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142"/>
        <w:gridCol w:w="1984"/>
        <w:gridCol w:w="3544"/>
        <w:gridCol w:w="113"/>
      </w:tblGrid>
      <w:tr w:rsidR="00446AB3" w:rsidRPr="00F71342" w:rsidTr="00F71342">
        <w:trPr>
          <w:gridAfter w:val="1"/>
          <w:wAfter w:w="113" w:type="dxa"/>
        </w:trPr>
        <w:tc>
          <w:tcPr>
            <w:tcW w:w="10343" w:type="dxa"/>
            <w:gridSpan w:val="4"/>
            <w:shd w:val="clear" w:color="auto" w:fill="BFBFBF"/>
          </w:tcPr>
          <w:p w:rsidR="00446AB3" w:rsidRPr="00F71342" w:rsidRDefault="00446AB3" w:rsidP="00F7134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F71342">
              <w:rPr>
                <w:b/>
                <w:bCs/>
                <w:sz w:val="24"/>
                <w:szCs w:val="24"/>
              </w:rPr>
              <w:t>Opplysninger om pasienten</w:t>
            </w:r>
          </w:p>
        </w:tc>
      </w:tr>
      <w:tr w:rsidR="00446AB3" w:rsidRPr="00F71342" w:rsidTr="00F71342">
        <w:trPr>
          <w:gridAfter w:val="1"/>
          <w:wAfter w:w="113" w:type="dxa"/>
        </w:trPr>
        <w:tc>
          <w:tcPr>
            <w:tcW w:w="4815" w:type="dxa"/>
            <w:gridSpan w:val="2"/>
            <w:shd w:val="clear" w:color="auto" w:fill="auto"/>
          </w:tcPr>
          <w:p w:rsidR="00446AB3" w:rsidRPr="00F71342" w:rsidRDefault="00446AB3" w:rsidP="00F71342">
            <w:pPr>
              <w:spacing w:after="0" w:line="240" w:lineRule="auto"/>
              <w:rPr>
                <w:sz w:val="20"/>
                <w:szCs w:val="20"/>
              </w:rPr>
            </w:pPr>
            <w:r w:rsidRPr="00F71342">
              <w:rPr>
                <w:sz w:val="20"/>
                <w:szCs w:val="20"/>
              </w:rPr>
              <w:t>Navn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446AB3" w:rsidRPr="00F71342" w:rsidRDefault="00446AB3" w:rsidP="00F71342">
            <w:pPr>
              <w:spacing w:after="0" w:line="240" w:lineRule="auto"/>
              <w:rPr>
                <w:sz w:val="20"/>
                <w:szCs w:val="20"/>
              </w:rPr>
            </w:pPr>
            <w:r w:rsidRPr="00F71342">
              <w:rPr>
                <w:sz w:val="20"/>
                <w:szCs w:val="20"/>
              </w:rPr>
              <w:t>Fødselsnummer</w:t>
            </w:r>
          </w:p>
          <w:p w:rsidR="00446AB3" w:rsidRPr="00F71342" w:rsidRDefault="00446AB3" w:rsidP="00F71342">
            <w:pPr>
              <w:spacing w:after="0" w:line="240" w:lineRule="auto"/>
            </w:pPr>
          </w:p>
        </w:tc>
      </w:tr>
      <w:tr w:rsidR="00446AB3" w:rsidRPr="00F71342" w:rsidTr="00F71342">
        <w:trPr>
          <w:gridAfter w:val="1"/>
          <w:wAfter w:w="113" w:type="dxa"/>
        </w:trPr>
        <w:tc>
          <w:tcPr>
            <w:tcW w:w="4815" w:type="dxa"/>
            <w:gridSpan w:val="2"/>
            <w:shd w:val="clear" w:color="auto" w:fill="auto"/>
          </w:tcPr>
          <w:p w:rsidR="00446AB3" w:rsidRPr="00F71342" w:rsidRDefault="00446AB3" w:rsidP="00F71342">
            <w:pPr>
              <w:spacing w:after="0" w:line="240" w:lineRule="auto"/>
              <w:rPr>
                <w:sz w:val="20"/>
                <w:szCs w:val="20"/>
              </w:rPr>
            </w:pPr>
            <w:r w:rsidRPr="00F71342">
              <w:rPr>
                <w:sz w:val="20"/>
                <w:szCs w:val="20"/>
              </w:rPr>
              <w:t>Adresse</w:t>
            </w:r>
          </w:p>
        </w:tc>
        <w:tc>
          <w:tcPr>
            <w:tcW w:w="1984" w:type="dxa"/>
            <w:shd w:val="clear" w:color="auto" w:fill="auto"/>
          </w:tcPr>
          <w:p w:rsidR="00446AB3" w:rsidRPr="00F71342" w:rsidRDefault="00446AB3" w:rsidP="00F71342">
            <w:pPr>
              <w:spacing w:after="0" w:line="240" w:lineRule="auto"/>
              <w:rPr>
                <w:sz w:val="20"/>
                <w:szCs w:val="20"/>
              </w:rPr>
            </w:pPr>
            <w:r w:rsidRPr="00F71342">
              <w:rPr>
                <w:sz w:val="20"/>
                <w:szCs w:val="20"/>
              </w:rPr>
              <w:t>Postnummer</w:t>
            </w:r>
          </w:p>
        </w:tc>
        <w:tc>
          <w:tcPr>
            <w:tcW w:w="3544" w:type="dxa"/>
            <w:shd w:val="clear" w:color="auto" w:fill="auto"/>
          </w:tcPr>
          <w:p w:rsidR="00446AB3" w:rsidRPr="00F71342" w:rsidRDefault="00446AB3" w:rsidP="00F71342">
            <w:pPr>
              <w:spacing w:after="0" w:line="240" w:lineRule="auto"/>
              <w:rPr>
                <w:sz w:val="20"/>
                <w:szCs w:val="20"/>
              </w:rPr>
            </w:pPr>
            <w:r w:rsidRPr="00F71342">
              <w:rPr>
                <w:sz w:val="20"/>
                <w:szCs w:val="20"/>
              </w:rPr>
              <w:t>Poststed</w:t>
            </w:r>
          </w:p>
          <w:p w:rsidR="00446AB3" w:rsidRPr="00F71342" w:rsidRDefault="00446AB3" w:rsidP="00F713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AB3" w:rsidRPr="00F71342" w:rsidTr="00F71342">
        <w:trPr>
          <w:gridAfter w:val="1"/>
          <w:wAfter w:w="113" w:type="dxa"/>
        </w:trPr>
        <w:tc>
          <w:tcPr>
            <w:tcW w:w="10343" w:type="dxa"/>
            <w:gridSpan w:val="4"/>
            <w:shd w:val="clear" w:color="auto" w:fill="auto"/>
          </w:tcPr>
          <w:p w:rsidR="00446AB3" w:rsidRPr="00F71342" w:rsidRDefault="00446AB3" w:rsidP="00F71342">
            <w:pPr>
              <w:spacing w:after="0" w:line="240" w:lineRule="auto"/>
              <w:rPr>
                <w:sz w:val="18"/>
                <w:szCs w:val="18"/>
              </w:rPr>
            </w:pPr>
            <w:r w:rsidRPr="00F71342">
              <w:rPr>
                <w:sz w:val="18"/>
                <w:szCs w:val="18"/>
              </w:rPr>
              <w:t>Det er pasientens manglende evne til å ta seg fram og tilbake til parkeringsplass som er det medisinske grunnlaget for pasientens rett til parkeringstillatelse. Først og fremst er det spørsmål om lidelser i under</w:t>
            </w:r>
            <w:r w:rsidR="00C56D05" w:rsidRPr="00F71342">
              <w:rPr>
                <w:sz w:val="18"/>
                <w:szCs w:val="18"/>
              </w:rPr>
              <w:t>e</w:t>
            </w:r>
            <w:r w:rsidRPr="00F71342">
              <w:rPr>
                <w:sz w:val="18"/>
                <w:szCs w:val="18"/>
              </w:rPr>
              <w:t>kstremitetene, men lunge-, hjerte- og nevrotiske lidelser m.m. kan også være avgjørende for tillatelsen.</w:t>
            </w:r>
          </w:p>
          <w:p w:rsidR="00446AB3" w:rsidRPr="00F71342" w:rsidRDefault="00446AB3" w:rsidP="00F71342">
            <w:pPr>
              <w:spacing w:after="0" w:line="240" w:lineRule="auto"/>
              <w:rPr>
                <w:sz w:val="18"/>
                <w:szCs w:val="18"/>
              </w:rPr>
            </w:pPr>
            <w:r w:rsidRPr="00F71342">
              <w:rPr>
                <w:sz w:val="18"/>
                <w:szCs w:val="18"/>
              </w:rPr>
              <w:t xml:space="preserve">Problemer med å bære er ikke en omstendighet som i seg selv er grunnlag for parkeringstillatelse. </w:t>
            </w:r>
          </w:p>
          <w:p w:rsidR="00446AB3" w:rsidRPr="00F71342" w:rsidRDefault="00446AB3" w:rsidP="00F71342">
            <w:pPr>
              <w:spacing w:after="0" w:line="240" w:lineRule="auto"/>
              <w:rPr>
                <w:sz w:val="18"/>
                <w:szCs w:val="18"/>
              </w:rPr>
            </w:pPr>
            <w:r w:rsidRPr="00F71342">
              <w:rPr>
                <w:sz w:val="18"/>
                <w:szCs w:val="18"/>
              </w:rPr>
              <w:t xml:space="preserve">Dersom pasienten er fører av </w:t>
            </w:r>
            <w:r w:rsidR="00C56D05" w:rsidRPr="00F71342">
              <w:rPr>
                <w:sz w:val="18"/>
                <w:szCs w:val="18"/>
              </w:rPr>
              <w:t>bil, må legen ha vurdert om pasienten fortsatt bør ha førerkort (jfr. Helsedirektoratets forskrift av 13. juli 1984 om helsekrav til bilførere mv.)</w:t>
            </w:r>
          </w:p>
          <w:p w:rsidR="00C56D05" w:rsidRPr="00F71342" w:rsidRDefault="00C56D05" w:rsidP="00F71342">
            <w:pPr>
              <w:spacing w:after="0" w:line="240" w:lineRule="auto"/>
              <w:rPr>
                <w:sz w:val="18"/>
                <w:szCs w:val="18"/>
              </w:rPr>
            </w:pPr>
            <w:r w:rsidRPr="00F71342">
              <w:rPr>
                <w:sz w:val="18"/>
                <w:szCs w:val="18"/>
              </w:rPr>
              <w:t>Legeerklæringen er ikke det eneste grunnlaget for vurdering av om pasienten bør få utstedt parkeringstillatelse. Pasienten må selv i egen søknad gjøre rede for forhold som medfører særlig behov for parkeringslettelse.</w:t>
            </w:r>
          </w:p>
        </w:tc>
      </w:tr>
      <w:tr w:rsidR="00C56D05" w:rsidRPr="00F71342" w:rsidTr="00F71342">
        <w:trPr>
          <w:gridAfter w:val="1"/>
          <w:wAfter w:w="113" w:type="dxa"/>
        </w:trPr>
        <w:tc>
          <w:tcPr>
            <w:tcW w:w="10343" w:type="dxa"/>
            <w:gridSpan w:val="4"/>
            <w:shd w:val="clear" w:color="auto" w:fill="BFBFBF"/>
          </w:tcPr>
          <w:p w:rsidR="00C56D05" w:rsidRPr="00F71342" w:rsidRDefault="00C56D05" w:rsidP="00F7134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F71342">
              <w:rPr>
                <w:b/>
                <w:bCs/>
                <w:sz w:val="24"/>
                <w:szCs w:val="24"/>
              </w:rPr>
              <w:t>Følgende spørsmål bes besvart</w:t>
            </w:r>
          </w:p>
        </w:tc>
      </w:tr>
      <w:tr w:rsidR="00C56D05" w:rsidRPr="00F71342" w:rsidTr="00F71342">
        <w:tc>
          <w:tcPr>
            <w:tcW w:w="10456" w:type="dxa"/>
            <w:gridSpan w:val="5"/>
            <w:shd w:val="clear" w:color="auto" w:fill="auto"/>
          </w:tcPr>
          <w:p w:rsidR="00C56D05" w:rsidRPr="00F71342" w:rsidRDefault="00C56D05" w:rsidP="00F71342">
            <w:pPr>
              <w:spacing w:after="0" w:line="240" w:lineRule="auto"/>
              <w:rPr>
                <w:sz w:val="20"/>
                <w:szCs w:val="20"/>
              </w:rPr>
            </w:pPr>
            <w:r w:rsidRPr="00F71342">
              <w:rPr>
                <w:sz w:val="20"/>
                <w:szCs w:val="20"/>
              </w:rPr>
              <w:t>Årsak til forflytningshemmingen</w:t>
            </w:r>
          </w:p>
          <w:p w:rsidR="00C56D05" w:rsidRPr="00F71342" w:rsidRDefault="00C56D05" w:rsidP="00F71342">
            <w:pPr>
              <w:spacing w:after="0" w:line="240" w:lineRule="auto"/>
            </w:pPr>
          </w:p>
          <w:p w:rsidR="00E86860" w:rsidRPr="00F71342" w:rsidRDefault="00E86860" w:rsidP="00F71342">
            <w:pPr>
              <w:spacing w:after="0" w:line="240" w:lineRule="auto"/>
            </w:pPr>
          </w:p>
          <w:p w:rsidR="00C56D05" w:rsidRPr="00F71342" w:rsidRDefault="00C56D05" w:rsidP="00F71342">
            <w:pPr>
              <w:spacing w:after="0" w:line="240" w:lineRule="auto"/>
            </w:pPr>
          </w:p>
          <w:p w:rsidR="00C56D05" w:rsidRPr="00F71342" w:rsidRDefault="00C56D05" w:rsidP="00F71342">
            <w:pPr>
              <w:spacing w:after="0" w:line="240" w:lineRule="auto"/>
            </w:pPr>
          </w:p>
          <w:p w:rsidR="00C56D05" w:rsidRPr="00F71342" w:rsidRDefault="00C56D05" w:rsidP="00F71342">
            <w:pPr>
              <w:spacing w:after="0" w:line="240" w:lineRule="auto"/>
            </w:pPr>
          </w:p>
          <w:p w:rsidR="00C56D05" w:rsidRPr="00F71342" w:rsidRDefault="00C56D05" w:rsidP="00F71342">
            <w:pPr>
              <w:spacing w:after="0" w:line="240" w:lineRule="auto"/>
            </w:pPr>
          </w:p>
        </w:tc>
      </w:tr>
      <w:tr w:rsidR="00421C5B" w:rsidRPr="00F71342" w:rsidTr="00F71342">
        <w:tc>
          <w:tcPr>
            <w:tcW w:w="10456" w:type="dxa"/>
            <w:gridSpan w:val="5"/>
            <w:shd w:val="clear" w:color="auto" w:fill="auto"/>
          </w:tcPr>
          <w:p w:rsidR="00421C5B" w:rsidRPr="00F71342" w:rsidRDefault="00421C5B" w:rsidP="00F71342">
            <w:pPr>
              <w:spacing w:after="0" w:line="240" w:lineRule="auto"/>
              <w:rPr>
                <w:sz w:val="20"/>
                <w:szCs w:val="20"/>
              </w:rPr>
            </w:pPr>
            <w:r w:rsidRPr="00F71342">
              <w:rPr>
                <w:sz w:val="20"/>
                <w:szCs w:val="20"/>
              </w:rPr>
              <w:t>Hvorfor kan ikke pasienten benytte ordinære parkeringsplasser?</w:t>
            </w:r>
          </w:p>
          <w:p w:rsidR="00421C5B" w:rsidRPr="00F71342" w:rsidRDefault="00421C5B" w:rsidP="00F71342">
            <w:pPr>
              <w:spacing w:after="0" w:line="240" w:lineRule="auto"/>
              <w:rPr>
                <w:sz w:val="20"/>
                <w:szCs w:val="20"/>
              </w:rPr>
            </w:pPr>
          </w:p>
          <w:p w:rsidR="00E86860" w:rsidRPr="00F71342" w:rsidRDefault="00E86860" w:rsidP="00F71342">
            <w:pPr>
              <w:spacing w:after="0" w:line="240" w:lineRule="auto"/>
              <w:rPr>
                <w:sz w:val="20"/>
                <w:szCs w:val="20"/>
              </w:rPr>
            </w:pPr>
          </w:p>
          <w:p w:rsidR="00E86860" w:rsidRPr="00F71342" w:rsidRDefault="00E86860" w:rsidP="00F71342">
            <w:pPr>
              <w:spacing w:after="0" w:line="240" w:lineRule="auto"/>
              <w:rPr>
                <w:sz w:val="20"/>
                <w:szCs w:val="20"/>
              </w:rPr>
            </w:pPr>
          </w:p>
          <w:p w:rsidR="00421C5B" w:rsidRPr="00F71342" w:rsidRDefault="00421C5B" w:rsidP="00F71342">
            <w:pPr>
              <w:spacing w:after="0" w:line="240" w:lineRule="auto"/>
              <w:rPr>
                <w:sz w:val="20"/>
                <w:szCs w:val="20"/>
              </w:rPr>
            </w:pPr>
          </w:p>
          <w:p w:rsidR="00421C5B" w:rsidRPr="00F71342" w:rsidRDefault="00421C5B" w:rsidP="00F71342">
            <w:pPr>
              <w:spacing w:after="0" w:line="240" w:lineRule="auto"/>
              <w:rPr>
                <w:sz w:val="20"/>
                <w:szCs w:val="20"/>
              </w:rPr>
            </w:pPr>
          </w:p>
          <w:p w:rsidR="00421C5B" w:rsidRPr="00F71342" w:rsidRDefault="00421C5B" w:rsidP="00F71342">
            <w:pPr>
              <w:spacing w:after="0" w:line="240" w:lineRule="auto"/>
              <w:rPr>
                <w:sz w:val="20"/>
                <w:szCs w:val="20"/>
              </w:rPr>
            </w:pPr>
          </w:p>
          <w:p w:rsidR="00421C5B" w:rsidRPr="00F71342" w:rsidRDefault="00421C5B" w:rsidP="00F71342">
            <w:pPr>
              <w:spacing w:after="0" w:line="240" w:lineRule="auto"/>
              <w:rPr>
                <w:sz w:val="20"/>
                <w:szCs w:val="20"/>
              </w:rPr>
            </w:pPr>
          </w:p>
          <w:p w:rsidR="00421C5B" w:rsidRPr="00F71342" w:rsidRDefault="00421C5B" w:rsidP="00F713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77AF9" w:rsidRPr="00F71342" w:rsidTr="00F71342">
        <w:tc>
          <w:tcPr>
            <w:tcW w:w="4673" w:type="dxa"/>
            <w:shd w:val="clear" w:color="auto" w:fill="auto"/>
          </w:tcPr>
          <w:p w:rsidR="00377AF9" w:rsidRPr="00F71342" w:rsidRDefault="00377AF9" w:rsidP="00F71342">
            <w:pPr>
              <w:spacing w:after="0" w:line="240" w:lineRule="auto"/>
              <w:rPr>
                <w:sz w:val="20"/>
                <w:szCs w:val="20"/>
              </w:rPr>
            </w:pPr>
            <w:r w:rsidRPr="00F71342">
              <w:rPr>
                <w:sz w:val="20"/>
                <w:szCs w:val="20"/>
              </w:rPr>
              <w:t>Benytter pasienten hjelpemiddel?</w:t>
            </w:r>
          </w:p>
          <w:p w:rsidR="00377AF9" w:rsidRPr="00F71342" w:rsidRDefault="00377AF9" w:rsidP="00F71342">
            <w:pPr>
              <w:spacing w:after="0" w:line="240" w:lineRule="auto"/>
              <w:rPr>
                <w:rFonts w:ascii="Wingdings" w:hAnsi="Wingdings" w:cs="Calibri"/>
                <w:sz w:val="24"/>
                <w:szCs w:val="24"/>
              </w:rPr>
            </w:pPr>
            <w:r w:rsidRPr="00F71342">
              <w:rPr>
                <w:sz w:val="16"/>
                <w:szCs w:val="16"/>
              </w:rPr>
              <w:t xml:space="preserve">      </w:t>
            </w:r>
            <w:r w:rsidRPr="00F71342">
              <w:rPr>
                <w:sz w:val="20"/>
                <w:szCs w:val="20"/>
              </w:rPr>
              <w:t xml:space="preserve"> Ja</w:t>
            </w:r>
            <w:r w:rsidRPr="00F71342">
              <w:rPr>
                <w:rFonts w:ascii="Wingdings" w:hAnsi="Wingdings"/>
                <w:sz w:val="24"/>
                <w:szCs w:val="24"/>
              </w:rPr>
              <w:t></w:t>
            </w:r>
            <w:r w:rsidRPr="00F71342">
              <w:rPr>
                <w:rFonts w:ascii="Wingdings" w:hAnsi="Wingdings"/>
                <w:sz w:val="24"/>
                <w:szCs w:val="24"/>
              </w:rPr>
              <w:t></w:t>
            </w:r>
            <w:r w:rsidRPr="00F71342">
              <w:rPr>
                <w:rFonts w:ascii="Wingdings" w:hAnsi="Wingdings"/>
                <w:sz w:val="24"/>
                <w:szCs w:val="24"/>
              </w:rPr>
              <w:t></w:t>
            </w:r>
            <w:r w:rsidRPr="00F71342">
              <w:rPr>
                <w:rFonts w:cs="Calibri"/>
                <w:sz w:val="24"/>
                <w:szCs w:val="24"/>
              </w:rPr>
              <w:t xml:space="preserve">               </w:t>
            </w:r>
            <w:r w:rsidRPr="00F71342">
              <w:rPr>
                <w:rFonts w:cs="Calibri"/>
                <w:sz w:val="20"/>
                <w:szCs w:val="20"/>
              </w:rPr>
              <w:t>Nei</w:t>
            </w:r>
            <w:r w:rsidRPr="00F71342">
              <w:rPr>
                <w:rFonts w:ascii="Wingdings" w:hAnsi="Wingdings" w:cs="Calibri"/>
                <w:sz w:val="24"/>
                <w:szCs w:val="24"/>
              </w:rPr>
              <w:t></w:t>
            </w:r>
            <w:r w:rsidRPr="00F71342">
              <w:rPr>
                <w:rFonts w:ascii="Wingdings" w:hAnsi="Wingdings" w:cs="Calibri"/>
                <w:sz w:val="24"/>
                <w:szCs w:val="24"/>
              </w:rPr>
              <w:t></w:t>
            </w:r>
            <w:r w:rsidRPr="00F71342">
              <w:rPr>
                <w:rFonts w:ascii="Wingdings" w:hAnsi="Wingdings" w:cs="Calibri"/>
                <w:sz w:val="24"/>
                <w:szCs w:val="24"/>
              </w:rPr>
              <w:t></w:t>
            </w:r>
          </w:p>
          <w:p w:rsidR="00377AF9" w:rsidRPr="00F71342" w:rsidRDefault="00377AF9" w:rsidP="00F71342">
            <w:pPr>
              <w:spacing w:after="0" w:line="240" w:lineRule="auto"/>
              <w:rPr>
                <w:rFonts w:ascii="Wingdings" w:hAnsi="Wingdings" w:cs="Calibri"/>
                <w:sz w:val="24"/>
                <w:szCs w:val="24"/>
              </w:rPr>
            </w:pPr>
          </w:p>
        </w:tc>
        <w:tc>
          <w:tcPr>
            <w:tcW w:w="5783" w:type="dxa"/>
            <w:gridSpan w:val="4"/>
            <w:shd w:val="clear" w:color="auto" w:fill="auto"/>
          </w:tcPr>
          <w:p w:rsidR="00377AF9" w:rsidRPr="00F71342" w:rsidRDefault="00377AF9" w:rsidP="00F71342">
            <w:pPr>
              <w:spacing w:after="0" w:line="240" w:lineRule="auto"/>
              <w:rPr>
                <w:sz w:val="20"/>
                <w:szCs w:val="20"/>
              </w:rPr>
            </w:pPr>
            <w:r w:rsidRPr="00F71342">
              <w:rPr>
                <w:sz w:val="20"/>
                <w:szCs w:val="20"/>
              </w:rPr>
              <w:t>Hvis ja, hvilke? (eks. rullestol, krykke, rullator m.m.)</w:t>
            </w:r>
          </w:p>
        </w:tc>
      </w:tr>
      <w:tr w:rsidR="00377AF9" w:rsidRPr="00F71342" w:rsidTr="00F71342">
        <w:tc>
          <w:tcPr>
            <w:tcW w:w="4673" w:type="dxa"/>
            <w:shd w:val="clear" w:color="auto" w:fill="auto"/>
          </w:tcPr>
          <w:p w:rsidR="00377AF9" w:rsidRPr="00F71342" w:rsidRDefault="00377AF9" w:rsidP="00F71342">
            <w:pPr>
              <w:spacing w:after="0" w:line="240" w:lineRule="auto"/>
              <w:rPr>
                <w:sz w:val="20"/>
                <w:szCs w:val="20"/>
              </w:rPr>
            </w:pPr>
            <w:r w:rsidRPr="00F71342">
              <w:rPr>
                <w:sz w:val="20"/>
                <w:szCs w:val="20"/>
              </w:rPr>
              <w:t>Hvor langt kan pasienten gå uten hjelpemiddel?</w:t>
            </w:r>
          </w:p>
          <w:p w:rsidR="00377AF9" w:rsidRPr="00F71342" w:rsidRDefault="00377AF9" w:rsidP="00F71342">
            <w:pPr>
              <w:spacing w:after="0" w:line="240" w:lineRule="auto"/>
              <w:rPr>
                <w:sz w:val="16"/>
                <w:szCs w:val="16"/>
              </w:rPr>
            </w:pPr>
          </w:p>
          <w:p w:rsidR="00377AF9" w:rsidRPr="00F71342" w:rsidRDefault="00377AF9" w:rsidP="00F7134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783" w:type="dxa"/>
            <w:gridSpan w:val="4"/>
            <w:shd w:val="clear" w:color="auto" w:fill="auto"/>
          </w:tcPr>
          <w:p w:rsidR="00377AF9" w:rsidRPr="00F71342" w:rsidRDefault="00377AF9" w:rsidP="00F71342">
            <w:pPr>
              <w:spacing w:after="0" w:line="240" w:lineRule="auto"/>
              <w:rPr>
                <w:sz w:val="20"/>
                <w:szCs w:val="20"/>
              </w:rPr>
            </w:pPr>
            <w:r w:rsidRPr="00F71342">
              <w:rPr>
                <w:sz w:val="20"/>
                <w:szCs w:val="20"/>
              </w:rPr>
              <w:t>Hvor langt kan pasienten gå med hjelpemiddel?</w:t>
            </w:r>
          </w:p>
        </w:tc>
      </w:tr>
      <w:tr w:rsidR="00377AF9" w:rsidRPr="00F71342" w:rsidTr="00F71342">
        <w:trPr>
          <w:trHeight w:val="752"/>
        </w:trPr>
        <w:tc>
          <w:tcPr>
            <w:tcW w:w="10456" w:type="dxa"/>
            <w:gridSpan w:val="5"/>
            <w:shd w:val="clear" w:color="auto" w:fill="auto"/>
          </w:tcPr>
          <w:p w:rsidR="00377AF9" w:rsidRPr="00F71342" w:rsidRDefault="00377AF9" w:rsidP="00F71342">
            <w:pPr>
              <w:spacing w:after="0" w:line="240" w:lineRule="auto"/>
              <w:rPr>
                <w:sz w:val="20"/>
                <w:szCs w:val="20"/>
              </w:rPr>
            </w:pPr>
            <w:r w:rsidRPr="00F71342">
              <w:rPr>
                <w:sz w:val="20"/>
                <w:szCs w:val="20"/>
              </w:rPr>
              <w:t>I hvilken grad vil den generelle tilstanden forverres ved stadig å gå denne distansen?</w:t>
            </w:r>
          </w:p>
          <w:p w:rsidR="00377AF9" w:rsidRPr="00F71342" w:rsidRDefault="00377AF9" w:rsidP="00F71342">
            <w:pPr>
              <w:spacing w:after="0" w:line="240" w:lineRule="auto"/>
              <w:rPr>
                <w:sz w:val="20"/>
                <w:szCs w:val="20"/>
              </w:rPr>
            </w:pPr>
          </w:p>
          <w:p w:rsidR="00377AF9" w:rsidRPr="00F71342" w:rsidRDefault="00377AF9" w:rsidP="00F71342">
            <w:pPr>
              <w:spacing w:after="0" w:line="240" w:lineRule="auto"/>
              <w:rPr>
                <w:sz w:val="20"/>
                <w:szCs w:val="20"/>
              </w:rPr>
            </w:pPr>
          </w:p>
          <w:p w:rsidR="00377AF9" w:rsidRPr="00F71342" w:rsidRDefault="00377AF9" w:rsidP="00F713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77AF9" w:rsidRPr="00F71342" w:rsidTr="00F71342">
        <w:trPr>
          <w:trHeight w:val="752"/>
        </w:trPr>
        <w:tc>
          <w:tcPr>
            <w:tcW w:w="10456" w:type="dxa"/>
            <w:gridSpan w:val="5"/>
            <w:shd w:val="clear" w:color="auto" w:fill="auto"/>
          </w:tcPr>
          <w:p w:rsidR="00377AF9" w:rsidRPr="00F71342" w:rsidRDefault="00377AF9" w:rsidP="00F71342">
            <w:pPr>
              <w:spacing w:after="0" w:line="240" w:lineRule="auto"/>
              <w:rPr>
                <w:sz w:val="20"/>
                <w:szCs w:val="20"/>
              </w:rPr>
            </w:pPr>
            <w:r w:rsidRPr="00F71342">
              <w:rPr>
                <w:sz w:val="20"/>
                <w:szCs w:val="20"/>
              </w:rPr>
              <w:t>Prognose med tanke på forhold som er årsak til forflyttingshemmingen</w:t>
            </w:r>
          </w:p>
          <w:p w:rsidR="00377AF9" w:rsidRPr="00F71342" w:rsidRDefault="00377AF9" w:rsidP="00F71342">
            <w:pPr>
              <w:spacing w:after="0" w:line="240" w:lineRule="auto"/>
              <w:rPr>
                <w:sz w:val="20"/>
                <w:szCs w:val="20"/>
              </w:rPr>
            </w:pPr>
          </w:p>
          <w:p w:rsidR="00377AF9" w:rsidRPr="00F71342" w:rsidRDefault="00377AF9" w:rsidP="00F71342">
            <w:pPr>
              <w:spacing w:after="0" w:line="240" w:lineRule="auto"/>
              <w:rPr>
                <w:sz w:val="20"/>
                <w:szCs w:val="20"/>
              </w:rPr>
            </w:pPr>
          </w:p>
          <w:p w:rsidR="00377AF9" w:rsidRPr="00F71342" w:rsidRDefault="00377AF9" w:rsidP="00F713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77AF9" w:rsidRPr="00F71342" w:rsidTr="00F71342">
        <w:trPr>
          <w:trHeight w:val="752"/>
        </w:trPr>
        <w:tc>
          <w:tcPr>
            <w:tcW w:w="10456" w:type="dxa"/>
            <w:gridSpan w:val="5"/>
            <w:shd w:val="clear" w:color="auto" w:fill="auto"/>
          </w:tcPr>
          <w:p w:rsidR="00377AF9" w:rsidRPr="00F71342" w:rsidRDefault="00377AF9" w:rsidP="00F71342">
            <w:pPr>
              <w:spacing w:after="0" w:line="240" w:lineRule="auto"/>
              <w:rPr>
                <w:sz w:val="20"/>
                <w:szCs w:val="20"/>
              </w:rPr>
            </w:pPr>
            <w:r w:rsidRPr="00F71342">
              <w:rPr>
                <w:sz w:val="20"/>
                <w:szCs w:val="20"/>
              </w:rPr>
              <w:t>Eventuelle andre forhold som kan ha betydning</w:t>
            </w:r>
          </w:p>
          <w:p w:rsidR="00377AF9" w:rsidRPr="00F71342" w:rsidRDefault="00377AF9" w:rsidP="00F71342">
            <w:pPr>
              <w:spacing w:after="0" w:line="240" w:lineRule="auto"/>
              <w:rPr>
                <w:sz w:val="20"/>
                <w:szCs w:val="20"/>
              </w:rPr>
            </w:pPr>
          </w:p>
          <w:p w:rsidR="00377AF9" w:rsidRPr="00F71342" w:rsidRDefault="00377AF9" w:rsidP="00F71342">
            <w:pPr>
              <w:spacing w:after="0" w:line="240" w:lineRule="auto"/>
              <w:rPr>
                <w:sz w:val="20"/>
                <w:szCs w:val="20"/>
              </w:rPr>
            </w:pPr>
          </w:p>
          <w:p w:rsidR="00377AF9" w:rsidRPr="00F71342" w:rsidRDefault="00377AF9" w:rsidP="00F713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D0A13" w:rsidRPr="00F71342" w:rsidTr="00F71342">
        <w:tc>
          <w:tcPr>
            <w:tcW w:w="4673" w:type="dxa"/>
            <w:shd w:val="clear" w:color="auto" w:fill="auto"/>
          </w:tcPr>
          <w:p w:rsidR="008D0A13" w:rsidRPr="00F71342" w:rsidRDefault="008D0A13" w:rsidP="00F71342">
            <w:pPr>
              <w:spacing w:after="0" w:line="240" w:lineRule="auto"/>
              <w:rPr>
                <w:sz w:val="20"/>
                <w:szCs w:val="20"/>
              </w:rPr>
            </w:pPr>
            <w:r w:rsidRPr="00F71342">
              <w:rPr>
                <w:sz w:val="20"/>
                <w:szCs w:val="20"/>
              </w:rPr>
              <w:t>Sted/dato</w:t>
            </w:r>
          </w:p>
          <w:p w:rsidR="008D0A13" w:rsidRPr="00F71342" w:rsidRDefault="008D0A13" w:rsidP="00F71342">
            <w:pPr>
              <w:spacing w:after="0" w:line="240" w:lineRule="auto"/>
              <w:rPr>
                <w:sz w:val="20"/>
                <w:szCs w:val="20"/>
              </w:rPr>
            </w:pPr>
          </w:p>
          <w:p w:rsidR="008D0A13" w:rsidRPr="00F71342" w:rsidRDefault="008D0A13" w:rsidP="00F71342">
            <w:pPr>
              <w:spacing w:after="0" w:line="240" w:lineRule="auto"/>
            </w:pPr>
          </w:p>
        </w:tc>
        <w:tc>
          <w:tcPr>
            <w:tcW w:w="5783" w:type="dxa"/>
            <w:gridSpan w:val="4"/>
            <w:vMerge w:val="restart"/>
            <w:shd w:val="clear" w:color="auto" w:fill="auto"/>
          </w:tcPr>
          <w:p w:rsidR="008D0A13" w:rsidRPr="00F71342" w:rsidRDefault="008D0A13" w:rsidP="00F71342">
            <w:pPr>
              <w:spacing w:after="0" w:line="240" w:lineRule="auto"/>
              <w:rPr>
                <w:sz w:val="20"/>
                <w:szCs w:val="20"/>
              </w:rPr>
            </w:pPr>
            <w:r w:rsidRPr="00F71342">
              <w:rPr>
                <w:sz w:val="20"/>
                <w:szCs w:val="20"/>
              </w:rPr>
              <w:t>Legens stempel (navn, adresse, telefonnummer)</w:t>
            </w:r>
          </w:p>
        </w:tc>
      </w:tr>
      <w:tr w:rsidR="008D0A13" w:rsidRPr="00F71342" w:rsidTr="00F71342">
        <w:tc>
          <w:tcPr>
            <w:tcW w:w="4673" w:type="dxa"/>
            <w:shd w:val="clear" w:color="auto" w:fill="auto"/>
          </w:tcPr>
          <w:p w:rsidR="008D0A13" w:rsidRPr="00F71342" w:rsidRDefault="008D0A13" w:rsidP="00F71342">
            <w:pPr>
              <w:spacing w:after="0" w:line="240" w:lineRule="auto"/>
              <w:rPr>
                <w:sz w:val="20"/>
                <w:szCs w:val="20"/>
              </w:rPr>
            </w:pPr>
            <w:r w:rsidRPr="00F71342">
              <w:rPr>
                <w:sz w:val="20"/>
                <w:szCs w:val="20"/>
              </w:rPr>
              <w:t>Underskrift</w:t>
            </w:r>
          </w:p>
          <w:p w:rsidR="008D0A13" w:rsidRPr="00F71342" w:rsidRDefault="008D0A13" w:rsidP="00F71342">
            <w:pPr>
              <w:spacing w:after="0" w:line="240" w:lineRule="auto"/>
            </w:pPr>
          </w:p>
          <w:p w:rsidR="008D0A13" w:rsidRPr="00F71342" w:rsidRDefault="008D0A13" w:rsidP="00F71342">
            <w:pPr>
              <w:spacing w:after="0" w:line="240" w:lineRule="auto"/>
            </w:pPr>
          </w:p>
        </w:tc>
        <w:tc>
          <w:tcPr>
            <w:tcW w:w="5783" w:type="dxa"/>
            <w:gridSpan w:val="4"/>
            <w:vMerge/>
            <w:shd w:val="clear" w:color="auto" w:fill="auto"/>
          </w:tcPr>
          <w:p w:rsidR="008D0A13" w:rsidRPr="00F71342" w:rsidRDefault="008D0A13" w:rsidP="00F71342">
            <w:pPr>
              <w:spacing w:after="0" w:line="240" w:lineRule="auto"/>
            </w:pPr>
          </w:p>
        </w:tc>
      </w:tr>
    </w:tbl>
    <w:p w:rsidR="00CB6B36" w:rsidRPr="00937DA9" w:rsidRDefault="00CB6B36" w:rsidP="00937DA9"/>
    <w:sectPr w:rsidR="00CB6B36" w:rsidRPr="00937DA9" w:rsidSect="0082399F">
      <w:headerReference w:type="default" r:id="rId6"/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6009" w:rsidRDefault="00616009" w:rsidP="00937DA9">
      <w:pPr>
        <w:spacing w:after="0" w:line="240" w:lineRule="auto"/>
      </w:pPr>
      <w:r>
        <w:separator/>
      </w:r>
    </w:p>
  </w:endnote>
  <w:endnote w:type="continuationSeparator" w:id="0">
    <w:p w:rsidR="00616009" w:rsidRDefault="00616009" w:rsidP="00937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6009" w:rsidRDefault="00616009" w:rsidP="00937DA9">
      <w:pPr>
        <w:spacing w:after="0" w:line="240" w:lineRule="auto"/>
      </w:pPr>
      <w:r>
        <w:separator/>
      </w:r>
    </w:p>
  </w:footnote>
  <w:footnote w:type="continuationSeparator" w:id="0">
    <w:p w:rsidR="00616009" w:rsidRDefault="00616009" w:rsidP="00937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B36" w:rsidRDefault="00937DA9">
    <w:pPr>
      <w:pStyle w:val="Topptekst"/>
    </w:pPr>
    <w:r>
      <w:t xml:space="preserve">                                                                                                                                                        </w:t>
    </w:r>
    <w:r w:rsidR="00B577A0" w:rsidRPr="00754933">
      <w:rPr>
        <w:noProof/>
      </w:rPr>
      <w:drawing>
        <wp:inline distT="0" distB="0" distL="0" distR="0">
          <wp:extent cx="952500" cy="790575"/>
          <wp:effectExtent l="0" t="0" r="0" b="0"/>
          <wp:docPr id="1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</w:p>
  <w:p w:rsidR="00937DA9" w:rsidRDefault="00CB6B36">
    <w:pPr>
      <w:pStyle w:val="Topptekst"/>
    </w:pPr>
    <w:r>
      <w:rPr>
        <w:b/>
        <w:bCs/>
        <w:sz w:val="32"/>
        <w:szCs w:val="32"/>
      </w:rPr>
      <w:t xml:space="preserve">Legeerklæring </w:t>
    </w:r>
    <w:r w:rsidRPr="00CB6B36">
      <w:rPr>
        <w:b/>
        <w:bCs/>
        <w:sz w:val="24"/>
        <w:szCs w:val="24"/>
      </w:rPr>
      <w:t xml:space="preserve">- </w:t>
    </w:r>
    <w:r w:rsidR="00937DA9" w:rsidRPr="00CB6B36">
      <w:rPr>
        <w:b/>
        <w:bCs/>
        <w:sz w:val="24"/>
        <w:szCs w:val="24"/>
      </w:rPr>
      <w:t xml:space="preserve">    </w:t>
    </w:r>
    <w:r w:rsidRPr="00CB6B36">
      <w:rPr>
        <w:b/>
        <w:bCs/>
        <w:sz w:val="24"/>
        <w:szCs w:val="24"/>
      </w:rPr>
      <w:t>Vedlegg til søknad om parkeringstillatelse for forflytningshemmede</w:t>
    </w:r>
    <w:r w:rsidR="00937DA9" w:rsidRPr="00CB6B36">
      <w:rPr>
        <w:b/>
        <w:bCs/>
        <w:sz w:val="24"/>
        <w:szCs w:val="24"/>
      </w:rPr>
      <w:t xml:space="preserve">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A9"/>
    <w:rsid w:val="00333EC8"/>
    <w:rsid w:val="00377AF9"/>
    <w:rsid w:val="00421C5B"/>
    <w:rsid w:val="00446AB3"/>
    <w:rsid w:val="00616009"/>
    <w:rsid w:val="0082399F"/>
    <w:rsid w:val="008D0A13"/>
    <w:rsid w:val="00937DA9"/>
    <w:rsid w:val="00A32A88"/>
    <w:rsid w:val="00B577A0"/>
    <w:rsid w:val="00C56D05"/>
    <w:rsid w:val="00CB6B36"/>
    <w:rsid w:val="00E86860"/>
    <w:rsid w:val="00F214CA"/>
    <w:rsid w:val="00F7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AEDB090B-D548-4A8D-AE3D-8F99A3F8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37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37DA9"/>
  </w:style>
  <w:style w:type="paragraph" w:styleId="Bunntekst">
    <w:name w:val="footer"/>
    <w:basedOn w:val="Normal"/>
    <w:link w:val="BunntekstTegn"/>
    <w:uiPriority w:val="99"/>
    <w:unhideWhenUsed/>
    <w:rsid w:val="00937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37DA9"/>
  </w:style>
  <w:style w:type="table" w:styleId="Tabellrutenett">
    <w:name w:val="Table Grid"/>
    <w:basedOn w:val="Vanligtabell"/>
    <w:uiPriority w:val="39"/>
    <w:rsid w:val="0044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Midtre Gauldal kommune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May-Rita Karlsen</dc:creator>
  <cp:keywords/>
  <dc:description/>
  <cp:lastModifiedBy>Tore Wolden</cp:lastModifiedBy>
  <cp:revision>2</cp:revision>
  <cp:lastPrinted>2021-03-10T23:05:00Z</cp:lastPrinted>
  <dcterms:created xsi:type="dcterms:W3CDTF">2025-02-20T11:33:00Z</dcterms:created>
  <dcterms:modified xsi:type="dcterms:W3CDTF">2025-02-20T11:33:00Z</dcterms:modified>
</cp:coreProperties>
</file>