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4A59B" w14:textId="60D7F6B5" w:rsidR="00E725B4" w:rsidRPr="00E725B4" w:rsidRDefault="004D354C" w:rsidP="004D354C">
      <w:pPr>
        <w:spacing w:after="197"/>
        <w:jc w:val="center"/>
        <w:rPr>
          <w:rFonts w:eastAsia="Calibri" w:cstheme="minorHAnsi"/>
          <w:b/>
          <w:bCs/>
          <w:sz w:val="44"/>
          <w:szCs w:val="44"/>
          <w:u w:val="single"/>
        </w:rPr>
      </w:pPr>
      <w:r>
        <w:rPr>
          <w:noProof/>
        </w:rPr>
        <w:drawing>
          <wp:anchor distT="0" distB="0" distL="114300" distR="114300" simplePos="0" relativeHeight="251675648" behindDoc="0" locked="0" layoutInCell="1" allowOverlap="1" wp14:anchorId="637BDFFB" wp14:editId="6E5F7646">
            <wp:simplePos x="0" y="0"/>
            <wp:positionH relativeFrom="column">
              <wp:posOffset>1340868</wp:posOffset>
            </wp:positionH>
            <wp:positionV relativeFrom="page">
              <wp:posOffset>620395</wp:posOffset>
            </wp:positionV>
            <wp:extent cx="3872865" cy="1172210"/>
            <wp:effectExtent l="0" t="0" r="0" b="0"/>
            <wp:wrapSquare wrapText="bothSides"/>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72865" cy="1172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97A8E" w14:textId="45E684B2" w:rsidR="00011229" w:rsidRDefault="00011229" w:rsidP="006F75D6">
      <w:pPr>
        <w:spacing w:after="197"/>
        <w:rPr>
          <w:rFonts w:eastAsia="Calibri" w:cstheme="minorHAnsi"/>
          <w:b/>
          <w:bCs/>
          <w:sz w:val="44"/>
          <w:szCs w:val="44"/>
          <w:u w:val="single"/>
        </w:rPr>
      </w:pPr>
      <w:bookmarkStart w:id="0" w:name="_Hlk7173544"/>
      <w:bookmarkEnd w:id="0"/>
    </w:p>
    <w:p w14:paraId="6F898F8F" w14:textId="32C2BF92" w:rsidR="00E725B4" w:rsidRPr="006A782C" w:rsidRDefault="00011229" w:rsidP="006F75D6">
      <w:pPr>
        <w:spacing w:after="197"/>
        <w:rPr>
          <w:rFonts w:eastAsia="Calibri" w:cstheme="minorHAnsi"/>
          <w:b/>
          <w:bCs/>
          <w:noProof/>
          <w:sz w:val="44"/>
          <w:szCs w:val="44"/>
        </w:rPr>
      </w:pPr>
      <w:r w:rsidRPr="006A782C">
        <w:rPr>
          <w:rFonts w:eastAsia="Calibri" w:cstheme="minorHAnsi"/>
          <w:b/>
          <w:bCs/>
          <w:noProof/>
          <w:sz w:val="44"/>
          <w:szCs w:val="44"/>
          <w:u w:val="single"/>
        </w:rPr>
        <w:t>Veileder</w:t>
      </w:r>
    </w:p>
    <w:p w14:paraId="2730F392" w14:textId="0CB22F53" w:rsidR="00011229" w:rsidRPr="006A782C" w:rsidRDefault="00011229" w:rsidP="00A37D52">
      <w:pPr>
        <w:spacing w:after="0"/>
        <w:rPr>
          <w:rFonts w:eastAsia="Calibri" w:cstheme="minorHAnsi"/>
          <w:b/>
          <w:bCs/>
          <w:noProof/>
          <w:sz w:val="36"/>
          <w:szCs w:val="36"/>
        </w:rPr>
      </w:pPr>
    </w:p>
    <w:p w14:paraId="79DAF984" w14:textId="648ADBB0" w:rsidR="00E725B4" w:rsidRPr="006A782C" w:rsidRDefault="00E725B4" w:rsidP="00A37D52">
      <w:pPr>
        <w:spacing w:after="0"/>
        <w:rPr>
          <w:rFonts w:eastAsia="Calibri" w:cstheme="minorHAnsi"/>
          <w:b/>
          <w:bCs/>
          <w:noProof/>
          <w:sz w:val="64"/>
          <w:szCs w:val="64"/>
        </w:rPr>
      </w:pPr>
      <w:r w:rsidRPr="006A782C">
        <w:rPr>
          <w:rFonts w:eastAsia="Calibri" w:cstheme="minorHAnsi"/>
          <w:b/>
          <w:bCs/>
          <w:noProof/>
          <w:sz w:val="64"/>
          <w:szCs w:val="64"/>
        </w:rPr>
        <w:t>R</w:t>
      </w:r>
      <w:r w:rsidR="5D13D94E" w:rsidRPr="006A782C">
        <w:rPr>
          <w:rFonts w:eastAsia="Calibri" w:cstheme="minorHAnsi"/>
          <w:b/>
          <w:bCs/>
          <w:noProof/>
          <w:sz w:val="64"/>
          <w:szCs w:val="64"/>
        </w:rPr>
        <w:t>egionale miljøtilskudd</w:t>
      </w:r>
    </w:p>
    <w:p w14:paraId="054A166B" w14:textId="0E528AB8" w:rsidR="00934D86" w:rsidRPr="006A782C" w:rsidRDefault="5D13D94E" w:rsidP="00A37D52">
      <w:pPr>
        <w:spacing w:after="0"/>
        <w:rPr>
          <w:rFonts w:eastAsia="Calibri" w:cstheme="minorHAnsi"/>
          <w:b/>
          <w:bCs/>
          <w:noProof/>
          <w:sz w:val="64"/>
          <w:szCs w:val="64"/>
        </w:rPr>
      </w:pPr>
      <w:r w:rsidRPr="006A782C">
        <w:rPr>
          <w:rFonts w:eastAsia="Calibri" w:cstheme="minorHAnsi"/>
          <w:b/>
          <w:bCs/>
          <w:noProof/>
          <w:sz w:val="64"/>
          <w:szCs w:val="64"/>
        </w:rPr>
        <w:t>til jordbruket i Trøndelag 20</w:t>
      </w:r>
      <w:r w:rsidR="006D5BB1" w:rsidRPr="006A782C">
        <w:rPr>
          <w:rFonts w:eastAsia="Calibri" w:cstheme="minorHAnsi"/>
          <w:b/>
          <w:bCs/>
          <w:noProof/>
          <w:sz w:val="64"/>
          <w:szCs w:val="64"/>
        </w:rPr>
        <w:t>2</w:t>
      </w:r>
      <w:r w:rsidR="00C53F8C" w:rsidRPr="006A782C">
        <w:rPr>
          <w:rFonts w:eastAsia="Calibri" w:cstheme="minorHAnsi"/>
          <w:b/>
          <w:bCs/>
          <w:noProof/>
          <w:sz w:val="64"/>
          <w:szCs w:val="64"/>
        </w:rPr>
        <w:t>1</w:t>
      </w:r>
    </w:p>
    <w:p w14:paraId="3CCBEB0B" w14:textId="04F684E8" w:rsidR="00A37D52" w:rsidRPr="006A782C" w:rsidRDefault="00ED0907" w:rsidP="00A37D52">
      <w:pPr>
        <w:spacing w:after="197"/>
        <w:rPr>
          <w:rFonts w:eastAsia="Calibri" w:cstheme="minorHAnsi"/>
          <w:b/>
          <w:bCs/>
          <w:noProof/>
        </w:rPr>
      </w:pPr>
      <w:r w:rsidRPr="006A782C">
        <w:rPr>
          <w:noProof/>
        </w:rPr>
        <w:drawing>
          <wp:anchor distT="0" distB="0" distL="114300" distR="114300" simplePos="0" relativeHeight="251676672" behindDoc="0" locked="0" layoutInCell="1" allowOverlap="1" wp14:anchorId="22AEE065" wp14:editId="47800255">
            <wp:simplePos x="0" y="0"/>
            <wp:positionH relativeFrom="column">
              <wp:posOffset>-25400</wp:posOffset>
            </wp:positionH>
            <wp:positionV relativeFrom="paragraph">
              <wp:posOffset>254000</wp:posOffset>
            </wp:positionV>
            <wp:extent cx="3835400" cy="1880235"/>
            <wp:effectExtent l="0" t="0" r="0" b="5715"/>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r="99"/>
                    <a:stretch/>
                  </pic:blipFill>
                  <pic:spPr bwMode="auto">
                    <a:xfrm>
                      <a:off x="0" y="0"/>
                      <a:ext cx="3835400" cy="1880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196D3A" w14:textId="66258DF5" w:rsidR="007C1A8E" w:rsidRPr="006A782C" w:rsidRDefault="00ED0907" w:rsidP="007C1A8E">
      <w:pPr>
        <w:spacing w:after="0"/>
        <w:ind w:left="2832"/>
        <w:rPr>
          <w:rFonts w:cstheme="minorHAnsi"/>
          <w:noProof/>
        </w:rPr>
      </w:pPr>
      <w:r w:rsidRPr="006A782C">
        <w:rPr>
          <w:noProof/>
        </w:rPr>
        <w:drawing>
          <wp:anchor distT="0" distB="0" distL="114300" distR="114300" simplePos="0" relativeHeight="251677696" behindDoc="0" locked="0" layoutInCell="1" allowOverlap="1" wp14:anchorId="3FF7E73E" wp14:editId="2656F54C">
            <wp:simplePos x="0" y="0"/>
            <wp:positionH relativeFrom="column">
              <wp:posOffset>3952240</wp:posOffset>
            </wp:positionH>
            <wp:positionV relativeFrom="paragraph">
              <wp:posOffset>204470</wp:posOffset>
            </wp:positionV>
            <wp:extent cx="1882775" cy="1355090"/>
            <wp:effectExtent l="0" t="2857" r="317" b="318"/>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025"/>
                    <a:stretch/>
                  </pic:blipFill>
                  <pic:spPr bwMode="auto">
                    <a:xfrm rot="5400000">
                      <a:off x="0" y="0"/>
                      <a:ext cx="1882775" cy="1355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1A8E" w:rsidRPr="006A782C">
        <w:rPr>
          <w:rFonts w:cstheme="minorHAnsi"/>
          <w:noProof/>
        </w:rPr>
        <w:t xml:space="preserve">          </w:t>
      </w:r>
      <w:r w:rsidR="007C1A8E" w:rsidRPr="006A782C">
        <w:rPr>
          <w:rFonts w:cstheme="minorHAnsi"/>
          <w:noProof/>
        </w:rPr>
        <w:tab/>
      </w:r>
    </w:p>
    <w:p w14:paraId="26EBF465" w14:textId="2E650791" w:rsidR="00C53F8C" w:rsidRPr="006A782C" w:rsidRDefault="007C1A8E" w:rsidP="007C1A8E">
      <w:pPr>
        <w:spacing w:after="0"/>
        <w:ind w:left="4956" w:firstLine="708"/>
        <w:rPr>
          <w:rFonts w:cstheme="minorHAnsi"/>
          <w:noProof/>
          <w:sz w:val="16"/>
          <w:szCs w:val="16"/>
        </w:rPr>
      </w:pPr>
      <w:r w:rsidRPr="006A782C">
        <w:rPr>
          <w:rFonts w:cstheme="minorHAnsi"/>
          <w:noProof/>
          <w:sz w:val="16"/>
          <w:szCs w:val="16"/>
        </w:rPr>
        <w:t xml:space="preserve">                            </w:t>
      </w:r>
    </w:p>
    <w:p w14:paraId="68F52044" w14:textId="75DB42BF" w:rsidR="00C53F8C" w:rsidRPr="006A782C" w:rsidRDefault="00C53F8C" w:rsidP="007C1A8E">
      <w:pPr>
        <w:spacing w:after="0"/>
        <w:ind w:left="4956" w:firstLine="708"/>
        <w:rPr>
          <w:rFonts w:cstheme="minorHAnsi"/>
          <w:noProof/>
          <w:sz w:val="16"/>
          <w:szCs w:val="16"/>
        </w:rPr>
      </w:pPr>
    </w:p>
    <w:p w14:paraId="2481A994" w14:textId="1B7ADA48" w:rsidR="00C53F8C" w:rsidRPr="006A782C" w:rsidRDefault="00C53F8C" w:rsidP="007C1A8E">
      <w:pPr>
        <w:spacing w:after="0"/>
        <w:ind w:left="4956" w:firstLine="708"/>
        <w:rPr>
          <w:rFonts w:cstheme="minorHAnsi"/>
          <w:noProof/>
          <w:sz w:val="16"/>
          <w:szCs w:val="16"/>
        </w:rPr>
      </w:pPr>
    </w:p>
    <w:p w14:paraId="1EB4CA75" w14:textId="349CCEB3" w:rsidR="00C53F8C" w:rsidRPr="006A782C" w:rsidRDefault="00C53F8C" w:rsidP="007C1A8E">
      <w:pPr>
        <w:spacing w:after="0"/>
        <w:ind w:left="4956" w:firstLine="708"/>
        <w:rPr>
          <w:rFonts w:cstheme="minorHAnsi"/>
          <w:noProof/>
          <w:sz w:val="16"/>
          <w:szCs w:val="16"/>
        </w:rPr>
      </w:pPr>
    </w:p>
    <w:p w14:paraId="3E2F6A68" w14:textId="688B1D02" w:rsidR="00C53F8C" w:rsidRPr="006A782C" w:rsidRDefault="00C53F8C" w:rsidP="007C1A8E">
      <w:pPr>
        <w:spacing w:after="0"/>
        <w:ind w:left="4956" w:firstLine="708"/>
        <w:rPr>
          <w:rFonts w:cstheme="minorHAnsi"/>
          <w:noProof/>
          <w:sz w:val="16"/>
          <w:szCs w:val="16"/>
        </w:rPr>
      </w:pPr>
    </w:p>
    <w:p w14:paraId="1660FE98" w14:textId="1651171D" w:rsidR="00C53F8C" w:rsidRPr="006A782C" w:rsidRDefault="00C53F8C" w:rsidP="007C1A8E">
      <w:pPr>
        <w:spacing w:after="0"/>
        <w:ind w:left="4956" w:firstLine="708"/>
        <w:rPr>
          <w:rFonts w:cstheme="minorHAnsi"/>
          <w:noProof/>
          <w:sz w:val="16"/>
          <w:szCs w:val="16"/>
        </w:rPr>
      </w:pPr>
    </w:p>
    <w:p w14:paraId="6B52B8A5" w14:textId="2EC9AE67" w:rsidR="00C53F8C" w:rsidRPr="006A782C" w:rsidRDefault="00C53F8C" w:rsidP="007C1A8E">
      <w:pPr>
        <w:spacing w:after="0"/>
        <w:ind w:left="4956" w:firstLine="708"/>
        <w:rPr>
          <w:rFonts w:cstheme="minorHAnsi"/>
          <w:noProof/>
          <w:sz w:val="16"/>
          <w:szCs w:val="16"/>
        </w:rPr>
      </w:pPr>
    </w:p>
    <w:p w14:paraId="2AEED813" w14:textId="27568FF3" w:rsidR="00C53F8C" w:rsidRPr="006A782C" w:rsidRDefault="00C53F8C" w:rsidP="007C1A8E">
      <w:pPr>
        <w:spacing w:after="0"/>
        <w:ind w:left="4956" w:firstLine="708"/>
        <w:rPr>
          <w:rFonts w:cstheme="minorHAnsi"/>
          <w:noProof/>
          <w:sz w:val="16"/>
          <w:szCs w:val="16"/>
        </w:rPr>
      </w:pPr>
    </w:p>
    <w:p w14:paraId="75FDFB91" w14:textId="00152C72" w:rsidR="00C53F8C" w:rsidRPr="006A782C" w:rsidRDefault="00C53F8C" w:rsidP="007C1A8E">
      <w:pPr>
        <w:spacing w:after="0"/>
        <w:ind w:left="4956" w:firstLine="708"/>
        <w:rPr>
          <w:rFonts w:cstheme="minorHAnsi"/>
          <w:noProof/>
          <w:sz w:val="16"/>
          <w:szCs w:val="16"/>
        </w:rPr>
      </w:pPr>
    </w:p>
    <w:p w14:paraId="06587A26" w14:textId="18E4F7E3" w:rsidR="00C53F8C" w:rsidRPr="006A782C" w:rsidRDefault="00C53F8C" w:rsidP="007C1A8E">
      <w:pPr>
        <w:spacing w:after="0"/>
        <w:ind w:left="4956" w:firstLine="708"/>
        <w:rPr>
          <w:rFonts w:cstheme="minorHAnsi"/>
          <w:noProof/>
          <w:sz w:val="16"/>
          <w:szCs w:val="16"/>
        </w:rPr>
      </w:pPr>
    </w:p>
    <w:p w14:paraId="7CBBD471" w14:textId="1C070452" w:rsidR="00C53F8C" w:rsidRPr="006A782C" w:rsidRDefault="00C53F8C" w:rsidP="007C1A8E">
      <w:pPr>
        <w:spacing w:after="0"/>
        <w:ind w:left="4956" w:firstLine="708"/>
        <w:rPr>
          <w:rFonts w:cstheme="minorHAnsi"/>
          <w:noProof/>
          <w:sz w:val="16"/>
          <w:szCs w:val="16"/>
        </w:rPr>
      </w:pPr>
    </w:p>
    <w:p w14:paraId="2B0F5193" w14:textId="2C89D482" w:rsidR="00C53F8C" w:rsidRPr="006A782C" w:rsidRDefault="00C53F8C" w:rsidP="007C1A8E">
      <w:pPr>
        <w:spacing w:after="0"/>
        <w:ind w:left="4956" w:firstLine="708"/>
        <w:rPr>
          <w:rFonts w:cstheme="minorHAnsi"/>
          <w:noProof/>
          <w:sz w:val="16"/>
          <w:szCs w:val="16"/>
        </w:rPr>
      </w:pPr>
    </w:p>
    <w:p w14:paraId="2EFEA916" w14:textId="5C795BD3" w:rsidR="00C53F8C" w:rsidRPr="006A782C" w:rsidRDefault="0025486B" w:rsidP="007C1A8E">
      <w:pPr>
        <w:spacing w:after="0"/>
        <w:ind w:left="4956" w:firstLine="708"/>
        <w:rPr>
          <w:rFonts w:cstheme="minorHAnsi"/>
          <w:noProof/>
          <w:sz w:val="16"/>
          <w:szCs w:val="16"/>
        </w:rPr>
      </w:pPr>
      <w:r w:rsidRPr="006A782C">
        <w:rPr>
          <w:noProof/>
        </w:rPr>
        <w:drawing>
          <wp:anchor distT="0" distB="0" distL="114300" distR="114300" simplePos="0" relativeHeight="251678720" behindDoc="0" locked="0" layoutInCell="1" allowOverlap="1" wp14:anchorId="492BA9A3" wp14:editId="09659D43">
            <wp:simplePos x="0" y="0"/>
            <wp:positionH relativeFrom="column">
              <wp:posOffset>4213225</wp:posOffset>
            </wp:positionH>
            <wp:positionV relativeFrom="paragraph">
              <wp:posOffset>66040</wp:posOffset>
            </wp:positionV>
            <wp:extent cx="1356360" cy="1799590"/>
            <wp:effectExtent l="0" t="0" r="0" b="0"/>
            <wp:wrapSquare wrapText="bothSides"/>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356360" cy="1799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167D10A9" wp14:editId="6658023D">
            <wp:simplePos x="0" y="0"/>
            <wp:positionH relativeFrom="column">
              <wp:posOffset>2774950</wp:posOffset>
            </wp:positionH>
            <wp:positionV relativeFrom="paragraph">
              <wp:posOffset>66040</wp:posOffset>
            </wp:positionV>
            <wp:extent cx="1333500" cy="1799590"/>
            <wp:effectExtent l="0" t="0" r="0" b="0"/>
            <wp:wrapSquare wrapText="bothSides"/>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7240" t="18083" r="8009" b="20512"/>
                    <a:stretch/>
                  </pic:blipFill>
                  <pic:spPr bwMode="auto">
                    <a:xfrm>
                      <a:off x="0" y="0"/>
                      <a:ext cx="1333500" cy="179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662A" w:rsidRPr="006A782C">
        <w:rPr>
          <w:rFonts w:ascii="Lato" w:hAnsi="Lato" w:cs="Arial"/>
          <w:noProof/>
          <w:color w:val="1377C3"/>
        </w:rPr>
        <w:drawing>
          <wp:anchor distT="0" distB="0" distL="114300" distR="114300" simplePos="0" relativeHeight="251679744" behindDoc="0" locked="0" layoutInCell="1" allowOverlap="1" wp14:anchorId="45A08AB1" wp14:editId="5BA24948">
            <wp:simplePos x="0" y="0"/>
            <wp:positionH relativeFrom="column">
              <wp:posOffset>-26670</wp:posOffset>
            </wp:positionH>
            <wp:positionV relativeFrom="paragraph">
              <wp:posOffset>67418</wp:posOffset>
            </wp:positionV>
            <wp:extent cx="2695654" cy="1800000"/>
            <wp:effectExtent l="0" t="0" r="0" b="0"/>
            <wp:wrapSquare wrapText="bothSides"/>
            <wp:docPr id="9" name="Bilde 9">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5654" cy="1800000"/>
                    </a:xfrm>
                    <a:prstGeom prst="rect">
                      <a:avLst/>
                    </a:prstGeom>
                    <a:noFill/>
                    <a:ln>
                      <a:noFill/>
                    </a:ln>
                  </pic:spPr>
                </pic:pic>
              </a:graphicData>
            </a:graphic>
          </wp:anchor>
        </w:drawing>
      </w:r>
    </w:p>
    <w:p w14:paraId="5542BEEC" w14:textId="61F91F42" w:rsidR="00C53F8C" w:rsidRPr="006A782C" w:rsidRDefault="00C53F8C" w:rsidP="007C1A8E">
      <w:pPr>
        <w:spacing w:after="0"/>
        <w:ind w:left="4956" w:firstLine="708"/>
        <w:rPr>
          <w:rFonts w:cstheme="minorHAnsi"/>
          <w:noProof/>
          <w:sz w:val="16"/>
          <w:szCs w:val="16"/>
        </w:rPr>
      </w:pPr>
    </w:p>
    <w:p w14:paraId="1CD189D6" w14:textId="43F8D151" w:rsidR="00C53F8C" w:rsidRPr="006A782C" w:rsidRDefault="00C53F8C" w:rsidP="007C1A8E">
      <w:pPr>
        <w:spacing w:after="0"/>
        <w:ind w:left="4956" w:firstLine="708"/>
        <w:rPr>
          <w:rFonts w:cstheme="minorHAnsi"/>
          <w:noProof/>
          <w:sz w:val="16"/>
          <w:szCs w:val="16"/>
        </w:rPr>
      </w:pPr>
    </w:p>
    <w:p w14:paraId="2BC43B0C" w14:textId="7DE7A327" w:rsidR="00C53F8C" w:rsidRPr="006A782C" w:rsidRDefault="00C53F8C" w:rsidP="007C1A8E">
      <w:pPr>
        <w:spacing w:after="0"/>
        <w:ind w:left="4956" w:firstLine="708"/>
        <w:rPr>
          <w:rFonts w:cstheme="minorHAnsi"/>
          <w:noProof/>
          <w:sz w:val="16"/>
          <w:szCs w:val="16"/>
        </w:rPr>
      </w:pPr>
    </w:p>
    <w:p w14:paraId="5D3EDC1D" w14:textId="1F9A846C" w:rsidR="00C53F8C" w:rsidRPr="006A782C" w:rsidRDefault="00C53F8C" w:rsidP="007C1A8E">
      <w:pPr>
        <w:spacing w:after="0"/>
        <w:ind w:left="4956" w:firstLine="708"/>
        <w:rPr>
          <w:rFonts w:cstheme="minorHAnsi"/>
          <w:noProof/>
          <w:sz w:val="16"/>
          <w:szCs w:val="16"/>
        </w:rPr>
      </w:pPr>
    </w:p>
    <w:p w14:paraId="40F495E4" w14:textId="2D8DC873" w:rsidR="00C53F8C" w:rsidRPr="006A782C" w:rsidRDefault="00C53F8C" w:rsidP="007C1A8E">
      <w:pPr>
        <w:spacing w:after="0"/>
        <w:ind w:left="4956" w:firstLine="708"/>
        <w:rPr>
          <w:rFonts w:cstheme="minorHAnsi"/>
          <w:noProof/>
          <w:sz w:val="16"/>
          <w:szCs w:val="16"/>
        </w:rPr>
      </w:pPr>
    </w:p>
    <w:p w14:paraId="338F1AC7" w14:textId="4C0B7F39" w:rsidR="00C53F8C" w:rsidRPr="006A782C" w:rsidRDefault="00C53F8C" w:rsidP="007C1A8E">
      <w:pPr>
        <w:spacing w:after="0"/>
        <w:ind w:left="4956" w:firstLine="708"/>
        <w:rPr>
          <w:rFonts w:cstheme="minorHAnsi"/>
          <w:noProof/>
          <w:sz w:val="16"/>
          <w:szCs w:val="16"/>
        </w:rPr>
      </w:pPr>
    </w:p>
    <w:p w14:paraId="52CB1383" w14:textId="1FD55A3A" w:rsidR="00C53F8C" w:rsidRPr="006A782C" w:rsidRDefault="00C53F8C" w:rsidP="007C1A8E">
      <w:pPr>
        <w:spacing w:after="0"/>
        <w:ind w:left="4956" w:firstLine="708"/>
        <w:rPr>
          <w:rFonts w:cstheme="minorHAnsi"/>
          <w:noProof/>
          <w:sz w:val="16"/>
          <w:szCs w:val="16"/>
        </w:rPr>
      </w:pPr>
    </w:p>
    <w:p w14:paraId="67B298F2" w14:textId="7DA704BF" w:rsidR="00C53F8C" w:rsidRPr="006A782C" w:rsidRDefault="00C53F8C" w:rsidP="007C1A8E">
      <w:pPr>
        <w:spacing w:after="0"/>
        <w:ind w:left="4956" w:firstLine="708"/>
        <w:rPr>
          <w:rFonts w:cstheme="minorHAnsi"/>
          <w:noProof/>
          <w:sz w:val="16"/>
          <w:szCs w:val="16"/>
        </w:rPr>
      </w:pPr>
    </w:p>
    <w:p w14:paraId="74F430F2" w14:textId="4DE6B68A" w:rsidR="00C53F8C" w:rsidRPr="006A782C" w:rsidRDefault="00C53F8C" w:rsidP="007C1A8E">
      <w:pPr>
        <w:spacing w:after="0"/>
        <w:ind w:left="4956" w:firstLine="708"/>
        <w:rPr>
          <w:rFonts w:cstheme="minorHAnsi"/>
          <w:noProof/>
          <w:sz w:val="16"/>
          <w:szCs w:val="16"/>
        </w:rPr>
      </w:pPr>
    </w:p>
    <w:p w14:paraId="34503611" w14:textId="5471A7C8" w:rsidR="00C53F8C" w:rsidRPr="006A782C" w:rsidRDefault="00C53F8C" w:rsidP="007C1A8E">
      <w:pPr>
        <w:spacing w:after="0"/>
        <w:ind w:left="4956" w:firstLine="708"/>
        <w:rPr>
          <w:rFonts w:cstheme="minorHAnsi"/>
          <w:noProof/>
          <w:sz w:val="16"/>
          <w:szCs w:val="16"/>
        </w:rPr>
      </w:pPr>
    </w:p>
    <w:p w14:paraId="4C8B0BAB" w14:textId="77777777" w:rsidR="00C53F8C" w:rsidRPr="006A782C" w:rsidRDefault="00C53F8C" w:rsidP="007C1A8E">
      <w:pPr>
        <w:spacing w:after="0"/>
        <w:ind w:left="4956" w:firstLine="708"/>
        <w:rPr>
          <w:rFonts w:cstheme="minorHAnsi"/>
          <w:noProof/>
          <w:sz w:val="16"/>
          <w:szCs w:val="16"/>
        </w:rPr>
      </w:pPr>
    </w:p>
    <w:p w14:paraId="25C50C03" w14:textId="77777777" w:rsidR="00C53F8C" w:rsidRPr="006A782C" w:rsidRDefault="00C53F8C" w:rsidP="007C1A8E">
      <w:pPr>
        <w:spacing w:after="0"/>
        <w:ind w:left="4956" w:firstLine="708"/>
        <w:rPr>
          <w:rFonts w:cstheme="minorHAnsi"/>
          <w:noProof/>
          <w:sz w:val="16"/>
          <w:szCs w:val="16"/>
        </w:rPr>
      </w:pPr>
    </w:p>
    <w:p w14:paraId="7B3642C8" w14:textId="77777777" w:rsidR="00C53F8C" w:rsidRPr="006A782C" w:rsidRDefault="00C53F8C" w:rsidP="007C1A8E">
      <w:pPr>
        <w:spacing w:after="0"/>
        <w:ind w:left="4956" w:firstLine="708"/>
        <w:rPr>
          <w:rFonts w:cstheme="minorHAnsi"/>
          <w:noProof/>
          <w:sz w:val="16"/>
          <w:szCs w:val="16"/>
        </w:rPr>
      </w:pPr>
    </w:p>
    <w:p w14:paraId="61C03831" w14:textId="77777777" w:rsidR="00C53F8C" w:rsidRPr="006A782C" w:rsidRDefault="00C53F8C" w:rsidP="007C1A8E">
      <w:pPr>
        <w:spacing w:after="0"/>
        <w:ind w:left="4956" w:firstLine="708"/>
        <w:rPr>
          <w:rFonts w:cstheme="minorHAnsi"/>
          <w:noProof/>
          <w:sz w:val="16"/>
          <w:szCs w:val="16"/>
        </w:rPr>
      </w:pPr>
    </w:p>
    <w:p w14:paraId="64441062" w14:textId="77777777" w:rsidR="00C53F8C" w:rsidRPr="006A782C" w:rsidRDefault="00C53F8C" w:rsidP="007C1A8E">
      <w:pPr>
        <w:spacing w:after="0"/>
        <w:ind w:left="4956" w:firstLine="708"/>
        <w:rPr>
          <w:rFonts w:cstheme="minorHAnsi"/>
          <w:noProof/>
          <w:sz w:val="16"/>
          <w:szCs w:val="16"/>
        </w:rPr>
      </w:pPr>
    </w:p>
    <w:p w14:paraId="10BBA7AA" w14:textId="58068F43" w:rsidR="006B6BF7" w:rsidRPr="006A782C" w:rsidRDefault="00D166F3" w:rsidP="00D166F3">
      <w:pPr>
        <w:spacing w:after="0"/>
        <w:ind w:left="5664" w:firstLine="708"/>
        <w:rPr>
          <w:rFonts w:cstheme="minorHAnsi"/>
          <w:noProof/>
          <w:sz w:val="16"/>
          <w:szCs w:val="16"/>
        </w:rPr>
      </w:pPr>
      <w:r>
        <w:rPr>
          <w:rFonts w:cstheme="minorHAnsi"/>
          <w:noProof/>
          <w:sz w:val="16"/>
          <w:szCs w:val="16"/>
        </w:rPr>
        <w:t>Foto</w:t>
      </w:r>
      <w:r w:rsidR="00147F16" w:rsidRPr="006A782C">
        <w:rPr>
          <w:rFonts w:cstheme="minorHAnsi"/>
          <w:noProof/>
          <w:sz w:val="16"/>
          <w:szCs w:val="16"/>
        </w:rPr>
        <w:t>:</w:t>
      </w:r>
      <w:r w:rsidR="007C1A8E" w:rsidRPr="006A782C">
        <w:rPr>
          <w:rFonts w:cstheme="minorHAnsi"/>
          <w:noProof/>
          <w:sz w:val="16"/>
          <w:szCs w:val="16"/>
        </w:rPr>
        <w:t xml:space="preserve"> </w:t>
      </w:r>
      <w:r w:rsidR="004F662A">
        <w:rPr>
          <w:rFonts w:cstheme="minorHAnsi"/>
          <w:noProof/>
          <w:sz w:val="16"/>
          <w:szCs w:val="16"/>
        </w:rPr>
        <w:t>Johan Sandberg</w:t>
      </w:r>
      <w:r w:rsidR="007C1A8E" w:rsidRPr="006A782C">
        <w:rPr>
          <w:rFonts w:cstheme="minorHAnsi"/>
          <w:noProof/>
          <w:sz w:val="16"/>
          <w:szCs w:val="16"/>
        </w:rPr>
        <w:t xml:space="preserve"> og Anders Mona</w:t>
      </w:r>
    </w:p>
    <w:p w14:paraId="7DAB14BE" w14:textId="77777777" w:rsidR="00D166F3" w:rsidRDefault="00D166F3" w:rsidP="00A37D52">
      <w:pPr>
        <w:jc w:val="both"/>
        <w:rPr>
          <w:rFonts w:cstheme="minorHAnsi"/>
          <w:b/>
          <w:bCs/>
          <w:noProof/>
          <w:sz w:val="32"/>
          <w:szCs w:val="32"/>
        </w:rPr>
      </w:pPr>
    </w:p>
    <w:p w14:paraId="0C351083" w14:textId="2747B4D6" w:rsidR="00EA4751" w:rsidRDefault="00EA4751" w:rsidP="00D166F3">
      <w:pPr>
        <w:spacing w:after="0"/>
        <w:jc w:val="both"/>
        <w:rPr>
          <w:rFonts w:cstheme="minorHAnsi"/>
          <w:b/>
          <w:bCs/>
          <w:noProof/>
          <w:sz w:val="32"/>
          <w:szCs w:val="32"/>
        </w:rPr>
      </w:pPr>
      <w:r w:rsidRPr="006A782C">
        <w:rPr>
          <w:rFonts w:cstheme="minorHAnsi"/>
          <w:b/>
          <w:bCs/>
          <w:noProof/>
          <w:sz w:val="32"/>
          <w:szCs w:val="32"/>
        </w:rPr>
        <w:t>Søknadsfrist 15. oktober 202</w:t>
      </w:r>
      <w:r w:rsidR="00C53F8C" w:rsidRPr="006A782C">
        <w:rPr>
          <w:rFonts w:cstheme="minorHAnsi"/>
          <w:b/>
          <w:bCs/>
          <w:noProof/>
          <w:sz w:val="32"/>
          <w:szCs w:val="32"/>
        </w:rPr>
        <w:t>1</w:t>
      </w:r>
    </w:p>
    <w:p w14:paraId="04F13A4E" w14:textId="1BB45DDC" w:rsidR="00D166F3" w:rsidRPr="001839BB" w:rsidRDefault="00D166F3" w:rsidP="00A37D52">
      <w:pPr>
        <w:jc w:val="both"/>
        <w:rPr>
          <w:rFonts w:cstheme="minorHAnsi"/>
          <w:noProof/>
          <w:sz w:val="24"/>
          <w:szCs w:val="24"/>
        </w:rPr>
      </w:pPr>
      <w:r w:rsidRPr="001839BB">
        <w:rPr>
          <w:rFonts w:cstheme="minorHAnsi"/>
          <w:noProof/>
          <w:sz w:val="24"/>
          <w:szCs w:val="24"/>
        </w:rPr>
        <w:t xml:space="preserve">15. november for </w:t>
      </w:r>
      <w:r w:rsidR="001839BB" w:rsidRPr="001839BB">
        <w:rPr>
          <w:rFonts w:cstheme="minorHAnsi"/>
          <w:noProof/>
          <w:sz w:val="24"/>
          <w:szCs w:val="24"/>
        </w:rPr>
        <w:t>ordninga «D</w:t>
      </w:r>
      <w:r w:rsidRPr="001839BB">
        <w:rPr>
          <w:rFonts w:cstheme="minorHAnsi"/>
          <w:noProof/>
          <w:sz w:val="24"/>
          <w:szCs w:val="24"/>
        </w:rPr>
        <w:t>rift av beitelag</w:t>
      </w:r>
      <w:r w:rsidR="001839BB" w:rsidRPr="001839BB">
        <w:rPr>
          <w:rFonts w:cstheme="minorHAnsi"/>
          <w:noProof/>
          <w:sz w:val="24"/>
          <w:szCs w:val="24"/>
        </w:rPr>
        <w:t>»</w:t>
      </w:r>
    </w:p>
    <w:p w14:paraId="5F7E8B3A" w14:textId="77777777" w:rsidR="00D166F3" w:rsidRDefault="00D166F3">
      <w:pPr>
        <w:rPr>
          <w:rFonts w:cstheme="minorHAnsi"/>
          <w:b/>
          <w:bCs/>
          <w:noProof/>
        </w:rPr>
      </w:pPr>
    </w:p>
    <w:p w14:paraId="17B0B112" w14:textId="19136675" w:rsidR="004E6420" w:rsidRPr="006A782C" w:rsidRDefault="00E725B4">
      <w:pPr>
        <w:rPr>
          <w:rFonts w:cstheme="minorHAnsi"/>
          <w:b/>
          <w:bCs/>
          <w:noProof/>
        </w:rPr>
      </w:pPr>
      <w:r w:rsidRPr="006A782C">
        <w:rPr>
          <w:rFonts w:cstheme="minorHAnsi"/>
          <w:b/>
          <w:bCs/>
          <w:noProof/>
        </w:rPr>
        <w:t xml:space="preserve">Steinkjer </w:t>
      </w:r>
      <w:r w:rsidR="00861DF1">
        <w:rPr>
          <w:rFonts w:cstheme="minorHAnsi"/>
          <w:b/>
          <w:bCs/>
          <w:noProof/>
        </w:rPr>
        <w:t>22</w:t>
      </w:r>
      <w:r w:rsidR="00D166F3">
        <w:rPr>
          <w:rFonts w:cstheme="minorHAnsi"/>
          <w:b/>
          <w:bCs/>
          <w:noProof/>
        </w:rPr>
        <w:t xml:space="preserve">. </w:t>
      </w:r>
      <w:r w:rsidR="00861DF1">
        <w:rPr>
          <w:rFonts w:cstheme="minorHAnsi"/>
          <w:b/>
          <w:bCs/>
          <w:noProof/>
        </w:rPr>
        <w:t>juni</w:t>
      </w:r>
      <w:r w:rsidR="009B1DD6" w:rsidRPr="006A782C">
        <w:rPr>
          <w:rFonts w:cstheme="minorHAnsi"/>
          <w:b/>
          <w:bCs/>
          <w:noProof/>
        </w:rPr>
        <w:t xml:space="preserve"> 202</w:t>
      </w:r>
      <w:r w:rsidR="00861DF1">
        <w:rPr>
          <w:rFonts w:cstheme="minorHAnsi"/>
          <w:b/>
          <w:bCs/>
          <w:noProof/>
        </w:rPr>
        <w:t>1</w:t>
      </w:r>
    </w:p>
    <w:bookmarkStart w:id="1" w:name="_Toc74052" w:displacedByCustomXml="next"/>
    <w:bookmarkStart w:id="2" w:name="_Toc516043901" w:displacedByCustomXml="next"/>
    <w:sdt>
      <w:sdtPr>
        <w:rPr>
          <w:rFonts w:asciiTheme="minorHAnsi" w:eastAsiaTheme="minorHAnsi" w:hAnsiTheme="minorHAnsi" w:cstheme="minorBidi"/>
          <w:noProof/>
          <w:color w:val="auto"/>
          <w:sz w:val="22"/>
          <w:szCs w:val="22"/>
          <w:lang w:val="nb-NO" w:eastAsia="en-US"/>
        </w:rPr>
        <w:id w:val="1088118874"/>
        <w:docPartObj>
          <w:docPartGallery w:val="Table of Contents"/>
          <w:docPartUnique/>
        </w:docPartObj>
      </w:sdtPr>
      <w:sdtEndPr>
        <w:rPr>
          <w:sz w:val="20"/>
          <w:szCs w:val="20"/>
        </w:rPr>
      </w:sdtEndPr>
      <w:sdtContent>
        <w:p w14:paraId="15E9194C" w14:textId="65513853" w:rsidR="00A42157" w:rsidRPr="006A782C" w:rsidRDefault="00A42157">
          <w:pPr>
            <w:pStyle w:val="Overskriftforinnholdsfortegnelse"/>
            <w:rPr>
              <w:noProof/>
              <w:sz w:val="28"/>
              <w:szCs w:val="28"/>
              <w:lang w:val="nb-NO"/>
            </w:rPr>
          </w:pPr>
          <w:r w:rsidRPr="006A782C">
            <w:rPr>
              <w:noProof/>
              <w:sz w:val="28"/>
              <w:szCs w:val="28"/>
              <w:lang w:val="nb-NO"/>
            </w:rPr>
            <w:t>Innhold</w:t>
          </w:r>
        </w:p>
        <w:p w14:paraId="31248ECC" w14:textId="61FCAC1C" w:rsidR="001839BB" w:rsidRDefault="00A42157">
          <w:pPr>
            <w:pStyle w:val="INNH1"/>
            <w:rPr>
              <w:rFonts w:eastAsiaTheme="minorEastAsia"/>
              <w:noProof/>
              <w:lang w:eastAsia="nb-NO"/>
            </w:rPr>
          </w:pPr>
          <w:r w:rsidRPr="006A782C">
            <w:rPr>
              <w:b/>
              <w:bCs/>
              <w:noProof/>
              <w:sz w:val="20"/>
              <w:szCs w:val="20"/>
            </w:rPr>
            <w:fldChar w:fldCharType="begin"/>
          </w:r>
          <w:r w:rsidRPr="006A782C">
            <w:rPr>
              <w:b/>
              <w:bCs/>
              <w:noProof/>
              <w:sz w:val="20"/>
              <w:szCs w:val="20"/>
            </w:rPr>
            <w:instrText xml:space="preserve"> TOC \o "1-3" \h \z \u </w:instrText>
          </w:r>
          <w:r w:rsidRPr="006A782C">
            <w:rPr>
              <w:b/>
              <w:bCs/>
              <w:noProof/>
              <w:sz w:val="20"/>
              <w:szCs w:val="20"/>
            </w:rPr>
            <w:fldChar w:fldCharType="separate"/>
          </w:r>
          <w:hyperlink w:anchor="_Toc69891905" w:history="1">
            <w:r w:rsidR="001839BB" w:rsidRPr="0095558E">
              <w:rPr>
                <w:rStyle w:val="Hyperkobling"/>
                <w:rFonts w:eastAsia="Calibri"/>
                <w:noProof/>
              </w:rPr>
              <w:t>Miljøtilskudd til jordbruket for ekstra miljøinnsats?</w:t>
            </w:r>
            <w:r w:rsidR="001839BB">
              <w:rPr>
                <w:noProof/>
                <w:webHidden/>
              </w:rPr>
              <w:tab/>
            </w:r>
            <w:r w:rsidR="001839BB">
              <w:rPr>
                <w:noProof/>
                <w:webHidden/>
              </w:rPr>
              <w:fldChar w:fldCharType="begin"/>
            </w:r>
            <w:r w:rsidR="001839BB">
              <w:rPr>
                <w:noProof/>
                <w:webHidden/>
              </w:rPr>
              <w:instrText xml:space="preserve"> PAGEREF _Toc69891905 \h </w:instrText>
            </w:r>
            <w:r w:rsidR="001839BB">
              <w:rPr>
                <w:noProof/>
                <w:webHidden/>
              </w:rPr>
            </w:r>
            <w:r w:rsidR="001839BB">
              <w:rPr>
                <w:noProof/>
                <w:webHidden/>
              </w:rPr>
              <w:fldChar w:fldCharType="separate"/>
            </w:r>
            <w:r w:rsidR="001839BB">
              <w:rPr>
                <w:noProof/>
                <w:webHidden/>
              </w:rPr>
              <w:t>3</w:t>
            </w:r>
            <w:r w:rsidR="001839BB">
              <w:rPr>
                <w:noProof/>
                <w:webHidden/>
              </w:rPr>
              <w:fldChar w:fldCharType="end"/>
            </w:r>
          </w:hyperlink>
        </w:p>
        <w:p w14:paraId="6287083E" w14:textId="6E91B497" w:rsidR="001839BB" w:rsidRDefault="00B70FAB">
          <w:pPr>
            <w:pStyle w:val="INNH1"/>
            <w:rPr>
              <w:rFonts w:eastAsiaTheme="minorEastAsia"/>
              <w:noProof/>
              <w:lang w:eastAsia="nb-NO"/>
            </w:rPr>
          </w:pPr>
          <w:hyperlink w:anchor="_Toc69891906" w:history="1">
            <w:r w:rsidR="001839BB" w:rsidRPr="0095558E">
              <w:rPr>
                <w:rStyle w:val="Hyperkobling"/>
                <w:rFonts w:eastAsia="Calibri"/>
                <w:noProof/>
              </w:rPr>
              <w:t>Innledende bestemmelser</w:t>
            </w:r>
            <w:r w:rsidR="001839BB">
              <w:rPr>
                <w:noProof/>
                <w:webHidden/>
              </w:rPr>
              <w:tab/>
            </w:r>
            <w:r w:rsidR="001839BB">
              <w:rPr>
                <w:noProof/>
                <w:webHidden/>
              </w:rPr>
              <w:fldChar w:fldCharType="begin"/>
            </w:r>
            <w:r w:rsidR="001839BB">
              <w:rPr>
                <w:noProof/>
                <w:webHidden/>
              </w:rPr>
              <w:instrText xml:space="preserve"> PAGEREF _Toc69891906 \h </w:instrText>
            </w:r>
            <w:r w:rsidR="001839BB">
              <w:rPr>
                <w:noProof/>
                <w:webHidden/>
              </w:rPr>
            </w:r>
            <w:r w:rsidR="001839BB">
              <w:rPr>
                <w:noProof/>
                <w:webHidden/>
              </w:rPr>
              <w:fldChar w:fldCharType="separate"/>
            </w:r>
            <w:r w:rsidR="001839BB">
              <w:rPr>
                <w:noProof/>
                <w:webHidden/>
              </w:rPr>
              <w:t>4</w:t>
            </w:r>
            <w:r w:rsidR="001839BB">
              <w:rPr>
                <w:noProof/>
                <w:webHidden/>
              </w:rPr>
              <w:fldChar w:fldCharType="end"/>
            </w:r>
          </w:hyperlink>
        </w:p>
        <w:p w14:paraId="71540E15" w14:textId="77F6C767" w:rsidR="001839BB" w:rsidRDefault="00B70FAB">
          <w:pPr>
            <w:pStyle w:val="INNH2"/>
            <w:rPr>
              <w:rFonts w:eastAsiaTheme="minorEastAsia"/>
              <w:noProof/>
              <w:lang w:eastAsia="nb-NO"/>
            </w:rPr>
          </w:pPr>
          <w:hyperlink w:anchor="_Toc69891907" w:history="1">
            <w:r w:rsidR="001839BB" w:rsidRPr="0095558E">
              <w:rPr>
                <w:rStyle w:val="Hyperkobling"/>
                <w:noProof/>
              </w:rPr>
              <w:t>§ 1 Formål</w:t>
            </w:r>
            <w:r w:rsidR="001839BB">
              <w:rPr>
                <w:noProof/>
                <w:webHidden/>
              </w:rPr>
              <w:tab/>
            </w:r>
            <w:r w:rsidR="001839BB">
              <w:rPr>
                <w:noProof/>
                <w:webHidden/>
              </w:rPr>
              <w:fldChar w:fldCharType="begin"/>
            </w:r>
            <w:r w:rsidR="001839BB">
              <w:rPr>
                <w:noProof/>
                <w:webHidden/>
              </w:rPr>
              <w:instrText xml:space="preserve"> PAGEREF _Toc69891907 \h </w:instrText>
            </w:r>
            <w:r w:rsidR="001839BB">
              <w:rPr>
                <w:noProof/>
                <w:webHidden/>
              </w:rPr>
            </w:r>
            <w:r w:rsidR="001839BB">
              <w:rPr>
                <w:noProof/>
                <w:webHidden/>
              </w:rPr>
              <w:fldChar w:fldCharType="separate"/>
            </w:r>
            <w:r w:rsidR="001839BB">
              <w:rPr>
                <w:noProof/>
                <w:webHidden/>
              </w:rPr>
              <w:t>4</w:t>
            </w:r>
            <w:r w:rsidR="001839BB">
              <w:rPr>
                <w:noProof/>
                <w:webHidden/>
              </w:rPr>
              <w:fldChar w:fldCharType="end"/>
            </w:r>
          </w:hyperlink>
        </w:p>
        <w:p w14:paraId="40AD3A7C" w14:textId="3575C795" w:rsidR="001839BB" w:rsidRDefault="00B70FAB">
          <w:pPr>
            <w:pStyle w:val="INNH2"/>
            <w:rPr>
              <w:rFonts w:eastAsiaTheme="minorEastAsia"/>
              <w:noProof/>
              <w:lang w:eastAsia="nb-NO"/>
            </w:rPr>
          </w:pPr>
          <w:hyperlink w:anchor="_Toc69891908" w:history="1">
            <w:r w:rsidR="001839BB" w:rsidRPr="0095558E">
              <w:rPr>
                <w:rStyle w:val="Hyperkobling"/>
                <w:noProof/>
              </w:rPr>
              <w:t>§ 2 Virkeområde</w:t>
            </w:r>
            <w:r w:rsidR="001839BB">
              <w:rPr>
                <w:noProof/>
                <w:webHidden/>
              </w:rPr>
              <w:tab/>
            </w:r>
            <w:r w:rsidR="001839BB">
              <w:rPr>
                <w:noProof/>
                <w:webHidden/>
              </w:rPr>
              <w:fldChar w:fldCharType="begin"/>
            </w:r>
            <w:r w:rsidR="001839BB">
              <w:rPr>
                <w:noProof/>
                <w:webHidden/>
              </w:rPr>
              <w:instrText xml:space="preserve"> PAGEREF _Toc69891908 \h </w:instrText>
            </w:r>
            <w:r w:rsidR="001839BB">
              <w:rPr>
                <w:noProof/>
                <w:webHidden/>
              </w:rPr>
            </w:r>
            <w:r w:rsidR="001839BB">
              <w:rPr>
                <w:noProof/>
                <w:webHidden/>
              </w:rPr>
              <w:fldChar w:fldCharType="separate"/>
            </w:r>
            <w:r w:rsidR="001839BB">
              <w:rPr>
                <w:noProof/>
                <w:webHidden/>
              </w:rPr>
              <w:t>4</w:t>
            </w:r>
            <w:r w:rsidR="001839BB">
              <w:rPr>
                <w:noProof/>
                <w:webHidden/>
              </w:rPr>
              <w:fldChar w:fldCharType="end"/>
            </w:r>
          </w:hyperlink>
        </w:p>
        <w:p w14:paraId="50A96E74" w14:textId="6EE4868D" w:rsidR="001839BB" w:rsidRDefault="00B70FAB">
          <w:pPr>
            <w:pStyle w:val="INNH2"/>
            <w:rPr>
              <w:rFonts w:eastAsiaTheme="minorEastAsia"/>
              <w:noProof/>
              <w:lang w:eastAsia="nb-NO"/>
            </w:rPr>
          </w:pPr>
          <w:hyperlink w:anchor="_Toc69891909" w:history="1">
            <w:r w:rsidR="001839BB" w:rsidRPr="0095558E">
              <w:rPr>
                <w:rStyle w:val="Hyperkobling"/>
                <w:noProof/>
              </w:rPr>
              <w:t>§ 3 Grunnvilkår</w:t>
            </w:r>
            <w:r w:rsidR="001839BB">
              <w:rPr>
                <w:noProof/>
                <w:webHidden/>
              </w:rPr>
              <w:tab/>
            </w:r>
            <w:r w:rsidR="001839BB">
              <w:rPr>
                <w:noProof/>
                <w:webHidden/>
              </w:rPr>
              <w:fldChar w:fldCharType="begin"/>
            </w:r>
            <w:r w:rsidR="001839BB">
              <w:rPr>
                <w:noProof/>
                <w:webHidden/>
              </w:rPr>
              <w:instrText xml:space="preserve"> PAGEREF _Toc69891909 \h </w:instrText>
            </w:r>
            <w:r w:rsidR="001839BB">
              <w:rPr>
                <w:noProof/>
                <w:webHidden/>
              </w:rPr>
            </w:r>
            <w:r w:rsidR="001839BB">
              <w:rPr>
                <w:noProof/>
                <w:webHidden/>
              </w:rPr>
              <w:fldChar w:fldCharType="separate"/>
            </w:r>
            <w:r w:rsidR="001839BB">
              <w:rPr>
                <w:noProof/>
                <w:webHidden/>
              </w:rPr>
              <w:t>4</w:t>
            </w:r>
            <w:r w:rsidR="001839BB">
              <w:rPr>
                <w:noProof/>
                <w:webHidden/>
              </w:rPr>
              <w:fldChar w:fldCharType="end"/>
            </w:r>
          </w:hyperlink>
        </w:p>
        <w:p w14:paraId="0EFF35F4" w14:textId="0203B5B9" w:rsidR="001839BB" w:rsidRDefault="00B70FAB">
          <w:pPr>
            <w:pStyle w:val="INNH1"/>
            <w:rPr>
              <w:rFonts w:eastAsiaTheme="minorEastAsia"/>
              <w:noProof/>
              <w:lang w:eastAsia="nb-NO"/>
            </w:rPr>
          </w:pPr>
          <w:hyperlink w:anchor="_Toc69891910" w:history="1">
            <w:r w:rsidR="001839BB" w:rsidRPr="0095558E">
              <w:rPr>
                <w:rStyle w:val="Hyperkobling"/>
                <w:rFonts w:eastAsia="Calibri"/>
                <w:noProof/>
              </w:rPr>
              <w:t>Kulturlandskap</w:t>
            </w:r>
            <w:r w:rsidR="001839BB">
              <w:rPr>
                <w:noProof/>
                <w:webHidden/>
              </w:rPr>
              <w:tab/>
            </w:r>
            <w:r w:rsidR="001839BB">
              <w:rPr>
                <w:noProof/>
                <w:webHidden/>
              </w:rPr>
              <w:fldChar w:fldCharType="begin"/>
            </w:r>
            <w:r w:rsidR="001839BB">
              <w:rPr>
                <w:noProof/>
                <w:webHidden/>
              </w:rPr>
              <w:instrText xml:space="preserve"> PAGEREF _Toc69891910 \h </w:instrText>
            </w:r>
            <w:r w:rsidR="001839BB">
              <w:rPr>
                <w:noProof/>
                <w:webHidden/>
              </w:rPr>
            </w:r>
            <w:r w:rsidR="001839BB">
              <w:rPr>
                <w:noProof/>
                <w:webHidden/>
              </w:rPr>
              <w:fldChar w:fldCharType="separate"/>
            </w:r>
            <w:r w:rsidR="001839BB">
              <w:rPr>
                <w:noProof/>
                <w:webHidden/>
              </w:rPr>
              <w:t>5</w:t>
            </w:r>
            <w:r w:rsidR="001839BB">
              <w:rPr>
                <w:noProof/>
                <w:webHidden/>
              </w:rPr>
              <w:fldChar w:fldCharType="end"/>
            </w:r>
          </w:hyperlink>
        </w:p>
        <w:p w14:paraId="6FC59500" w14:textId="13E5207D" w:rsidR="001839BB" w:rsidRDefault="00B70FAB">
          <w:pPr>
            <w:pStyle w:val="INNH2"/>
            <w:rPr>
              <w:rFonts w:eastAsiaTheme="minorEastAsia"/>
              <w:noProof/>
              <w:lang w:eastAsia="nb-NO"/>
            </w:rPr>
          </w:pPr>
          <w:hyperlink w:anchor="_Toc69891911" w:history="1">
            <w:r w:rsidR="001839BB" w:rsidRPr="0095558E">
              <w:rPr>
                <w:rStyle w:val="Hyperkobling"/>
                <w:noProof/>
              </w:rPr>
              <w:t>§ 4 Drift av bratt areal</w:t>
            </w:r>
            <w:r w:rsidR="001839BB">
              <w:rPr>
                <w:noProof/>
                <w:webHidden/>
              </w:rPr>
              <w:tab/>
            </w:r>
            <w:r w:rsidR="001839BB">
              <w:rPr>
                <w:noProof/>
                <w:webHidden/>
              </w:rPr>
              <w:fldChar w:fldCharType="begin"/>
            </w:r>
            <w:r w:rsidR="001839BB">
              <w:rPr>
                <w:noProof/>
                <w:webHidden/>
              </w:rPr>
              <w:instrText xml:space="preserve"> PAGEREF _Toc69891911 \h </w:instrText>
            </w:r>
            <w:r w:rsidR="001839BB">
              <w:rPr>
                <w:noProof/>
                <w:webHidden/>
              </w:rPr>
            </w:r>
            <w:r w:rsidR="001839BB">
              <w:rPr>
                <w:noProof/>
                <w:webHidden/>
              </w:rPr>
              <w:fldChar w:fldCharType="separate"/>
            </w:r>
            <w:r w:rsidR="001839BB">
              <w:rPr>
                <w:noProof/>
                <w:webHidden/>
              </w:rPr>
              <w:t>5</w:t>
            </w:r>
            <w:r w:rsidR="001839BB">
              <w:rPr>
                <w:noProof/>
                <w:webHidden/>
              </w:rPr>
              <w:fldChar w:fldCharType="end"/>
            </w:r>
          </w:hyperlink>
        </w:p>
        <w:p w14:paraId="09F20628" w14:textId="0F5C6924" w:rsidR="001839BB" w:rsidRDefault="00B70FAB">
          <w:pPr>
            <w:pStyle w:val="INNH2"/>
            <w:rPr>
              <w:rFonts w:eastAsiaTheme="minorEastAsia"/>
              <w:noProof/>
              <w:lang w:eastAsia="nb-NO"/>
            </w:rPr>
          </w:pPr>
          <w:hyperlink w:anchor="_Toc69891912" w:history="1">
            <w:r w:rsidR="001839BB" w:rsidRPr="0095558E">
              <w:rPr>
                <w:rStyle w:val="Hyperkobling"/>
                <w:noProof/>
                <w:lang w:val="nn-NO"/>
              </w:rPr>
              <w:t>§ 5 Drift av beitelag</w:t>
            </w:r>
            <w:r w:rsidR="001839BB">
              <w:rPr>
                <w:noProof/>
                <w:webHidden/>
              </w:rPr>
              <w:tab/>
            </w:r>
            <w:r w:rsidR="001839BB">
              <w:rPr>
                <w:noProof/>
                <w:webHidden/>
              </w:rPr>
              <w:fldChar w:fldCharType="begin"/>
            </w:r>
            <w:r w:rsidR="001839BB">
              <w:rPr>
                <w:noProof/>
                <w:webHidden/>
              </w:rPr>
              <w:instrText xml:space="preserve"> PAGEREF _Toc69891912 \h </w:instrText>
            </w:r>
            <w:r w:rsidR="001839BB">
              <w:rPr>
                <w:noProof/>
                <w:webHidden/>
              </w:rPr>
            </w:r>
            <w:r w:rsidR="001839BB">
              <w:rPr>
                <w:noProof/>
                <w:webHidden/>
              </w:rPr>
              <w:fldChar w:fldCharType="separate"/>
            </w:r>
            <w:r w:rsidR="001839BB">
              <w:rPr>
                <w:noProof/>
                <w:webHidden/>
              </w:rPr>
              <w:t>5</w:t>
            </w:r>
            <w:r w:rsidR="001839BB">
              <w:rPr>
                <w:noProof/>
                <w:webHidden/>
              </w:rPr>
              <w:fldChar w:fldCharType="end"/>
            </w:r>
          </w:hyperlink>
        </w:p>
        <w:p w14:paraId="24E2E867" w14:textId="7862D32B" w:rsidR="001839BB" w:rsidRDefault="00B70FAB">
          <w:pPr>
            <w:pStyle w:val="INNH2"/>
            <w:rPr>
              <w:rFonts w:eastAsiaTheme="minorEastAsia"/>
              <w:noProof/>
              <w:lang w:eastAsia="nb-NO"/>
            </w:rPr>
          </w:pPr>
          <w:hyperlink w:anchor="_Toc69891913" w:history="1">
            <w:r w:rsidR="001839BB" w:rsidRPr="0095558E">
              <w:rPr>
                <w:rStyle w:val="Hyperkobling"/>
                <w:noProof/>
              </w:rPr>
              <w:t>§ 6 Beiting av verdifulle jordbrukslandskap på innmark</w:t>
            </w:r>
            <w:r w:rsidR="001839BB">
              <w:rPr>
                <w:noProof/>
                <w:webHidden/>
              </w:rPr>
              <w:tab/>
            </w:r>
            <w:r w:rsidR="001839BB">
              <w:rPr>
                <w:noProof/>
                <w:webHidden/>
              </w:rPr>
              <w:fldChar w:fldCharType="begin"/>
            </w:r>
            <w:r w:rsidR="001839BB">
              <w:rPr>
                <w:noProof/>
                <w:webHidden/>
              </w:rPr>
              <w:instrText xml:space="preserve"> PAGEREF _Toc69891913 \h </w:instrText>
            </w:r>
            <w:r w:rsidR="001839BB">
              <w:rPr>
                <w:noProof/>
                <w:webHidden/>
              </w:rPr>
            </w:r>
            <w:r w:rsidR="001839BB">
              <w:rPr>
                <w:noProof/>
                <w:webHidden/>
              </w:rPr>
              <w:fldChar w:fldCharType="separate"/>
            </w:r>
            <w:r w:rsidR="001839BB">
              <w:rPr>
                <w:noProof/>
                <w:webHidden/>
              </w:rPr>
              <w:t>6</w:t>
            </w:r>
            <w:r w:rsidR="001839BB">
              <w:rPr>
                <w:noProof/>
                <w:webHidden/>
              </w:rPr>
              <w:fldChar w:fldCharType="end"/>
            </w:r>
          </w:hyperlink>
        </w:p>
        <w:p w14:paraId="2FFA6FEA" w14:textId="5A96D4F8" w:rsidR="001839BB" w:rsidRDefault="00B70FAB">
          <w:pPr>
            <w:pStyle w:val="INNH2"/>
            <w:rPr>
              <w:rFonts w:eastAsiaTheme="minorEastAsia"/>
              <w:noProof/>
              <w:lang w:eastAsia="nb-NO"/>
            </w:rPr>
          </w:pPr>
          <w:hyperlink w:anchor="_Toc69891914" w:history="1">
            <w:r w:rsidR="001839BB" w:rsidRPr="0095558E">
              <w:rPr>
                <w:rStyle w:val="Hyperkobling"/>
                <w:noProof/>
              </w:rPr>
              <w:t>§ 7 Beiting av verdifulle jordbrukslandskap i utmark</w:t>
            </w:r>
            <w:r w:rsidR="001839BB">
              <w:rPr>
                <w:noProof/>
                <w:webHidden/>
              </w:rPr>
              <w:tab/>
            </w:r>
            <w:r w:rsidR="001839BB">
              <w:rPr>
                <w:noProof/>
                <w:webHidden/>
              </w:rPr>
              <w:fldChar w:fldCharType="begin"/>
            </w:r>
            <w:r w:rsidR="001839BB">
              <w:rPr>
                <w:noProof/>
                <w:webHidden/>
              </w:rPr>
              <w:instrText xml:space="preserve"> PAGEREF _Toc69891914 \h </w:instrText>
            </w:r>
            <w:r w:rsidR="001839BB">
              <w:rPr>
                <w:noProof/>
                <w:webHidden/>
              </w:rPr>
            </w:r>
            <w:r w:rsidR="001839BB">
              <w:rPr>
                <w:noProof/>
                <w:webHidden/>
              </w:rPr>
              <w:fldChar w:fldCharType="separate"/>
            </w:r>
            <w:r w:rsidR="001839BB">
              <w:rPr>
                <w:noProof/>
                <w:webHidden/>
              </w:rPr>
              <w:t>6</w:t>
            </w:r>
            <w:r w:rsidR="001839BB">
              <w:rPr>
                <w:noProof/>
                <w:webHidden/>
              </w:rPr>
              <w:fldChar w:fldCharType="end"/>
            </w:r>
          </w:hyperlink>
        </w:p>
        <w:p w14:paraId="35A43C33" w14:textId="4D50CB4F" w:rsidR="001839BB" w:rsidRDefault="00B70FAB">
          <w:pPr>
            <w:pStyle w:val="INNH2"/>
            <w:rPr>
              <w:rFonts w:eastAsiaTheme="minorEastAsia"/>
              <w:noProof/>
              <w:lang w:eastAsia="nb-NO"/>
            </w:rPr>
          </w:pPr>
          <w:hyperlink w:anchor="_Toc69891915" w:history="1">
            <w:r w:rsidR="001839BB" w:rsidRPr="0095558E">
              <w:rPr>
                <w:rStyle w:val="Hyperkobling"/>
                <w:noProof/>
              </w:rPr>
              <w:t>§ 8 Slått av verdifulle jordbrukslandskap</w:t>
            </w:r>
            <w:r w:rsidR="001839BB">
              <w:rPr>
                <w:noProof/>
                <w:webHidden/>
              </w:rPr>
              <w:tab/>
            </w:r>
            <w:r w:rsidR="001839BB">
              <w:rPr>
                <w:noProof/>
                <w:webHidden/>
              </w:rPr>
              <w:fldChar w:fldCharType="begin"/>
            </w:r>
            <w:r w:rsidR="001839BB">
              <w:rPr>
                <w:noProof/>
                <w:webHidden/>
              </w:rPr>
              <w:instrText xml:space="preserve"> PAGEREF _Toc69891915 \h </w:instrText>
            </w:r>
            <w:r w:rsidR="001839BB">
              <w:rPr>
                <w:noProof/>
                <w:webHidden/>
              </w:rPr>
            </w:r>
            <w:r w:rsidR="001839BB">
              <w:rPr>
                <w:noProof/>
                <w:webHidden/>
              </w:rPr>
              <w:fldChar w:fldCharType="separate"/>
            </w:r>
            <w:r w:rsidR="001839BB">
              <w:rPr>
                <w:noProof/>
                <w:webHidden/>
              </w:rPr>
              <w:t>7</w:t>
            </w:r>
            <w:r w:rsidR="001839BB">
              <w:rPr>
                <w:noProof/>
                <w:webHidden/>
              </w:rPr>
              <w:fldChar w:fldCharType="end"/>
            </w:r>
          </w:hyperlink>
        </w:p>
        <w:p w14:paraId="78A64259" w14:textId="7F21D9EE" w:rsidR="001839BB" w:rsidRDefault="00B70FAB">
          <w:pPr>
            <w:pStyle w:val="INNH1"/>
            <w:rPr>
              <w:rFonts w:eastAsiaTheme="minorEastAsia"/>
              <w:noProof/>
              <w:lang w:eastAsia="nb-NO"/>
            </w:rPr>
          </w:pPr>
          <w:hyperlink w:anchor="_Toc69891916" w:history="1">
            <w:r w:rsidR="001839BB" w:rsidRPr="0095558E">
              <w:rPr>
                <w:rStyle w:val="Hyperkobling"/>
                <w:rFonts w:eastAsia="Calibri"/>
                <w:noProof/>
              </w:rPr>
              <w:t>Biologisk mangfold</w:t>
            </w:r>
            <w:r w:rsidR="001839BB">
              <w:rPr>
                <w:noProof/>
                <w:webHidden/>
              </w:rPr>
              <w:tab/>
            </w:r>
            <w:r w:rsidR="001839BB">
              <w:rPr>
                <w:noProof/>
                <w:webHidden/>
              </w:rPr>
              <w:fldChar w:fldCharType="begin"/>
            </w:r>
            <w:r w:rsidR="001839BB">
              <w:rPr>
                <w:noProof/>
                <w:webHidden/>
              </w:rPr>
              <w:instrText xml:space="preserve"> PAGEREF _Toc69891916 \h </w:instrText>
            </w:r>
            <w:r w:rsidR="001839BB">
              <w:rPr>
                <w:noProof/>
                <w:webHidden/>
              </w:rPr>
            </w:r>
            <w:r w:rsidR="001839BB">
              <w:rPr>
                <w:noProof/>
                <w:webHidden/>
              </w:rPr>
              <w:fldChar w:fldCharType="separate"/>
            </w:r>
            <w:r w:rsidR="001839BB">
              <w:rPr>
                <w:noProof/>
                <w:webHidden/>
              </w:rPr>
              <w:t>8</w:t>
            </w:r>
            <w:r w:rsidR="001839BB">
              <w:rPr>
                <w:noProof/>
                <w:webHidden/>
              </w:rPr>
              <w:fldChar w:fldCharType="end"/>
            </w:r>
          </w:hyperlink>
        </w:p>
        <w:p w14:paraId="1D4C37A9" w14:textId="3EA6403B" w:rsidR="001839BB" w:rsidRDefault="00B70FAB">
          <w:pPr>
            <w:pStyle w:val="INNH2"/>
            <w:rPr>
              <w:rFonts w:eastAsiaTheme="minorEastAsia"/>
              <w:noProof/>
              <w:lang w:eastAsia="nb-NO"/>
            </w:rPr>
          </w:pPr>
          <w:hyperlink w:anchor="_Toc69891917" w:history="1">
            <w:r w:rsidR="001839BB" w:rsidRPr="0095558E">
              <w:rPr>
                <w:rStyle w:val="Hyperkobling"/>
                <w:noProof/>
              </w:rPr>
              <w:t>§ 9 Slått av slåttemyr og slåttemark</w:t>
            </w:r>
            <w:r w:rsidR="001839BB">
              <w:rPr>
                <w:noProof/>
                <w:webHidden/>
              </w:rPr>
              <w:tab/>
            </w:r>
            <w:r w:rsidR="001839BB">
              <w:rPr>
                <w:noProof/>
                <w:webHidden/>
              </w:rPr>
              <w:fldChar w:fldCharType="begin"/>
            </w:r>
            <w:r w:rsidR="001839BB">
              <w:rPr>
                <w:noProof/>
                <w:webHidden/>
              </w:rPr>
              <w:instrText xml:space="preserve"> PAGEREF _Toc69891917 \h </w:instrText>
            </w:r>
            <w:r w:rsidR="001839BB">
              <w:rPr>
                <w:noProof/>
                <w:webHidden/>
              </w:rPr>
            </w:r>
            <w:r w:rsidR="001839BB">
              <w:rPr>
                <w:noProof/>
                <w:webHidden/>
              </w:rPr>
              <w:fldChar w:fldCharType="separate"/>
            </w:r>
            <w:r w:rsidR="001839BB">
              <w:rPr>
                <w:noProof/>
                <w:webHidden/>
              </w:rPr>
              <w:t>8</w:t>
            </w:r>
            <w:r w:rsidR="001839BB">
              <w:rPr>
                <w:noProof/>
                <w:webHidden/>
              </w:rPr>
              <w:fldChar w:fldCharType="end"/>
            </w:r>
          </w:hyperlink>
        </w:p>
        <w:p w14:paraId="10001475" w14:textId="391FBFE0" w:rsidR="001839BB" w:rsidRDefault="00B70FAB">
          <w:pPr>
            <w:pStyle w:val="INNH2"/>
            <w:rPr>
              <w:rFonts w:eastAsiaTheme="minorEastAsia"/>
              <w:noProof/>
              <w:lang w:eastAsia="nb-NO"/>
            </w:rPr>
          </w:pPr>
          <w:hyperlink w:anchor="_Toc69891918" w:history="1">
            <w:r w:rsidR="001839BB" w:rsidRPr="0095558E">
              <w:rPr>
                <w:rStyle w:val="Hyperkobling"/>
                <w:noProof/>
              </w:rPr>
              <w:t>§ 10 Beiting av kystlynghei</w:t>
            </w:r>
            <w:r w:rsidR="001839BB">
              <w:rPr>
                <w:noProof/>
                <w:webHidden/>
              </w:rPr>
              <w:tab/>
            </w:r>
            <w:r w:rsidR="001839BB">
              <w:rPr>
                <w:noProof/>
                <w:webHidden/>
              </w:rPr>
              <w:fldChar w:fldCharType="begin"/>
            </w:r>
            <w:r w:rsidR="001839BB">
              <w:rPr>
                <w:noProof/>
                <w:webHidden/>
              </w:rPr>
              <w:instrText xml:space="preserve"> PAGEREF _Toc69891918 \h </w:instrText>
            </w:r>
            <w:r w:rsidR="001839BB">
              <w:rPr>
                <w:noProof/>
                <w:webHidden/>
              </w:rPr>
            </w:r>
            <w:r w:rsidR="001839BB">
              <w:rPr>
                <w:noProof/>
                <w:webHidden/>
              </w:rPr>
              <w:fldChar w:fldCharType="separate"/>
            </w:r>
            <w:r w:rsidR="001839BB">
              <w:rPr>
                <w:noProof/>
                <w:webHidden/>
              </w:rPr>
              <w:t>8</w:t>
            </w:r>
            <w:r w:rsidR="001839BB">
              <w:rPr>
                <w:noProof/>
                <w:webHidden/>
              </w:rPr>
              <w:fldChar w:fldCharType="end"/>
            </w:r>
          </w:hyperlink>
        </w:p>
        <w:p w14:paraId="6E1D799C" w14:textId="00EAF5FE" w:rsidR="001839BB" w:rsidRDefault="00B70FAB">
          <w:pPr>
            <w:pStyle w:val="INNH2"/>
            <w:rPr>
              <w:rFonts w:eastAsiaTheme="minorEastAsia"/>
              <w:noProof/>
              <w:lang w:eastAsia="nb-NO"/>
            </w:rPr>
          </w:pPr>
          <w:hyperlink w:anchor="_Toc69891919" w:history="1">
            <w:r w:rsidR="001839BB" w:rsidRPr="0095558E">
              <w:rPr>
                <w:rStyle w:val="Hyperkobling"/>
                <w:noProof/>
              </w:rPr>
              <w:t>§ 11 Skjøtsel av biologisk verdifulle arealer (slått eller beiting)</w:t>
            </w:r>
            <w:r w:rsidR="001839BB">
              <w:rPr>
                <w:noProof/>
                <w:webHidden/>
              </w:rPr>
              <w:tab/>
            </w:r>
            <w:r w:rsidR="001839BB">
              <w:rPr>
                <w:noProof/>
                <w:webHidden/>
              </w:rPr>
              <w:fldChar w:fldCharType="begin"/>
            </w:r>
            <w:r w:rsidR="001839BB">
              <w:rPr>
                <w:noProof/>
                <w:webHidden/>
              </w:rPr>
              <w:instrText xml:space="preserve"> PAGEREF _Toc69891919 \h </w:instrText>
            </w:r>
            <w:r w:rsidR="001839BB">
              <w:rPr>
                <w:noProof/>
                <w:webHidden/>
              </w:rPr>
            </w:r>
            <w:r w:rsidR="001839BB">
              <w:rPr>
                <w:noProof/>
                <w:webHidden/>
              </w:rPr>
              <w:fldChar w:fldCharType="separate"/>
            </w:r>
            <w:r w:rsidR="001839BB">
              <w:rPr>
                <w:noProof/>
                <w:webHidden/>
              </w:rPr>
              <w:t>9</w:t>
            </w:r>
            <w:r w:rsidR="001839BB">
              <w:rPr>
                <w:noProof/>
                <w:webHidden/>
              </w:rPr>
              <w:fldChar w:fldCharType="end"/>
            </w:r>
          </w:hyperlink>
        </w:p>
        <w:p w14:paraId="7BCF3CD8" w14:textId="3ADB2348" w:rsidR="001839BB" w:rsidRDefault="00B70FAB">
          <w:pPr>
            <w:pStyle w:val="INNH2"/>
            <w:rPr>
              <w:rFonts w:eastAsiaTheme="minorEastAsia"/>
              <w:noProof/>
              <w:lang w:eastAsia="nb-NO"/>
            </w:rPr>
          </w:pPr>
          <w:hyperlink w:anchor="_Toc69891920" w:history="1">
            <w:r w:rsidR="001839BB" w:rsidRPr="0095558E">
              <w:rPr>
                <w:rStyle w:val="Hyperkobling"/>
                <w:noProof/>
              </w:rPr>
              <w:t>§12 Skjøtsel av trua naturtyper (slått eller beiting)</w:t>
            </w:r>
            <w:r w:rsidR="001839BB">
              <w:rPr>
                <w:noProof/>
                <w:webHidden/>
              </w:rPr>
              <w:tab/>
            </w:r>
            <w:r w:rsidR="001839BB">
              <w:rPr>
                <w:noProof/>
                <w:webHidden/>
              </w:rPr>
              <w:fldChar w:fldCharType="begin"/>
            </w:r>
            <w:r w:rsidR="001839BB">
              <w:rPr>
                <w:noProof/>
                <w:webHidden/>
              </w:rPr>
              <w:instrText xml:space="preserve"> PAGEREF _Toc69891920 \h </w:instrText>
            </w:r>
            <w:r w:rsidR="001839BB">
              <w:rPr>
                <w:noProof/>
                <w:webHidden/>
              </w:rPr>
            </w:r>
            <w:r w:rsidR="001839BB">
              <w:rPr>
                <w:noProof/>
                <w:webHidden/>
              </w:rPr>
              <w:fldChar w:fldCharType="separate"/>
            </w:r>
            <w:r w:rsidR="001839BB">
              <w:rPr>
                <w:noProof/>
                <w:webHidden/>
              </w:rPr>
              <w:t>10</w:t>
            </w:r>
            <w:r w:rsidR="001839BB">
              <w:rPr>
                <w:noProof/>
                <w:webHidden/>
              </w:rPr>
              <w:fldChar w:fldCharType="end"/>
            </w:r>
          </w:hyperlink>
        </w:p>
        <w:p w14:paraId="585E2F51" w14:textId="0135361F" w:rsidR="001839BB" w:rsidRDefault="00B70FAB">
          <w:pPr>
            <w:pStyle w:val="INNH2"/>
            <w:rPr>
              <w:rFonts w:eastAsiaTheme="minorEastAsia"/>
              <w:noProof/>
              <w:lang w:eastAsia="nb-NO"/>
            </w:rPr>
          </w:pPr>
          <w:hyperlink w:anchor="_Toc69891921" w:history="1">
            <w:r w:rsidR="001839BB" w:rsidRPr="0095558E">
              <w:rPr>
                <w:rStyle w:val="Hyperkobling"/>
                <w:noProof/>
              </w:rPr>
              <w:t>§ 13 Friarealer for gås i Trøndelag og Nordland</w:t>
            </w:r>
            <w:r w:rsidR="001839BB">
              <w:rPr>
                <w:noProof/>
                <w:webHidden/>
              </w:rPr>
              <w:tab/>
            </w:r>
            <w:r w:rsidR="001839BB">
              <w:rPr>
                <w:noProof/>
                <w:webHidden/>
              </w:rPr>
              <w:fldChar w:fldCharType="begin"/>
            </w:r>
            <w:r w:rsidR="001839BB">
              <w:rPr>
                <w:noProof/>
                <w:webHidden/>
              </w:rPr>
              <w:instrText xml:space="preserve"> PAGEREF _Toc69891921 \h </w:instrText>
            </w:r>
            <w:r w:rsidR="001839BB">
              <w:rPr>
                <w:noProof/>
                <w:webHidden/>
              </w:rPr>
            </w:r>
            <w:r w:rsidR="001839BB">
              <w:rPr>
                <w:noProof/>
                <w:webHidden/>
              </w:rPr>
              <w:fldChar w:fldCharType="separate"/>
            </w:r>
            <w:r w:rsidR="001839BB">
              <w:rPr>
                <w:noProof/>
                <w:webHidden/>
              </w:rPr>
              <w:t>11</w:t>
            </w:r>
            <w:r w:rsidR="001839BB">
              <w:rPr>
                <w:noProof/>
                <w:webHidden/>
              </w:rPr>
              <w:fldChar w:fldCharType="end"/>
            </w:r>
          </w:hyperlink>
        </w:p>
        <w:p w14:paraId="304A1237" w14:textId="20C16D29" w:rsidR="001839BB" w:rsidRDefault="00B70FAB">
          <w:pPr>
            <w:pStyle w:val="INNH2"/>
            <w:rPr>
              <w:rFonts w:eastAsiaTheme="minorEastAsia"/>
              <w:noProof/>
              <w:lang w:eastAsia="nb-NO"/>
            </w:rPr>
          </w:pPr>
          <w:hyperlink w:anchor="_Toc69891922" w:history="1">
            <w:r w:rsidR="001839BB" w:rsidRPr="0095558E">
              <w:rPr>
                <w:rStyle w:val="Hyperkobling"/>
                <w:noProof/>
              </w:rPr>
              <w:t>§ 14 Soner for pollinerende insekter</w:t>
            </w:r>
            <w:r w:rsidR="001839BB">
              <w:rPr>
                <w:noProof/>
                <w:webHidden/>
              </w:rPr>
              <w:tab/>
            </w:r>
            <w:r w:rsidR="001839BB">
              <w:rPr>
                <w:noProof/>
                <w:webHidden/>
              </w:rPr>
              <w:fldChar w:fldCharType="begin"/>
            </w:r>
            <w:r w:rsidR="001839BB">
              <w:rPr>
                <w:noProof/>
                <w:webHidden/>
              </w:rPr>
              <w:instrText xml:space="preserve"> PAGEREF _Toc69891922 \h </w:instrText>
            </w:r>
            <w:r w:rsidR="001839BB">
              <w:rPr>
                <w:noProof/>
                <w:webHidden/>
              </w:rPr>
            </w:r>
            <w:r w:rsidR="001839BB">
              <w:rPr>
                <w:noProof/>
                <w:webHidden/>
              </w:rPr>
              <w:fldChar w:fldCharType="separate"/>
            </w:r>
            <w:r w:rsidR="001839BB">
              <w:rPr>
                <w:noProof/>
                <w:webHidden/>
              </w:rPr>
              <w:t>12</w:t>
            </w:r>
            <w:r w:rsidR="001839BB">
              <w:rPr>
                <w:noProof/>
                <w:webHidden/>
              </w:rPr>
              <w:fldChar w:fldCharType="end"/>
            </w:r>
          </w:hyperlink>
        </w:p>
        <w:p w14:paraId="24A98F04" w14:textId="144C1F79" w:rsidR="001839BB" w:rsidRDefault="00B70FAB">
          <w:pPr>
            <w:pStyle w:val="INNH1"/>
            <w:rPr>
              <w:rFonts w:eastAsiaTheme="minorEastAsia"/>
              <w:noProof/>
              <w:lang w:eastAsia="nb-NO"/>
            </w:rPr>
          </w:pPr>
          <w:hyperlink w:anchor="_Toc69891923" w:history="1">
            <w:r w:rsidR="001839BB" w:rsidRPr="0095558E">
              <w:rPr>
                <w:rStyle w:val="Hyperkobling"/>
                <w:rFonts w:eastAsia="Calibri"/>
                <w:noProof/>
              </w:rPr>
              <w:t>Kulturminner og kulturmiljøer</w:t>
            </w:r>
            <w:r w:rsidR="001839BB">
              <w:rPr>
                <w:noProof/>
                <w:webHidden/>
              </w:rPr>
              <w:tab/>
            </w:r>
            <w:r w:rsidR="001839BB">
              <w:rPr>
                <w:noProof/>
                <w:webHidden/>
              </w:rPr>
              <w:fldChar w:fldCharType="begin"/>
            </w:r>
            <w:r w:rsidR="001839BB">
              <w:rPr>
                <w:noProof/>
                <w:webHidden/>
              </w:rPr>
              <w:instrText xml:space="preserve"> PAGEREF _Toc69891923 \h </w:instrText>
            </w:r>
            <w:r w:rsidR="001839BB">
              <w:rPr>
                <w:noProof/>
                <w:webHidden/>
              </w:rPr>
            </w:r>
            <w:r w:rsidR="001839BB">
              <w:rPr>
                <w:noProof/>
                <w:webHidden/>
              </w:rPr>
              <w:fldChar w:fldCharType="separate"/>
            </w:r>
            <w:r w:rsidR="001839BB">
              <w:rPr>
                <w:noProof/>
                <w:webHidden/>
              </w:rPr>
              <w:t>13</w:t>
            </w:r>
            <w:r w:rsidR="001839BB">
              <w:rPr>
                <w:noProof/>
                <w:webHidden/>
              </w:rPr>
              <w:fldChar w:fldCharType="end"/>
            </w:r>
          </w:hyperlink>
        </w:p>
        <w:p w14:paraId="17E0476D" w14:textId="5FC057C0" w:rsidR="001839BB" w:rsidRDefault="00B70FAB">
          <w:pPr>
            <w:pStyle w:val="INNH2"/>
            <w:rPr>
              <w:rFonts w:eastAsiaTheme="minorEastAsia"/>
              <w:noProof/>
              <w:lang w:eastAsia="nb-NO"/>
            </w:rPr>
          </w:pPr>
          <w:hyperlink w:anchor="_Toc69891924" w:history="1">
            <w:r w:rsidR="001839BB" w:rsidRPr="0095558E">
              <w:rPr>
                <w:rStyle w:val="Hyperkobling"/>
                <w:noProof/>
              </w:rPr>
              <w:t>§ 15 Drift av seter</w:t>
            </w:r>
            <w:r w:rsidR="001839BB">
              <w:rPr>
                <w:noProof/>
                <w:webHidden/>
              </w:rPr>
              <w:tab/>
            </w:r>
            <w:r w:rsidR="001839BB">
              <w:rPr>
                <w:noProof/>
                <w:webHidden/>
              </w:rPr>
              <w:fldChar w:fldCharType="begin"/>
            </w:r>
            <w:r w:rsidR="001839BB">
              <w:rPr>
                <w:noProof/>
                <w:webHidden/>
              </w:rPr>
              <w:instrText xml:space="preserve"> PAGEREF _Toc69891924 \h </w:instrText>
            </w:r>
            <w:r w:rsidR="001839BB">
              <w:rPr>
                <w:noProof/>
                <w:webHidden/>
              </w:rPr>
            </w:r>
            <w:r w:rsidR="001839BB">
              <w:rPr>
                <w:noProof/>
                <w:webHidden/>
              </w:rPr>
              <w:fldChar w:fldCharType="separate"/>
            </w:r>
            <w:r w:rsidR="001839BB">
              <w:rPr>
                <w:noProof/>
                <w:webHidden/>
              </w:rPr>
              <w:t>13</w:t>
            </w:r>
            <w:r w:rsidR="001839BB">
              <w:rPr>
                <w:noProof/>
                <w:webHidden/>
              </w:rPr>
              <w:fldChar w:fldCharType="end"/>
            </w:r>
          </w:hyperlink>
        </w:p>
        <w:p w14:paraId="1220D234" w14:textId="0606128A" w:rsidR="001839BB" w:rsidRDefault="00B70FAB">
          <w:pPr>
            <w:pStyle w:val="INNH2"/>
            <w:rPr>
              <w:rFonts w:eastAsiaTheme="minorEastAsia"/>
              <w:noProof/>
              <w:lang w:eastAsia="nb-NO"/>
            </w:rPr>
          </w:pPr>
          <w:hyperlink w:anchor="_Toc69891925" w:history="1">
            <w:r w:rsidR="001839BB" w:rsidRPr="0095558E">
              <w:rPr>
                <w:rStyle w:val="Hyperkobling"/>
                <w:noProof/>
              </w:rPr>
              <w:t>§ 16 Besøksseter</w:t>
            </w:r>
            <w:r w:rsidR="001839BB">
              <w:rPr>
                <w:noProof/>
                <w:webHidden/>
              </w:rPr>
              <w:tab/>
            </w:r>
            <w:r w:rsidR="001839BB">
              <w:rPr>
                <w:noProof/>
                <w:webHidden/>
              </w:rPr>
              <w:fldChar w:fldCharType="begin"/>
            </w:r>
            <w:r w:rsidR="001839BB">
              <w:rPr>
                <w:noProof/>
                <w:webHidden/>
              </w:rPr>
              <w:instrText xml:space="preserve"> PAGEREF _Toc69891925 \h </w:instrText>
            </w:r>
            <w:r w:rsidR="001839BB">
              <w:rPr>
                <w:noProof/>
                <w:webHidden/>
              </w:rPr>
            </w:r>
            <w:r w:rsidR="001839BB">
              <w:rPr>
                <w:noProof/>
                <w:webHidden/>
              </w:rPr>
              <w:fldChar w:fldCharType="separate"/>
            </w:r>
            <w:r w:rsidR="001839BB">
              <w:rPr>
                <w:noProof/>
                <w:webHidden/>
              </w:rPr>
              <w:t>14</w:t>
            </w:r>
            <w:r w:rsidR="001839BB">
              <w:rPr>
                <w:noProof/>
                <w:webHidden/>
              </w:rPr>
              <w:fldChar w:fldCharType="end"/>
            </w:r>
          </w:hyperlink>
        </w:p>
        <w:p w14:paraId="102CD1D0" w14:textId="6B9D1C49" w:rsidR="001839BB" w:rsidRDefault="00B70FAB">
          <w:pPr>
            <w:pStyle w:val="INNH2"/>
            <w:rPr>
              <w:rFonts w:eastAsiaTheme="minorEastAsia"/>
              <w:noProof/>
              <w:lang w:eastAsia="nb-NO"/>
            </w:rPr>
          </w:pPr>
          <w:hyperlink w:anchor="_Toc69891926" w:history="1">
            <w:r w:rsidR="001839BB" w:rsidRPr="0095558E">
              <w:rPr>
                <w:rStyle w:val="Hyperkobling"/>
                <w:noProof/>
              </w:rPr>
              <w:t>§ 17 Skjøtsel av automatisk freda kulturminner</w:t>
            </w:r>
            <w:r w:rsidR="001839BB">
              <w:rPr>
                <w:noProof/>
                <w:webHidden/>
              </w:rPr>
              <w:tab/>
            </w:r>
            <w:r w:rsidR="001839BB">
              <w:rPr>
                <w:noProof/>
                <w:webHidden/>
              </w:rPr>
              <w:fldChar w:fldCharType="begin"/>
            </w:r>
            <w:r w:rsidR="001839BB">
              <w:rPr>
                <w:noProof/>
                <w:webHidden/>
              </w:rPr>
              <w:instrText xml:space="preserve"> PAGEREF _Toc69891926 \h </w:instrText>
            </w:r>
            <w:r w:rsidR="001839BB">
              <w:rPr>
                <w:noProof/>
                <w:webHidden/>
              </w:rPr>
            </w:r>
            <w:r w:rsidR="001839BB">
              <w:rPr>
                <w:noProof/>
                <w:webHidden/>
              </w:rPr>
              <w:fldChar w:fldCharType="separate"/>
            </w:r>
            <w:r w:rsidR="001839BB">
              <w:rPr>
                <w:noProof/>
                <w:webHidden/>
              </w:rPr>
              <w:t>14</w:t>
            </w:r>
            <w:r w:rsidR="001839BB">
              <w:rPr>
                <w:noProof/>
                <w:webHidden/>
              </w:rPr>
              <w:fldChar w:fldCharType="end"/>
            </w:r>
          </w:hyperlink>
        </w:p>
        <w:p w14:paraId="2279BF87" w14:textId="457A6446" w:rsidR="001839BB" w:rsidRDefault="00B70FAB">
          <w:pPr>
            <w:pStyle w:val="INNH1"/>
            <w:rPr>
              <w:rFonts w:eastAsiaTheme="minorEastAsia"/>
              <w:noProof/>
              <w:lang w:eastAsia="nb-NO"/>
            </w:rPr>
          </w:pPr>
          <w:hyperlink w:anchor="_Toc69891927" w:history="1">
            <w:r w:rsidR="001839BB" w:rsidRPr="0095558E">
              <w:rPr>
                <w:rStyle w:val="Hyperkobling"/>
                <w:rFonts w:eastAsia="Calibri"/>
                <w:noProof/>
              </w:rPr>
              <w:t>Avrenning til vann</w:t>
            </w:r>
            <w:r w:rsidR="001839BB">
              <w:rPr>
                <w:noProof/>
                <w:webHidden/>
              </w:rPr>
              <w:tab/>
            </w:r>
            <w:r w:rsidR="001839BB">
              <w:rPr>
                <w:noProof/>
                <w:webHidden/>
              </w:rPr>
              <w:fldChar w:fldCharType="begin"/>
            </w:r>
            <w:r w:rsidR="001839BB">
              <w:rPr>
                <w:noProof/>
                <w:webHidden/>
              </w:rPr>
              <w:instrText xml:space="preserve"> PAGEREF _Toc69891927 \h </w:instrText>
            </w:r>
            <w:r w:rsidR="001839BB">
              <w:rPr>
                <w:noProof/>
                <w:webHidden/>
              </w:rPr>
            </w:r>
            <w:r w:rsidR="001839BB">
              <w:rPr>
                <w:noProof/>
                <w:webHidden/>
              </w:rPr>
              <w:fldChar w:fldCharType="separate"/>
            </w:r>
            <w:r w:rsidR="001839BB">
              <w:rPr>
                <w:noProof/>
                <w:webHidden/>
              </w:rPr>
              <w:t>16</w:t>
            </w:r>
            <w:r w:rsidR="001839BB">
              <w:rPr>
                <w:noProof/>
                <w:webHidden/>
              </w:rPr>
              <w:fldChar w:fldCharType="end"/>
            </w:r>
          </w:hyperlink>
        </w:p>
        <w:p w14:paraId="33B562E7" w14:textId="58BF3E21" w:rsidR="001839BB" w:rsidRDefault="00B70FAB">
          <w:pPr>
            <w:pStyle w:val="INNH2"/>
            <w:rPr>
              <w:rFonts w:eastAsiaTheme="minorEastAsia"/>
              <w:noProof/>
              <w:lang w:eastAsia="nb-NO"/>
            </w:rPr>
          </w:pPr>
          <w:hyperlink w:anchor="_Toc69891928" w:history="1">
            <w:r w:rsidR="001839BB" w:rsidRPr="0095558E">
              <w:rPr>
                <w:rStyle w:val="Hyperkobling"/>
                <w:noProof/>
              </w:rPr>
              <w:t>§ 18 Ingen jordarbeiding om høsten</w:t>
            </w:r>
            <w:r w:rsidR="001839BB">
              <w:rPr>
                <w:noProof/>
                <w:webHidden/>
              </w:rPr>
              <w:tab/>
            </w:r>
            <w:r w:rsidR="001839BB">
              <w:rPr>
                <w:noProof/>
                <w:webHidden/>
              </w:rPr>
              <w:fldChar w:fldCharType="begin"/>
            </w:r>
            <w:r w:rsidR="001839BB">
              <w:rPr>
                <w:noProof/>
                <w:webHidden/>
              </w:rPr>
              <w:instrText xml:space="preserve"> PAGEREF _Toc69891928 \h </w:instrText>
            </w:r>
            <w:r w:rsidR="001839BB">
              <w:rPr>
                <w:noProof/>
                <w:webHidden/>
              </w:rPr>
            </w:r>
            <w:r w:rsidR="001839BB">
              <w:rPr>
                <w:noProof/>
                <w:webHidden/>
              </w:rPr>
              <w:fldChar w:fldCharType="separate"/>
            </w:r>
            <w:r w:rsidR="001839BB">
              <w:rPr>
                <w:noProof/>
                <w:webHidden/>
              </w:rPr>
              <w:t>16</w:t>
            </w:r>
            <w:r w:rsidR="001839BB">
              <w:rPr>
                <w:noProof/>
                <w:webHidden/>
              </w:rPr>
              <w:fldChar w:fldCharType="end"/>
            </w:r>
          </w:hyperlink>
        </w:p>
        <w:p w14:paraId="50A00EFC" w14:textId="3FCC9539" w:rsidR="001839BB" w:rsidRDefault="00B70FAB">
          <w:pPr>
            <w:pStyle w:val="INNH2"/>
            <w:rPr>
              <w:rFonts w:eastAsiaTheme="minorEastAsia"/>
              <w:noProof/>
              <w:lang w:eastAsia="nb-NO"/>
            </w:rPr>
          </w:pPr>
          <w:hyperlink w:anchor="_Toc69891929" w:history="1">
            <w:r w:rsidR="001839BB" w:rsidRPr="0095558E">
              <w:rPr>
                <w:rStyle w:val="Hyperkobling"/>
                <w:noProof/>
                <w:lang w:val="nn-NO"/>
              </w:rPr>
              <w:t>§ 19 Grasdekte vannveier og grasstriper i åker</w:t>
            </w:r>
            <w:r w:rsidR="001839BB">
              <w:rPr>
                <w:noProof/>
                <w:webHidden/>
              </w:rPr>
              <w:tab/>
            </w:r>
            <w:r w:rsidR="001839BB">
              <w:rPr>
                <w:noProof/>
                <w:webHidden/>
              </w:rPr>
              <w:fldChar w:fldCharType="begin"/>
            </w:r>
            <w:r w:rsidR="001839BB">
              <w:rPr>
                <w:noProof/>
                <w:webHidden/>
              </w:rPr>
              <w:instrText xml:space="preserve"> PAGEREF _Toc69891929 \h </w:instrText>
            </w:r>
            <w:r w:rsidR="001839BB">
              <w:rPr>
                <w:noProof/>
                <w:webHidden/>
              </w:rPr>
            </w:r>
            <w:r w:rsidR="001839BB">
              <w:rPr>
                <w:noProof/>
                <w:webHidden/>
              </w:rPr>
              <w:fldChar w:fldCharType="separate"/>
            </w:r>
            <w:r w:rsidR="001839BB">
              <w:rPr>
                <w:noProof/>
                <w:webHidden/>
              </w:rPr>
              <w:t>17</w:t>
            </w:r>
            <w:r w:rsidR="001839BB">
              <w:rPr>
                <w:noProof/>
                <w:webHidden/>
              </w:rPr>
              <w:fldChar w:fldCharType="end"/>
            </w:r>
          </w:hyperlink>
        </w:p>
        <w:p w14:paraId="276BB5EF" w14:textId="3263E062" w:rsidR="001839BB" w:rsidRDefault="00B70FAB">
          <w:pPr>
            <w:pStyle w:val="INNH2"/>
            <w:rPr>
              <w:rFonts w:eastAsiaTheme="minorEastAsia"/>
              <w:noProof/>
              <w:lang w:eastAsia="nb-NO"/>
            </w:rPr>
          </w:pPr>
          <w:hyperlink w:anchor="_Toc69891930" w:history="1">
            <w:r w:rsidR="001839BB" w:rsidRPr="0095558E">
              <w:rPr>
                <w:rStyle w:val="Hyperkobling"/>
                <w:noProof/>
              </w:rPr>
              <w:t>§ 20 Grasdekt kantsone i åker, korn og grønnsaker/potet</w:t>
            </w:r>
            <w:r w:rsidR="001839BB">
              <w:rPr>
                <w:noProof/>
                <w:webHidden/>
              </w:rPr>
              <w:tab/>
            </w:r>
            <w:r w:rsidR="001839BB">
              <w:rPr>
                <w:noProof/>
                <w:webHidden/>
              </w:rPr>
              <w:fldChar w:fldCharType="begin"/>
            </w:r>
            <w:r w:rsidR="001839BB">
              <w:rPr>
                <w:noProof/>
                <w:webHidden/>
              </w:rPr>
              <w:instrText xml:space="preserve"> PAGEREF _Toc69891930 \h </w:instrText>
            </w:r>
            <w:r w:rsidR="001839BB">
              <w:rPr>
                <w:noProof/>
                <w:webHidden/>
              </w:rPr>
            </w:r>
            <w:r w:rsidR="001839BB">
              <w:rPr>
                <w:noProof/>
                <w:webHidden/>
              </w:rPr>
              <w:fldChar w:fldCharType="separate"/>
            </w:r>
            <w:r w:rsidR="001839BB">
              <w:rPr>
                <w:noProof/>
                <w:webHidden/>
              </w:rPr>
              <w:t>17</w:t>
            </w:r>
            <w:r w:rsidR="001839BB">
              <w:rPr>
                <w:noProof/>
                <w:webHidden/>
              </w:rPr>
              <w:fldChar w:fldCharType="end"/>
            </w:r>
          </w:hyperlink>
        </w:p>
        <w:p w14:paraId="6A2F6A3D" w14:textId="03CEC7AE" w:rsidR="001839BB" w:rsidRDefault="00B70FAB">
          <w:pPr>
            <w:pStyle w:val="INNH2"/>
            <w:rPr>
              <w:rFonts w:eastAsiaTheme="minorEastAsia"/>
              <w:noProof/>
              <w:lang w:eastAsia="nb-NO"/>
            </w:rPr>
          </w:pPr>
          <w:hyperlink w:anchor="_Toc69891931" w:history="1">
            <w:r w:rsidR="001839BB" w:rsidRPr="0095558E">
              <w:rPr>
                <w:rStyle w:val="Hyperkobling"/>
                <w:noProof/>
              </w:rPr>
              <w:t>§ 21 Fangvekst som underkultur</w:t>
            </w:r>
            <w:r w:rsidR="001839BB">
              <w:rPr>
                <w:noProof/>
                <w:webHidden/>
              </w:rPr>
              <w:tab/>
            </w:r>
            <w:r w:rsidR="001839BB">
              <w:rPr>
                <w:noProof/>
                <w:webHidden/>
              </w:rPr>
              <w:fldChar w:fldCharType="begin"/>
            </w:r>
            <w:r w:rsidR="001839BB">
              <w:rPr>
                <w:noProof/>
                <w:webHidden/>
              </w:rPr>
              <w:instrText xml:space="preserve"> PAGEREF _Toc69891931 \h </w:instrText>
            </w:r>
            <w:r w:rsidR="001839BB">
              <w:rPr>
                <w:noProof/>
                <w:webHidden/>
              </w:rPr>
            </w:r>
            <w:r w:rsidR="001839BB">
              <w:rPr>
                <w:noProof/>
                <w:webHidden/>
              </w:rPr>
              <w:fldChar w:fldCharType="separate"/>
            </w:r>
            <w:r w:rsidR="001839BB">
              <w:rPr>
                <w:noProof/>
                <w:webHidden/>
              </w:rPr>
              <w:t>18</w:t>
            </w:r>
            <w:r w:rsidR="001839BB">
              <w:rPr>
                <w:noProof/>
                <w:webHidden/>
              </w:rPr>
              <w:fldChar w:fldCharType="end"/>
            </w:r>
          </w:hyperlink>
        </w:p>
        <w:p w14:paraId="380B8CE3" w14:textId="56F09A9C" w:rsidR="001839BB" w:rsidRDefault="00B70FAB">
          <w:pPr>
            <w:pStyle w:val="INNH1"/>
            <w:rPr>
              <w:rFonts w:eastAsiaTheme="minorEastAsia"/>
              <w:noProof/>
              <w:lang w:eastAsia="nb-NO"/>
            </w:rPr>
          </w:pPr>
          <w:hyperlink w:anchor="_Toc69891932" w:history="1">
            <w:r w:rsidR="001839BB" w:rsidRPr="0095558E">
              <w:rPr>
                <w:rStyle w:val="Hyperkobling"/>
                <w:rFonts w:eastAsia="Calibri"/>
                <w:noProof/>
              </w:rPr>
              <w:t>Utslipp til luft</w:t>
            </w:r>
            <w:r w:rsidR="001839BB">
              <w:rPr>
                <w:noProof/>
                <w:webHidden/>
              </w:rPr>
              <w:tab/>
            </w:r>
            <w:r w:rsidR="001839BB">
              <w:rPr>
                <w:noProof/>
                <w:webHidden/>
              </w:rPr>
              <w:fldChar w:fldCharType="begin"/>
            </w:r>
            <w:r w:rsidR="001839BB">
              <w:rPr>
                <w:noProof/>
                <w:webHidden/>
              </w:rPr>
              <w:instrText xml:space="preserve"> PAGEREF _Toc69891932 \h </w:instrText>
            </w:r>
            <w:r w:rsidR="001839BB">
              <w:rPr>
                <w:noProof/>
                <w:webHidden/>
              </w:rPr>
            </w:r>
            <w:r w:rsidR="001839BB">
              <w:rPr>
                <w:noProof/>
                <w:webHidden/>
              </w:rPr>
              <w:fldChar w:fldCharType="separate"/>
            </w:r>
            <w:r w:rsidR="001839BB">
              <w:rPr>
                <w:noProof/>
                <w:webHidden/>
              </w:rPr>
              <w:t>19</w:t>
            </w:r>
            <w:r w:rsidR="001839BB">
              <w:rPr>
                <w:noProof/>
                <w:webHidden/>
              </w:rPr>
              <w:fldChar w:fldCharType="end"/>
            </w:r>
          </w:hyperlink>
        </w:p>
        <w:p w14:paraId="2E28BB6E" w14:textId="3D13FABD" w:rsidR="001839BB" w:rsidRDefault="00B70FAB">
          <w:pPr>
            <w:pStyle w:val="INNH2"/>
            <w:rPr>
              <w:rFonts w:eastAsiaTheme="minorEastAsia"/>
              <w:noProof/>
              <w:lang w:eastAsia="nb-NO"/>
            </w:rPr>
          </w:pPr>
          <w:hyperlink w:anchor="_Toc69891933" w:history="1">
            <w:r w:rsidR="001839BB" w:rsidRPr="0095558E">
              <w:rPr>
                <w:rStyle w:val="Hyperkobling"/>
                <w:noProof/>
              </w:rPr>
              <w:t>§ 22 Spredning av husdyrgjødsel om våren og eller i vekstsesongen</w:t>
            </w:r>
            <w:r w:rsidR="001839BB">
              <w:rPr>
                <w:noProof/>
                <w:webHidden/>
              </w:rPr>
              <w:tab/>
            </w:r>
            <w:r w:rsidR="001839BB">
              <w:rPr>
                <w:noProof/>
                <w:webHidden/>
              </w:rPr>
              <w:fldChar w:fldCharType="begin"/>
            </w:r>
            <w:r w:rsidR="001839BB">
              <w:rPr>
                <w:noProof/>
                <w:webHidden/>
              </w:rPr>
              <w:instrText xml:space="preserve"> PAGEREF _Toc69891933 \h </w:instrText>
            </w:r>
            <w:r w:rsidR="001839BB">
              <w:rPr>
                <w:noProof/>
                <w:webHidden/>
              </w:rPr>
            </w:r>
            <w:r w:rsidR="001839BB">
              <w:rPr>
                <w:noProof/>
                <w:webHidden/>
              </w:rPr>
              <w:fldChar w:fldCharType="separate"/>
            </w:r>
            <w:r w:rsidR="001839BB">
              <w:rPr>
                <w:noProof/>
                <w:webHidden/>
              </w:rPr>
              <w:t>19</w:t>
            </w:r>
            <w:r w:rsidR="001839BB">
              <w:rPr>
                <w:noProof/>
                <w:webHidden/>
              </w:rPr>
              <w:fldChar w:fldCharType="end"/>
            </w:r>
          </w:hyperlink>
        </w:p>
        <w:p w14:paraId="6BAB3211" w14:textId="521E0275" w:rsidR="001839BB" w:rsidRDefault="00B70FAB">
          <w:pPr>
            <w:pStyle w:val="INNH2"/>
            <w:rPr>
              <w:rFonts w:eastAsiaTheme="minorEastAsia"/>
              <w:noProof/>
              <w:lang w:eastAsia="nb-NO"/>
            </w:rPr>
          </w:pPr>
          <w:hyperlink w:anchor="_Toc69891934" w:history="1">
            <w:r w:rsidR="001839BB" w:rsidRPr="0095558E">
              <w:rPr>
                <w:rStyle w:val="Hyperkobling"/>
                <w:noProof/>
                <w:lang w:val="nn-NO"/>
              </w:rPr>
              <w:t>§ 23 Nedfelling eller nedlegging av husdyrgjødsel</w:t>
            </w:r>
            <w:r w:rsidR="001839BB">
              <w:rPr>
                <w:noProof/>
                <w:webHidden/>
              </w:rPr>
              <w:tab/>
            </w:r>
            <w:r w:rsidR="001839BB">
              <w:rPr>
                <w:noProof/>
                <w:webHidden/>
              </w:rPr>
              <w:fldChar w:fldCharType="begin"/>
            </w:r>
            <w:r w:rsidR="001839BB">
              <w:rPr>
                <w:noProof/>
                <w:webHidden/>
              </w:rPr>
              <w:instrText xml:space="preserve"> PAGEREF _Toc69891934 \h </w:instrText>
            </w:r>
            <w:r w:rsidR="001839BB">
              <w:rPr>
                <w:noProof/>
                <w:webHidden/>
              </w:rPr>
            </w:r>
            <w:r w:rsidR="001839BB">
              <w:rPr>
                <w:noProof/>
                <w:webHidden/>
              </w:rPr>
              <w:fldChar w:fldCharType="separate"/>
            </w:r>
            <w:r w:rsidR="001839BB">
              <w:rPr>
                <w:noProof/>
                <w:webHidden/>
              </w:rPr>
              <w:t>20</w:t>
            </w:r>
            <w:r w:rsidR="001839BB">
              <w:rPr>
                <w:noProof/>
                <w:webHidden/>
              </w:rPr>
              <w:fldChar w:fldCharType="end"/>
            </w:r>
          </w:hyperlink>
        </w:p>
        <w:p w14:paraId="21AC9E7A" w14:textId="002207E8" w:rsidR="001839BB" w:rsidRDefault="00B70FAB">
          <w:pPr>
            <w:pStyle w:val="INNH2"/>
            <w:rPr>
              <w:rFonts w:eastAsiaTheme="minorEastAsia"/>
              <w:noProof/>
              <w:lang w:eastAsia="nb-NO"/>
            </w:rPr>
          </w:pPr>
          <w:hyperlink w:anchor="_Toc69891935" w:history="1">
            <w:r w:rsidR="001839BB" w:rsidRPr="0095558E">
              <w:rPr>
                <w:rStyle w:val="Hyperkobling"/>
                <w:noProof/>
                <w:lang w:val="nn-NO"/>
              </w:rPr>
              <w:t>§ 24 Spredning av husdyrgjødsel med tilførselsslange</w:t>
            </w:r>
            <w:r w:rsidR="001839BB">
              <w:rPr>
                <w:noProof/>
                <w:webHidden/>
              </w:rPr>
              <w:tab/>
            </w:r>
            <w:r w:rsidR="001839BB">
              <w:rPr>
                <w:noProof/>
                <w:webHidden/>
              </w:rPr>
              <w:fldChar w:fldCharType="begin"/>
            </w:r>
            <w:r w:rsidR="001839BB">
              <w:rPr>
                <w:noProof/>
                <w:webHidden/>
              </w:rPr>
              <w:instrText xml:space="preserve"> PAGEREF _Toc69891935 \h </w:instrText>
            </w:r>
            <w:r w:rsidR="001839BB">
              <w:rPr>
                <w:noProof/>
                <w:webHidden/>
              </w:rPr>
            </w:r>
            <w:r w:rsidR="001839BB">
              <w:rPr>
                <w:noProof/>
                <w:webHidden/>
              </w:rPr>
              <w:fldChar w:fldCharType="separate"/>
            </w:r>
            <w:r w:rsidR="001839BB">
              <w:rPr>
                <w:noProof/>
                <w:webHidden/>
              </w:rPr>
              <w:t>20</w:t>
            </w:r>
            <w:r w:rsidR="001839BB">
              <w:rPr>
                <w:noProof/>
                <w:webHidden/>
              </w:rPr>
              <w:fldChar w:fldCharType="end"/>
            </w:r>
          </w:hyperlink>
        </w:p>
        <w:p w14:paraId="76488229" w14:textId="4541B2F1" w:rsidR="001839BB" w:rsidRDefault="00B70FAB">
          <w:pPr>
            <w:pStyle w:val="INNH1"/>
            <w:rPr>
              <w:rFonts w:eastAsiaTheme="minorEastAsia"/>
              <w:noProof/>
              <w:lang w:eastAsia="nb-NO"/>
            </w:rPr>
          </w:pPr>
          <w:hyperlink w:anchor="_Toc69891936" w:history="1">
            <w:r w:rsidR="001839BB" w:rsidRPr="0095558E">
              <w:rPr>
                <w:rStyle w:val="Hyperkobling"/>
                <w:rFonts w:eastAsia="Calibri"/>
                <w:noProof/>
              </w:rPr>
              <w:t>Plantevern</w:t>
            </w:r>
            <w:r w:rsidR="001839BB">
              <w:rPr>
                <w:noProof/>
                <w:webHidden/>
              </w:rPr>
              <w:tab/>
            </w:r>
            <w:r w:rsidR="001839BB">
              <w:rPr>
                <w:noProof/>
                <w:webHidden/>
              </w:rPr>
              <w:fldChar w:fldCharType="begin"/>
            </w:r>
            <w:r w:rsidR="001839BB">
              <w:rPr>
                <w:noProof/>
                <w:webHidden/>
              </w:rPr>
              <w:instrText xml:space="preserve"> PAGEREF _Toc69891936 \h </w:instrText>
            </w:r>
            <w:r w:rsidR="001839BB">
              <w:rPr>
                <w:noProof/>
                <w:webHidden/>
              </w:rPr>
            </w:r>
            <w:r w:rsidR="001839BB">
              <w:rPr>
                <w:noProof/>
                <w:webHidden/>
              </w:rPr>
              <w:fldChar w:fldCharType="separate"/>
            </w:r>
            <w:r w:rsidR="001839BB">
              <w:rPr>
                <w:noProof/>
                <w:webHidden/>
              </w:rPr>
              <w:t>21</w:t>
            </w:r>
            <w:r w:rsidR="001839BB">
              <w:rPr>
                <w:noProof/>
                <w:webHidden/>
              </w:rPr>
              <w:fldChar w:fldCharType="end"/>
            </w:r>
          </w:hyperlink>
        </w:p>
        <w:p w14:paraId="56B668E9" w14:textId="57B7011D" w:rsidR="001839BB" w:rsidRDefault="00B70FAB">
          <w:pPr>
            <w:pStyle w:val="INNH2"/>
            <w:rPr>
              <w:rFonts w:eastAsiaTheme="minorEastAsia"/>
              <w:noProof/>
              <w:lang w:eastAsia="nb-NO"/>
            </w:rPr>
          </w:pPr>
          <w:hyperlink w:anchor="_Toc69891937" w:history="1">
            <w:r w:rsidR="001839BB" w:rsidRPr="0095558E">
              <w:rPr>
                <w:rStyle w:val="Hyperkobling"/>
                <w:noProof/>
              </w:rPr>
              <w:t>§ 25 Ugrasharving i åker</w:t>
            </w:r>
            <w:r w:rsidR="001839BB">
              <w:rPr>
                <w:noProof/>
                <w:webHidden/>
              </w:rPr>
              <w:tab/>
            </w:r>
            <w:r w:rsidR="001839BB">
              <w:rPr>
                <w:noProof/>
                <w:webHidden/>
              </w:rPr>
              <w:fldChar w:fldCharType="begin"/>
            </w:r>
            <w:r w:rsidR="001839BB">
              <w:rPr>
                <w:noProof/>
                <w:webHidden/>
              </w:rPr>
              <w:instrText xml:space="preserve"> PAGEREF _Toc69891937 \h </w:instrText>
            </w:r>
            <w:r w:rsidR="001839BB">
              <w:rPr>
                <w:noProof/>
                <w:webHidden/>
              </w:rPr>
            </w:r>
            <w:r w:rsidR="001839BB">
              <w:rPr>
                <w:noProof/>
                <w:webHidden/>
              </w:rPr>
              <w:fldChar w:fldCharType="separate"/>
            </w:r>
            <w:r w:rsidR="001839BB">
              <w:rPr>
                <w:noProof/>
                <w:webHidden/>
              </w:rPr>
              <w:t>21</w:t>
            </w:r>
            <w:r w:rsidR="001839BB">
              <w:rPr>
                <w:noProof/>
                <w:webHidden/>
              </w:rPr>
              <w:fldChar w:fldCharType="end"/>
            </w:r>
          </w:hyperlink>
        </w:p>
        <w:p w14:paraId="2EE3A2F7" w14:textId="5E3889E9" w:rsidR="001839BB" w:rsidRDefault="00B70FAB">
          <w:pPr>
            <w:pStyle w:val="INNH2"/>
            <w:rPr>
              <w:rFonts w:eastAsiaTheme="minorEastAsia"/>
              <w:noProof/>
              <w:lang w:eastAsia="nb-NO"/>
            </w:rPr>
          </w:pPr>
          <w:hyperlink w:anchor="_Toc69891938" w:history="1">
            <w:r w:rsidR="001839BB" w:rsidRPr="0095558E">
              <w:rPr>
                <w:rStyle w:val="Hyperkobling"/>
                <w:noProof/>
              </w:rPr>
              <w:t>§ 26 Ugrasbekjempelse i radkulturer</w:t>
            </w:r>
            <w:r w:rsidR="001839BB">
              <w:rPr>
                <w:noProof/>
                <w:webHidden/>
              </w:rPr>
              <w:tab/>
            </w:r>
            <w:r w:rsidR="001839BB">
              <w:rPr>
                <w:noProof/>
                <w:webHidden/>
              </w:rPr>
              <w:fldChar w:fldCharType="begin"/>
            </w:r>
            <w:r w:rsidR="001839BB">
              <w:rPr>
                <w:noProof/>
                <w:webHidden/>
              </w:rPr>
              <w:instrText xml:space="preserve"> PAGEREF _Toc69891938 \h </w:instrText>
            </w:r>
            <w:r w:rsidR="001839BB">
              <w:rPr>
                <w:noProof/>
                <w:webHidden/>
              </w:rPr>
            </w:r>
            <w:r w:rsidR="001839BB">
              <w:rPr>
                <w:noProof/>
                <w:webHidden/>
              </w:rPr>
              <w:fldChar w:fldCharType="separate"/>
            </w:r>
            <w:r w:rsidR="001839BB">
              <w:rPr>
                <w:noProof/>
                <w:webHidden/>
              </w:rPr>
              <w:t>22</w:t>
            </w:r>
            <w:r w:rsidR="001839BB">
              <w:rPr>
                <w:noProof/>
                <w:webHidden/>
              </w:rPr>
              <w:fldChar w:fldCharType="end"/>
            </w:r>
          </w:hyperlink>
        </w:p>
        <w:p w14:paraId="6DEF9BEB" w14:textId="020BFE56" w:rsidR="001839BB" w:rsidRDefault="00B70FAB">
          <w:pPr>
            <w:pStyle w:val="INNH2"/>
            <w:rPr>
              <w:rFonts w:eastAsiaTheme="minorEastAsia"/>
              <w:noProof/>
              <w:lang w:eastAsia="nb-NO"/>
            </w:rPr>
          </w:pPr>
          <w:hyperlink w:anchor="_Toc69891939" w:history="1">
            <w:r w:rsidR="001839BB" w:rsidRPr="0095558E">
              <w:rPr>
                <w:rStyle w:val="Hyperkobling"/>
                <w:noProof/>
              </w:rPr>
              <w:t>§ 27 Klimaplan på gårdsnivå</w:t>
            </w:r>
            <w:r w:rsidR="001839BB">
              <w:rPr>
                <w:noProof/>
                <w:webHidden/>
              </w:rPr>
              <w:tab/>
            </w:r>
            <w:r w:rsidR="001839BB">
              <w:rPr>
                <w:noProof/>
                <w:webHidden/>
              </w:rPr>
              <w:fldChar w:fldCharType="begin"/>
            </w:r>
            <w:r w:rsidR="001839BB">
              <w:rPr>
                <w:noProof/>
                <w:webHidden/>
              </w:rPr>
              <w:instrText xml:space="preserve"> PAGEREF _Toc69891939 \h </w:instrText>
            </w:r>
            <w:r w:rsidR="001839BB">
              <w:rPr>
                <w:noProof/>
                <w:webHidden/>
              </w:rPr>
            </w:r>
            <w:r w:rsidR="001839BB">
              <w:rPr>
                <w:noProof/>
                <w:webHidden/>
              </w:rPr>
              <w:fldChar w:fldCharType="separate"/>
            </w:r>
            <w:r w:rsidR="001839BB">
              <w:rPr>
                <w:noProof/>
                <w:webHidden/>
              </w:rPr>
              <w:t>22</w:t>
            </w:r>
            <w:r w:rsidR="001839BB">
              <w:rPr>
                <w:noProof/>
                <w:webHidden/>
              </w:rPr>
              <w:fldChar w:fldCharType="end"/>
            </w:r>
          </w:hyperlink>
        </w:p>
        <w:p w14:paraId="1C3D7D6F" w14:textId="57A8BA71" w:rsidR="001839BB" w:rsidRDefault="00B70FAB">
          <w:pPr>
            <w:pStyle w:val="INNH1"/>
            <w:rPr>
              <w:rFonts w:eastAsiaTheme="minorEastAsia"/>
              <w:noProof/>
              <w:lang w:eastAsia="nb-NO"/>
            </w:rPr>
          </w:pPr>
          <w:hyperlink w:anchor="_Toc69891940" w:history="1">
            <w:r w:rsidR="001839BB" w:rsidRPr="0095558E">
              <w:rPr>
                <w:rStyle w:val="Hyperkobling"/>
                <w:rFonts w:eastAsia="Calibri"/>
                <w:noProof/>
              </w:rPr>
              <w:t>Generelle bestemmelser</w:t>
            </w:r>
            <w:r w:rsidR="001839BB">
              <w:rPr>
                <w:noProof/>
                <w:webHidden/>
              </w:rPr>
              <w:tab/>
            </w:r>
            <w:r w:rsidR="001839BB">
              <w:rPr>
                <w:noProof/>
                <w:webHidden/>
              </w:rPr>
              <w:fldChar w:fldCharType="begin"/>
            </w:r>
            <w:r w:rsidR="001839BB">
              <w:rPr>
                <w:noProof/>
                <w:webHidden/>
              </w:rPr>
              <w:instrText xml:space="preserve"> PAGEREF _Toc69891940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7E01D6EC" w14:textId="2A360A3E" w:rsidR="001839BB" w:rsidRDefault="00B70FAB">
          <w:pPr>
            <w:pStyle w:val="INNH2"/>
            <w:rPr>
              <w:rFonts w:eastAsiaTheme="minorEastAsia"/>
              <w:noProof/>
              <w:lang w:eastAsia="nb-NO"/>
            </w:rPr>
          </w:pPr>
          <w:hyperlink w:anchor="_Toc69891941" w:history="1">
            <w:r w:rsidR="001839BB" w:rsidRPr="0095558E">
              <w:rPr>
                <w:rStyle w:val="Hyperkobling"/>
                <w:noProof/>
              </w:rPr>
              <w:t>§ 28 Utmåling og utbetaling av tilskudd</w:t>
            </w:r>
            <w:r w:rsidR="001839BB">
              <w:rPr>
                <w:noProof/>
                <w:webHidden/>
              </w:rPr>
              <w:tab/>
            </w:r>
            <w:r w:rsidR="001839BB">
              <w:rPr>
                <w:noProof/>
                <w:webHidden/>
              </w:rPr>
              <w:fldChar w:fldCharType="begin"/>
            </w:r>
            <w:r w:rsidR="001839BB">
              <w:rPr>
                <w:noProof/>
                <w:webHidden/>
              </w:rPr>
              <w:instrText xml:space="preserve"> PAGEREF _Toc69891941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279F2681" w14:textId="4691D378" w:rsidR="001839BB" w:rsidRDefault="00B70FAB">
          <w:pPr>
            <w:pStyle w:val="INNH2"/>
            <w:rPr>
              <w:rFonts w:eastAsiaTheme="minorEastAsia"/>
              <w:noProof/>
              <w:lang w:eastAsia="nb-NO"/>
            </w:rPr>
          </w:pPr>
          <w:hyperlink w:anchor="_Toc69891942" w:history="1">
            <w:r w:rsidR="001839BB" w:rsidRPr="0095558E">
              <w:rPr>
                <w:rStyle w:val="Hyperkobling"/>
                <w:noProof/>
              </w:rPr>
              <w:t>§ 29 Søknad</w:t>
            </w:r>
            <w:r w:rsidR="001839BB">
              <w:rPr>
                <w:noProof/>
                <w:webHidden/>
              </w:rPr>
              <w:tab/>
            </w:r>
            <w:r w:rsidR="001839BB">
              <w:rPr>
                <w:noProof/>
                <w:webHidden/>
              </w:rPr>
              <w:fldChar w:fldCharType="begin"/>
            </w:r>
            <w:r w:rsidR="001839BB">
              <w:rPr>
                <w:noProof/>
                <w:webHidden/>
              </w:rPr>
              <w:instrText xml:space="preserve"> PAGEREF _Toc69891942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1F94E5A0" w14:textId="182D03FB" w:rsidR="001839BB" w:rsidRDefault="00B70FAB">
          <w:pPr>
            <w:pStyle w:val="INNH2"/>
            <w:rPr>
              <w:rFonts w:eastAsiaTheme="minorEastAsia"/>
              <w:noProof/>
              <w:lang w:eastAsia="nb-NO"/>
            </w:rPr>
          </w:pPr>
          <w:hyperlink w:anchor="_Toc69891943" w:history="1">
            <w:r w:rsidR="001839BB" w:rsidRPr="0095558E">
              <w:rPr>
                <w:rStyle w:val="Hyperkobling"/>
                <w:noProof/>
              </w:rPr>
              <w:t>§ 30 Administrasjon, dispensasjon og klage</w:t>
            </w:r>
            <w:r w:rsidR="001839BB">
              <w:rPr>
                <w:noProof/>
                <w:webHidden/>
              </w:rPr>
              <w:tab/>
            </w:r>
            <w:r w:rsidR="001839BB">
              <w:rPr>
                <w:noProof/>
                <w:webHidden/>
              </w:rPr>
              <w:fldChar w:fldCharType="begin"/>
            </w:r>
            <w:r w:rsidR="001839BB">
              <w:rPr>
                <w:noProof/>
                <w:webHidden/>
              </w:rPr>
              <w:instrText xml:space="preserve"> PAGEREF _Toc69891943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2E39FEE5" w14:textId="40A97488" w:rsidR="001839BB" w:rsidRDefault="00B70FAB">
          <w:pPr>
            <w:pStyle w:val="INNH2"/>
            <w:rPr>
              <w:rFonts w:eastAsiaTheme="minorEastAsia"/>
              <w:noProof/>
              <w:lang w:eastAsia="nb-NO"/>
            </w:rPr>
          </w:pPr>
          <w:hyperlink w:anchor="_Toc69891944" w:history="1">
            <w:r w:rsidR="001839BB" w:rsidRPr="0095558E">
              <w:rPr>
                <w:rStyle w:val="Hyperkobling"/>
                <w:noProof/>
              </w:rPr>
              <w:t>§ 31 Opplysningsplikt og kontroll</w:t>
            </w:r>
            <w:r w:rsidR="001839BB">
              <w:rPr>
                <w:noProof/>
                <w:webHidden/>
              </w:rPr>
              <w:tab/>
            </w:r>
            <w:r w:rsidR="001839BB">
              <w:rPr>
                <w:noProof/>
                <w:webHidden/>
              </w:rPr>
              <w:fldChar w:fldCharType="begin"/>
            </w:r>
            <w:r w:rsidR="001839BB">
              <w:rPr>
                <w:noProof/>
                <w:webHidden/>
              </w:rPr>
              <w:instrText xml:space="preserve"> PAGEREF _Toc69891944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01F473E2" w14:textId="71625DAB" w:rsidR="001839BB" w:rsidRDefault="00B70FAB">
          <w:pPr>
            <w:pStyle w:val="INNH2"/>
            <w:rPr>
              <w:rFonts w:eastAsiaTheme="minorEastAsia"/>
              <w:noProof/>
              <w:lang w:eastAsia="nb-NO"/>
            </w:rPr>
          </w:pPr>
          <w:hyperlink w:anchor="_Toc69891945" w:history="1">
            <w:r w:rsidR="001839BB" w:rsidRPr="0095558E">
              <w:rPr>
                <w:rStyle w:val="Hyperkobling"/>
                <w:noProof/>
              </w:rPr>
              <w:t>§ 32 Avkorting av tilskudd</w:t>
            </w:r>
            <w:r w:rsidR="001839BB">
              <w:rPr>
                <w:noProof/>
                <w:webHidden/>
              </w:rPr>
              <w:tab/>
            </w:r>
            <w:r w:rsidR="001839BB">
              <w:rPr>
                <w:noProof/>
                <w:webHidden/>
              </w:rPr>
              <w:fldChar w:fldCharType="begin"/>
            </w:r>
            <w:r w:rsidR="001839BB">
              <w:rPr>
                <w:noProof/>
                <w:webHidden/>
              </w:rPr>
              <w:instrText xml:space="preserve"> PAGEREF _Toc69891945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1A0E4CAB" w14:textId="422571D6" w:rsidR="001839BB" w:rsidRDefault="00B70FAB">
          <w:pPr>
            <w:pStyle w:val="INNH2"/>
            <w:rPr>
              <w:rFonts w:eastAsiaTheme="minorEastAsia"/>
              <w:noProof/>
              <w:lang w:eastAsia="nb-NO"/>
            </w:rPr>
          </w:pPr>
          <w:hyperlink w:anchor="_Toc69891946" w:history="1">
            <w:r w:rsidR="001839BB" w:rsidRPr="0095558E">
              <w:rPr>
                <w:rStyle w:val="Hyperkobling"/>
                <w:noProof/>
              </w:rPr>
              <w:t>§ 33 Tilbakebetaling og renter mv.</w:t>
            </w:r>
            <w:r w:rsidR="001839BB">
              <w:rPr>
                <w:noProof/>
                <w:webHidden/>
              </w:rPr>
              <w:tab/>
            </w:r>
            <w:r w:rsidR="001839BB">
              <w:rPr>
                <w:noProof/>
                <w:webHidden/>
              </w:rPr>
              <w:fldChar w:fldCharType="begin"/>
            </w:r>
            <w:r w:rsidR="001839BB">
              <w:rPr>
                <w:noProof/>
                <w:webHidden/>
              </w:rPr>
              <w:instrText xml:space="preserve"> PAGEREF _Toc69891946 \h </w:instrText>
            </w:r>
            <w:r w:rsidR="001839BB">
              <w:rPr>
                <w:noProof/>
                <w:webHidden/>
              </w:rPr>
            </w:r>
            <w:r w:rsidR="001839BB">
              <w:rPr>
                <w:noProof/>
                <w:webHidden/>
              </w:rPr>
              <w:fldChar w:fldCharType="separate"/>
            </w:r>
            <w:r w:rsidR="001839BB">
              <w:rPr>
                <w:noProof/>
                <w:webHidden/>
              </w:rPr>
              <w:t>24</w:t>
            </w:r>
            <w:r w:rsidR="001839BB">
              <w:rPr>
                <w:noProof/>
                <w:webHidden/>
              </w:rPr>
              <w:fldChar w:fldCharType="end"/>
            </w:r>
          </w:hyperlink>
        </w:p>
        <w:p w14:paraId="319FEC01" w14:textId="19BFEECA" w:rsidR="001839BB" w:rsidRDefault="00B70FAB">
          <w:pPr>
            <w:pStyle w:val="INNH2"/>
            <w:rPr>
              <w:rFonts w:eastAsiaTheme="minorEastAsia"/>
              <w:noProof/>
              <w:lang w:eastAsia="nb-NO"/>
            </w:rPr>
          </w:pPr>
          <w:hyperlink w:anchor="_Toc69891947" w:history="1">
            <w:r w:rsidR="001839BB" w:rsidRPr="0095558E">
              <w:rPr>
                <w:rStyle w:val="Hyperkobling"/>
                <w:noProof/>
              </w:rPr>
              <w:t>§ 34 Ikrafttredelse</w:t>
            </w:r>
            <w:r w:rsidR="001839BB">
              <w:rPr>
                <w:noProof/>
                <w:webHidden/>
              </w:rPr>
              <w:tab/>
            </w:r>
            <w:r w:rsidR="001839BB">
              <w:rPr>
                <w:noProof/>
                <w:webHidden/>
              </w:rPr>
              <w:fldChar w:fldCharType="begin"/>
            </w:r>
            <w:r w:rsidR="001839BB">
              <w:rPr>
                <w:noProof/>
                <w:webHidden/>
              </w:rPr>
              <w:instrText xml:space="preserve"> PAGEREF _Toc69891947 \h </w:instrText>
            </w:r>
            <w:r w:rsidR="001839BB">
              <w:rPr>
                <w:noProof/>
                <w:webHidden/>
              </w:rPr>
            </w:r>
            <w:r w:rsidR="001839BB">
              <w:rPr>
                <w:noProof/>
                <w:webHidden/>
              </w:rPr>
              <w:fldChar w:fldCharType="separate"/>
            </w:r>
            <w:r w:rsidR="001839BB">
              <w:rPr>
                <w:noProof/>
                <w:webHidden/>
              </w:rPr>
              <w:t>24</w:t>
            </w:r>
            <w:r w:rsidR="001839BB">
              <w:rPr>
                <w:noProof/>
                <w:webHidden/>
              </w:rPr>
              <w:fldChar w:fldCharType="end"/>
            </w:r>
          </w:hyperlink>
        </w:p>
        <w:p w14:paraId="5F2DAF77" w14:textId="12069F07" w:rsidR="001839BB" w:rsidRDefault="00B70FAB">
          <w:pPr>
            <w:pStyle w:val="INNH1"/>
            <w:rPr>
              <w:rFonts w:eastAsiaTheme="minorEastAsia"/>
              <w:noProof/>
              <w:lang w:eastAsia="nb-NO"/>
            </w:rPr>
          </w:pPr>
          <w:hyperlink w:anchor="_Toc69891948" w:history="1">
            <w:r w:rsidR="001839BB" w:rsidRPr="0095558E">
              <w:rPr>
                <w:rStyle w:val="Hyperkobling"/>
                <w:noProof/>
              </w:rPr>
              <w:t>Oversikt over miljøtilskudd som kan kombineres på samme areal</w:t>
            </w:r>
            <w:r w:rsidR="001839BB">
              <w:rPr>
                <w:noProof/>
                <w:webHidden/>
              </w:rPr>
              <w:tab/>
            </w:r>
            <w:r w:rsidR="001839BB">
              <w:rPr>
                <w:noProof/>
                <w:webHidden/>
              </w:rPr>
              <w:fldChar w:fldCharType="begin"/>
            </w:r>
            <w:r w:rsidR="001839BB">
              <w:rPr>
                <w:noProof/>
                <w:webHidden/>
              </w:rPr>
              <w:instrText xml:space="preserve"> PAGEREF _Toc69891948 \h </w:instrText>
            </w:r>
            <w:r w:rsidR="001839BB">
              <w:rPr>
                <w:noProof/>
                <w:webHidden/>
              </w:rPr>
            </w:r>
            <w:r w:rsidR="001839BB">
              <w:rPr>
                <w:noProof/>
                <w:webHidden/>
              </w:rPr>
              <w:fldChar w:fldCharType="separate"/>
            </w:r>
            <w:r w:rsidR="001839BB">
              <w:rPr>
                <w:noProof/>
                <w:webHidden/>
              </w:rPr>
              <w:t>25</w:t>
            </w:r>
            <w:r w:rsidR="001839BB">
              <w:rPr>
                <w:noProof/>
                <w:webHidden/>
              </w:rPr>
              <w:fldChar w:fldCharType="end"/>
            </w:r>
          </w:hyperlink>
        </w:p>
        <w:p w14:paraId="76B13E8B" w14:textId="65CA2122" w:rsidR="001839BB" w:rsidRDefault="00B70FAB">
          <w:pPr>
            <w:pStyle w:val="INNH1"/>
            <w:rPr>
              <w:rFonts w:eastAsiaTheme="minorEastAsia"/>
              <w:noProof/>
              <w:lang w:eastAsia="nb-NO"/>
            </w:rPr>
          </w:pPr>
          <w:hyperlink w:anchor="_Toc69891949" w:history="1">
            <w:r w:rsidR="001839BB" w:rsidRPr="0095558E">
              <w:rPr>
                <w:rStyle w:val="Hyperkobling"/>
                <w:noProof/>
              </w:rPr>
              <w:t>Foreløpige satser regionale miljøtilskudd til jordbruket i Trøndelag, 2021</w:t>
            </w:r>
            <w:r w:rsidR="001839BB">
              <w:rPr>
                <w:noProof/>
                <w:webHidden/>
              </w:rPr>
              <w:tab/>
            </w:r>
            <w:r w:rsidR="001839BB">
              <w:rPr>
                <w:noProof/>
                <w:webHidden/>
              </w:rPr>
              <w:fldChar w:fldCharType="begin"/>
            </w:r>
            <w:r w:rsidR="001839BB">
              <w:rPr>
                <w:noProof/>
                <w:webHidden/>
              </w:rPr>
              <w:instrText xml:space="preserve"> PAGEREF _Toc69891949 \h </w:instrText>
            </w:r>
            <w:r w:rsidR="001839BB">
              <w:rPr>
                <w:noProof/>
                <w:webHidden/>
              </w:rPr>
            </w:r>
            <w:r w:rsidR="001839BB">
              <w:rPr>
                <w:noProof/>
                <w:webHidden/>
              </w:rPr>
              <w:fldChar w:fldCharType="separate"/>
            </w:r>
            <w:r w:rsidR="001839BB">
              <w:rPr>
                <w:noProof/>
                <w:webHidden/>
              </w:rPr>
              <w:t>26</w:t>
            </w:r>
            <w:r w:rsidR="001839BB">
              <w:rPr>
                <w:noProof/>
                <w:webHidden/>
              </w:rPr>
              <w:fldChar w:fldCharType="end"/>
            </w:r>
          </w:hyperlink>
        </w:p>
        <w:p w14:paraId="230BAA3C" w14:textId="08B9644B" w:rsidR="00A42157" w:rsidRPr="006A782C" w:rsidRDefault="00A42157" w:rsidP="00D85191">
          <w:pPr>
            <w:pStyle w:val="INNH1"/>
            <w:rPr>
              <w:noProof/>
              <w:sz w:val="20"/>
              <w:szCs w:val="20"/>
            </w:rPr>
          </w:pPr>
          <w:r w:rsidRPr="006A782C">
            <w:rPr>
              <w:noProof/>
              <w:sz w:val="20"/>
              <w:szCs w:val="20"/>
            </w:rPr>
            <w:fldChar w:fldCharType="end"/>
          </w:r>
        </w:p>
      </w:sdtContent>
    </w:sdt>
    <w:p w14:paraId="72773D7C" w14:textId="1090AF9C" w:rsidR="00EA4751" w:rsidRPr="006A782C" w:rsidRDefault="000F5BB1" w:rsidP="00D85191">
      <w:pPr>
        <w:pStyle w:val="Overskrift1"/>
        <w:rPr>
          <w:rFonts w:eastAsia="Calibri"/>
          <w:noProof/>
        </w:rPr>
      </w:pPr>
      <w:bookmarkStart w:id="3" w:name="_Toc69891905"/>
      <w:r w:rsidRPr="006A782C">
        <w:rPr>
          <w:rFonts w:eastAsia="Calibri"/>
          <w:noProof/>
        </w:rPr>
        <w:lastRenderedPageBreak/>
        <w:t>M</w:t>
      </w:r>
      <w:r w:rsidR="00EA4751" w:rsidRPr="006A782C">
        <w:rPr>
          <w:rFonts w:eastAsia="Calibri"/>
          <w:noProof/>
        </w:rPr>
        <w:t>iljøtilskudd til jordbruket</w:t>
      </w:r>
      <w:r w:rsidRPr="006A782C">
        <w:rPr>
          <w:rFonts w:eastAsia="Calibri"/>
          <w:noProof/>
        </w:rPr>
        <w:t xml:space="preserve"> for ekstra miljøinnsats?</w:t>
      </w:r>
      <w:bookmarkEnd w:id="3"/>
    </w:p>
    <w:p w14:paraId="606D1918" w14:textId="77777777" w:rsidR="00D85191" w:rsidRPr="006A782C" w:rsidRDefault="00D85191" w:rsidP="00D85191">
      <w:pPr>
        <w:spacing w:after="0"/>
        <w:rPr>
          <w:rFonts w:eastAsia="Calibri"/>
          <w:noProof/>
        </w:rPr>
      </w:pPr>
    </w:p>
    <w:p w14:paraId="0EC66FE7" w14:textId="6A3077B4" w:rsidR="00EA4751" w:rsidRPr="006A782C" w:rsidRDefault="00EA4751">
      <w:pPr>
        <w:rPr>
          <w:rFonts w:eastAsia="Calibri"/>
          <w:noProof/>
        </w:rPr>
      </w:pPr>
      <w:r w:rsidRPr="006A782C">
        <w:rPr>
          <w:rFonts w:eastAsia="Calibri"/>
          <w:noProof/>
        </w:rPr>
        <w:t xml:space="preserve">Miljøtilskuddene til jordbruket er årlige tilskudd som laga for å stimulere til gode miljøtiltak i jordbruket, tiltak en som bonde ikke er pålagt å gjøre gjennom annet regelverk. Målet med dette er å få tatt enda bedre vare på kulturlandskapet, biologisk mangfold, kulturminner, gode tradisjoner og å få redusert tapet av næringsstoff og klimagasser fra jordbruksdrifta. </w:t>
      </w:r>
    </w:p>
    <w:p w14:paraId="60C16A3D" w14:textId="7EC0DE6C" w:rsidR="00EA4751" w:rsidRPr="006A782C" w:rsidRDefault="00EA4751">
      <w:pPr>
        <w:rPr>
          <w:rFonts w:eastAsia="Calibri"/>
          <w:noProof/>
        </w:rPr>
      </w:pPr>
      <w:r w:rsidRPr="006A782C">
        <w:rPr>
          <w:rFonts w:eastAsia="Calibri"/>
          <w:noProof/>
        </w:rPr>
        <w:t>Tilskuddene er laga for Trøndelag, men er henta fr</w:t>
      </w:r>
      <w:r w:rsidR="00F37D7C" w:rsidRPr="006A782C">
        <w:rPr>
          <w:rFonts w:eastAsia="Calibri"/>
          <w:noProof/>
        </w:rPr>
        <w:t>a</w:t>
      </w:r>
      <w:r w:rsidRPr="006A782C">
        <w:rPr>
          <w:rFonts w:eastAsia="Calibri"/>
          <w:noProof/>
        </w:rPr>
        <w:t xml:space="preserve"> en nasjonal meny </w:t>
      </w:r>
      <w:r w:rsidR="003E720E" w:rsidRPr="006A782C">
        <w:rPr>
          <w:rFonts w:eastAsia="Calibri"/>
          <w:noProof/>
        </w:rPr>
        <w:t>s</w:t>
      </w:r>
      <w:r w:rsidRPr="006A782C">
        <w:rPr>
          <w:rFonts w:eastAsia="Calibri"/>
          <w:noProof/>
        </w:rPr>
        <w:t>om gjør at reglene for hver ordning er noenlunde lik over hele landet</w:t>
      </w:r>
      <w:r w:rsidR="003E720E" w:rsidRPr="006A782C">
        <w:rPr>
          <w:rFonts w:eastAsia="Calibri"/>
          <w:noProof/>
        </w:rPr>
        <w:t>, men fylkene kan velge ulike ordninger. De ordningene vi har i Trøndelag er valgt med bakgrunn i Regionalt Miljøprogram 2019-2022. Ordningene er fastsatt i dialog med partene i jordbruksoppgjøret, kommunene og fylkeskommunen og er hjemla i forskrift om regionale miljøtilskudd i jordbruket, Trøndelag.</w:t>
      </w:r>
    </w:p>
    <w:p w14:paraId="3DA0A59D" w14:textId="463B751E" w:rsidR="003E720E" w:rsidRPr="006A782C" w:rsidRDefault="003E720E" w:rsidP="002C4A03">
      <w:pPr>
        <w:spacing w:after="0"/>
        <w:rPr>
          <w:rFonts w:eastAsia="Calibri"/>
          <w:b/>
          <w:bCs/>
          <w:noProof/>
        </w:rPr>
      </w:pPr>
      <w:r w:rsidRPr="006A782C">
        <w:rPr>
          <w:rFonts w:eastAsia="Calibri"/>
          <w:b/>
          <w:bCs/>
          <w:noProof/>
        </w:rPr>
        <w:t>Hvem</w:t>
      </w:r>
      <w:r w:rsidR="007E5FE9" w:rsidRPr="006A782C">
        <w:rPr>
          <w:rFonts w:eastAsia="Calibri"/>
          <w:b/>
          <w:bCs/>
          <w:noProof/>
        </w:rPr>
        <w:t>,</w:t>
      </w:r>
      <w:r w:rsidRPr="006A782C">
        <w:rPr>
          <w:rFonts w:eastAsia="Calibri"/>
          <w:b/>
          <w:bCs/>
          <w:noProof/>
        </w:rPr>
        <w:t xml:space="preserve"> </w:t>
      </w:r>
      <w:r w:rsidR="000F5BB1" w:rsidRPr="006A782C">
        <w:rPr>
          <w:rFonts w:eastAsia="Calibri"/>
          <w:b/>
          <w:bCs/>
          <w:noProof/>
        </w:rPr>
        <w:t xml:space="preserve">og </w:t>
      </w:r>
      <w:r w:rsidR="007E5FE9" w:rsidRPr="006A782C">
        <w:rPr>
          <w:rFonts w:eastAsia="Calibri"/>
          <w:b/>
          <w:bCs/>
          <w:noProof/>
        </w:rPr>
        <w:t>når kan</w:t>
      </w:r>
      <w:r w:rsidR="000F5BB1" w:rsidRPr="006A782C">
        <w:rPr>
          <w:rFonts w:eastAsia="Calibri"/>
          <w:b/>
          <w:bCs/>
          <w:noProof/>
        </w:rPr>
        <w:t xml:space="preserve"> en</w:t>
      </w:r>
      <w:r w:rsidRPr="006A782C">
        <w:rPr>
          <w:rFonts w:eastAsia="Calibri"/>
          <w:b/>
          <w:bCs/>
          <w:noProof/>
        </w:rPr>
        <w:t xml:space="preserve"> søke</w:t>
      </w:r>
      <w:r w:rsidR="000F5BB1" w:rsidRPr="006A782C">
        <w:rPr>
          <w:rFonts w:eastAsia="Calibri"/>
          <w:b/>
          <w:bCs/>
          <w:noProof/>
        </w:rPr>
        <w:t>?</w:t>
      </w:r>
    </w:p>
    <w:p w14:paraId="6D849C2E" w14:textId="77777777" w:rsidR="003D53C4" w:rsidRPr="006A782C" w:rsidRDefault="003E720E" w:rsidP="003D53C4">
      <w:pPr>
        <w:spacing w:after="0"/>
        <w:rPr>
          <w:rFonts w:eastAsia="Calibri"/>
          <w:noProof/>
        </w:rPr>
      </w:pPr>
      <w:r w:rsidRPr="006A782C">
        <w:rPr>
          <w:rFonts w:eastAsia="Calibri"/>
          <w:noProof/>
        </w:rPr>
        <w:t>Foretak som driver vanlig jordbruksproduksjon</w:t>
      </w:r>
      <w:r w:rsidR="00C43D15" w:rsidRPr="006A782C">
        <w:rPr>
          <w:rFonts w:eastAsia="Calibri"/>
          <w:noProof/>
        </w:rPr>
        <w:t>,</w:t>
      </w:r>
      <w:r w:rsidRPr="006A782C">
        <w:rPr>
          <w:rFonts w:eastAsia="Calibri"/>
          <w:noProof/>
        </w:rPr>
        <w:t xml:space="preserve"> og beitelag som er registrert i enhetsregisteret</w:t>
      </w:r>
      <w:r w:rsidR="00C43D15" w:rsidRPr="006A782C">
        <w:rPr>
          <w:rFonts w:eastAsia="Calibri"/>
          <w:noProof/>
        </w:rPr>
        <w:t>,</w:t>
      </w:r>
      <w:r w:rsidRPr="006A782C">
        <w:rPr>
          <w:rFonts w:eastAsia="Calibri"/>
          <w:noProof/>
        </w:rPr>
        <w:t xml:space="preserve"> kan søke om tilskudd. Søkinga gjøres digitalt via Altinn</w:t>
      </w:r>
      <w:r w:rsidR="00C43D15" w:rsidRPr="006A782C">
        <w:rPr>
          <w:rFonts w:eastAsia="Calibri"/>
          <w:noProof/>
        </w:rPr>
        <w:t xml:space="preserve">. Søknadsfristen for </w:t>
      </w:r>
      <w:r w:rsidR="00C43D15" w:rsidRPr="006A782C">
        <w:rPr>
          <w:rFonts w:eastAsia="Calibri"/>
          <w:noProof/>
          <w:u w:val="single"/>
        </w:rPr>
        <w:t>jordbruksforetak</w:t>
      </w:r>
      <w:r w:rsidR="00C43D15" w:rsidRPr="006A782C">
        <w:rPr>
          <w:rFonts w:eastAsia="Calibri"/>
          <w:noProof/>
        </w:rPr>
        <w:t xml:space="preserve"> er 15. oktober, for </w:t>
      </w:r>
      <w:r w:rsidR="00C43D15" w:rsidRPr="006A782C">
        <w:rPr>
          <w:rFonts w:eastAsia="Calibri"/>
          <w:noProof/>
          <w:u w:val="single"/>
        </w:rPr>
        <w:t>beitelag</w:t>
      </w:r>
      <w:r w:rsidR="00C43D15" w:rsidRPr="006A782C">
        <w:rPr>
          <w:rFonts w:eastAsia="Calibri"/>
          <w:noProof/>
        </w:rPr>
        <w:t xml:space="preserve"> er fristen 15. november.</w:t>
      </w:r>
      <w:r w:rsidR="00173782" w:rsidRPr="006A782C">
        <w:rPr>
          <w:rFonts w:eastAsia="Calibri"/>
          <w:noProof/>
        </w:rPr>
        <w:t xml:space="preserve"> Det er mulig å søke i inntil </w:t>
      </w:r>
      <w:r w:rsidR="00C04341" w:rsidRPr="006A782C">
        <w:rPr>
          <w:rFonts w:eastAsia="Calibri"/>
          <w:noProof/>
        </w:rPr>
        <w:t>14</w:t>
      </w:r>
      <w:r w:rsidR="00173782" w:rsidRPr="006A782C">
        <w:rPr>
          <w:rFonts w:eastAsia="Calibri"/>
          <w:noProof/>
        </w:rPr>
        <w:t xml:space="preserve"> dager etter søknadsfristen, men da med trekk i berettiga tilskudd på 1000 kr per dag for seint levert søknad.</w:t>
      </w:r>
      <w:r w:rsidR="003D53C4" w:rsidRPr="006A782C">
        <w:rPr>
          <w:rFonts w:eastAsia="Calibri"/>
          <w:noProof/>
        </w:rPr>
        <w:t xml:space="preserve"> Dersom en etter søknadsfristen retter levert søknad blir det å anse som ny søknad og vil gi trekk for seint levert søknad.</w:t>
      </w:r>
    </w:p>
    <w:p w14:paraId="3E869198" w14:textId="1368872D" w:rsidR="003E720E" w:rsidRPr="006A782C" w:rsidRDefault="003E720E" w:rsidP="005C7110">
      <w:pPr>
        <w:spacing w:after="0"/>
        <w:rPr>
          <w:rFonts w:eastAsia="Calibri"/>
          <w:noProof/>
        </w:rPr>
      </w:pPr>
    </w:p>
    <w:p w14:paraId="3AD41EA9" w14:textId="3EAEFE1A" w:rsidR="00173782" w:rsidRPr="006A782C" w:rsidRDefault="00173782" w:rsidP="005C7110">
      <w:pPr>
        <w:spacing w:after="0"/>
        <w:rPr>
          <w:rFonts w:eastAsia="Calibri"/>
          <w:b/>
          <w:bCs/>
          <w:noProof/>
        </w:rPr>
      </w:pPr>
      <w:r w:rsidRPr="006A782C">
        <w:rPr>
          <w:rFonts w:eastAsia="Calibri"/>
          <w:b/>
          <w:bCs/>
          <w:noProof/>
        </w:rPr>
        <w:t>Digital søking via Altinn</w:t>
      </w:r>
    </w:p>
    <w:p w14:paraId="201EC4B9" w14:textId="19326DE7" w:rsidR="000F5BB1" w:rsidRPr="006A782C" w:rsidRDefault="00C43D15" w:rsidP="005C7110">
      <w:pPr>
        <w:spacing w:after="0"/>
        <w:rPr>
          <w:rFonts w:eastAsia="Calibri"/>
          <w:noProof/>
        </w:rPr>
      </w:pPr>
      <w:r w:rsidRPr="006A782C">
        <w:rPr>
          <w:rFonts w:eastAsia="Calibri"/>
          <w:noProof/>
        </w:rPr>
        <w:t xml:space="preserve">Mye av søkinga gjøres </w:t>
      </w:r>
      <w:r w:rsidR="000F5BB1" w:rsidRPr="006A782C">
        <w:rPr>
          <w:rFonts w:eastAsia="Calibri"/>
          <w:noProof/>
        </w:rPr>
        <w:t>på digitalt kart i søknadsprogrammet</w:t>
      </w:r>
      <w:r w:rsidR="007E5FE9" w:rsidRPr="006A782C">
        <w:rPr>
          <w:rFonts w:eastAsia="Calibri"/>
          <w:noProof/>
        </w:rPr>
        <w:t xml:space="preserve"> i Altinn</w:t>
      </w:r>
      <w:r w:rsidR="000F5BB1" w:rsidRPr="006A782C">
        <w:rPr>
          <w:rFonts w:eastAsia="Calibri"/>
          <w:noProof/>
        </w:rPr>
        <w:t>.</w:t>
      </w:r>
      <w:r w:rsidRPr="006A782C">
        <w:rPr>
          <w:rFonts w:eastAsia="Calibri"/>
          <w:noProof/>
        </w:rPr>
        <w:t xml:space="preserve"> Det er viktig at </w:t>
      </w:r>
      <w:r w:rsidR="007E5FE9" w:rsidRPr="006A782C">
        <w:rPr>
          <w:rFonts w:eastAsia="Calibri"/>
          <w:noProof/>
        </w:rPr>
        <w:t xml:space="preserve">søknaden, med </w:t>
      </w:r>
      <w:r w:rsidRPr="006A782C">
        <w:rPr>
          <w:rFonts w:eastAsia="Calibri"/>
          <w:noProof/>
        </w:rPr>
        <w:t>inntegnin</w:t>
      </w:r>
      <w:r w:rsidR="000F5BB1" w:rsidRPr="006A782C">
        <w:rPr>
          <w:rFonts w:eastAsia="Calibri"/>
          <w:noProof/>
        </w:rPr>
        <w:t>g</w:t>
      </w:r>
      <w:r w:rsidRPr="006A782C">
        <w:rPr>
          <w:rFonts w:eastAsia="Calibri"/>
          <w:noProof/>
        </w:rPr>
        <w:t xml:space="preserve"> i kartet</w:t>
      </w:r>
      <w:r w:rsidR="007E5FE9" w:rsidRPr="006A782C">
        <w:rPr>
          <w:rFonts w:eastAsia="Calibri"/>
          <w:noProof/>
        </w:rPr>
        <w:t>,</w:t>
      </w:r>
      <w:r w:rsidRPr="006A782C">
        <w:rPr>
          <w:rFonts w:eastAsia="Calibri"/>
          <w:noProof/>
        </w:rPr>
        <w:t xml:space="preserve"> </w:t>
      </w:r>
      <w:r w:rsidR="007E5FE9" w:rsidRPr="006A782C">
        <w:rPr>
          <w:rFonts w:eastAsia="Calibri"/>
          <w:noProof/>
        </w:rPr>
        <w:t>er</w:t>
      </w:r>
      <w:r w:rsidRPr="006A782C">
        <w:rPr>
          <w:rFonts w:eastAsia="Calibri"/>
          <w:noProof/>
        </w:rPr>
        <w:t xml:space="preserve"> rett for å få de berettiga tilskuddene.</w:t>
      </w:r>
      <w:r w:rsidR="000F5BB1" w:rsidRPr="006A782C">
        <w:rPr>
          <w:rFonts w:eastAsia="Calibri"/>
          <w:noProof/>
        </w:rPr>
        <w:t xml:space="preserve"> </w:t>
      </w:r>
      <w:r w:rsidR="007E5FE9" w:rsidRPr="006A782C">
        <w:rPr>
          <w:rFonts w:eastAsia="Calibri"/>
          <w:noProof/>
        </w:rPr>
        <w:t xml:space="preserve">Dette er søkerens ansvar. </w:t>
      </w:r>
      <w:r w:rsidR="000F5BB1" w:rsidRPr="006A782C">
        <w:rPr>
          <w:rFonts w:eastAsia="Calibri"/>
          <w:noProof/>
        </w:rPr>
        <w:t xml:space="preserve">Dersom en gir feil opplysninger i søknaden </w:t>
      </w:r>
      <w:r w:rsidR="007E5FE9" w:rsidRPr="006A782C">
        <w:rPr>
          <w:rFonts w:eastAsia="Calibri"/>
          <w:noProof/>
        </w:rPr>
        <w:t xml:space="preserve">som kunne gitt uberettiga tilskudd skal kommunen alltid vurdere avkorting, og normalt også foreta </w:t>
      </w:r>
      <w:r w:rsidR="000F5BB1" w:rsidRPr="006A782C">
        <w:rPr>
          <w:rFonts w:eastAsia="Calibri"/>
          <w:noProof/>
        </w:rPr>
        <w:t>avkorting</w:t>
      </w:r>
      <w:r w:rsidR="007E5FE9" w:rsidRPr="006A782C">
        <w:rPr>
          <w:rFonts w:eastAsia="Calibri"/>
          <w:noProof/>
        </w:rPr>
        <w:t>,</w:t>
      </w:r>
      <w:r w:rsidR="000F5BB1" w:rsidRPr="006A782C">
        <w:rPr>
          <w:rFonts w:eastAsia="Calibri"/>
          <w:noProof/>
        </w:rPr>
        <w:t xml:space="preserve"> i det berettiga tilskuddet. </w:t>
      </w:r>
    </w:p>
    <w:p w14:paraId="60EA288E" w14:textId="0C77273E" w:rsidR="000F5BB1" w:rsidRPr="006A782C" w:rsidRDefault="000F5BB1">
      <w:pPr>
        <w:rPr>
          <w:rFonts w:eastAsia="Calibri"/>
          <w:noProof/>
        </w:rPr>
      </w:pPr>
      <w:r w:rsidRPr="006A782C">
        <w:rPr>
          <w:rFonts w:eastAsia="Calibri"/>
          <w:noProof/>
        </w:rPr>
        <w:t>For søknadsomgangen 202</w:t>
      </w:r>
      <w:r w:rsidR="004D354C" w:rsidRPr="006A782C">
        <w:rPr>
          <w:rFonts w:eastAsia="Calibri"/>
          <w:noProof/>
        </w:rPr>
        <w:t>1</w:t>
      </w:r>
      <w:r w:rsidRPr="006A782C">
        <w:rPr>
          <w:rFonts w:eastAsia="Calibri"/>
          <w:noProof/>
        </w:rPr>
        <w:t xml:space="preserve"> vil en kunne hente kartet over innvilga søknad i 20</w:t>
      </w:r>
      <w:r w:rsidR="004D354C" w:rsidRPr="006A782C">
        <w:rPr>
          <w:rFonts w:eastAsia="Calibri"/>
          <w:noProof/>
        </w:rPr>
        <w:t>20</w:t>
      </w:r>
      <w:r w:rsidRPr="006A782C">
        <w:rPr>
          <w:rFonts w:eastAsia="Calibri"/>
          <w:noProof/>
        </w:rPr>
        <w:t xml:space="preserve"> som utgangspunkt for søknaden for 202</w:t>
      </w:r>
      <w:r w:rsidR="004D354C" w:rsidRPr="006A782C">
        <w:rPr>
          <w:rFonts w:eastAsia="Calibri"/>
          <w:noProof/>
        </w:rPr>
        <w:t>1</w:t>
      </w:r>
      <w:r w:rsidRPr="006A782C">
        <w:rPr>
          <w:rFonts w:eastAsia="Calibri"/>
          <w:noProof/>
        </w:rPr>
        <w:t>. Når en har søkt får en kvittering for levert søknad</w:t>
      </w:r>
      <w:r w:rsidR="00902CEB" w:rsidRPr="006A782C">
        <w:rPr>
          <w:rFonts w:eastAsia="Calibri"/>
          <w:noProof/>
        </w:rPr>
        <w:t>. Vi anbefaler at søkere sjekker og kontrollerer innholdet i kvitteringa for levert søknad.</w:t>
      </w:r>
    </w:p>
    <w:p w14:paraId="4D62F7E9" w14:textId="136F272C" w:rsidR="00173782" w:rsidRPr="006A782C" w:rsidRDefault="00173782" w:rsidP="005C7110">
      <w:pPr>
        <w:spacing w:after="0"/>
        <w:rPr>
          <w:rFonts w:eastAsia="Calibri"/>
          <w:noProof/>
        </w:rPr>
      </w:pPr>
      <w:r w:rsidRPr="006A782C">
        <w:rPr>
          <w:rFonts w:eastAsia="Calibri"/>
          <w:noProof/>
        </w:rPr>
        <w:t xml:space="preserve">Det er mulig å levere papirsøknad, men det er ikke ønskelig med slike søknader. Søknadsskjema </w:t>
      </w:r>
      <w:r w:rsidR="002C4A03" w:rsidRPr="006A782C">
        <w:rPr>
          <w:rFonts w:eastAsia="Calibri"/>
          <w:noProof/>
        </w:rPr>
        <w:t xml:space="preserve">for utskrift på papir </w:t>
      </w:r>
      <w:r w:rsidRPr="006A782C">
        <w:rPr>
          <w:rFonts w:eastAsia="Calibri"/>
          <w:noProof/>
        </w:rPr>
        <w:t xml:space="preserve">finnes på </w:t>
      </w:r>
      <w:r w:rsidR="004D354C" w:rsidRPr="006A782C">
        <w:rPr>
          <w:rFonts w:eastAsia="Calibri"/>
          <w:noProof/>
        </w:rPr>
        <w:t>Statsforvalterens</w:t>
      </w:r>
      <w:r w:rsidRPr="006A782C">
        <w:rPr>
          <w:rFonts w:eastAsia="Calibri"/>
          <w:noProof/>
        </w:rPr>
        <w:t xml:space="preserve"> hjemmeside.</w:t>
      </w:r>
    </w:p>
    <w:p w14:paraId="07BA0D4D" w14:textId="77777777" w:rsidR="005C7110" w:rsidRPr="006A782C" w:rsidRDefault="005C7110" w:rsidP="005C7110">
      <w:pPr>
        <w:spacing w:after="0"/>
        <w:rPr>
          <w:rFonts w:eastAsia="Calibri"/>
          <w:b/>
          <w:bCs/>
          <w:noProof/>
        </w:rPr>
      </w:pPr>
    </w:p>
    <w:p w14:paraId="1E2F5965" w14:textId="1EED1136" w:rsidR="00DC035A" w:rsidRPr="006A782C" w:rsidRDefault="00DC035A" w:rsidP="005C7110">
      <w:pPr>
        <w:spacing w:after="0"/>
        <w:rPr>
          <w:rFonts w:eastAsia="Calibri"/>
          <w:b/>
          <w:bCs/>
          <w:noProof/>
        </w:rPr>
      </w:pPr>
      <w:r w:rsidRPr="006A782C">
        <w:rPr>
          <w:rFonts w:eastAsia="Calibri"/>
          <w:b/>
          <w:bCs/>
          <w:noProof/>
        </w:rPr>
        <w:t xml:space="preserve">Temakart </w:t>
      </w:r>
      <w:r w:rsidR="002C4A03" w:rsidRPr="006A782C">
        <w:rPr>
          <w:rFonts w:eastAsia="Calibri"/>
          <w:b/>
          <w:bCs/>
          <w:noProof/>
        </w:rPr>
        <w:t xml:space="preserve">og kart </w:t>
      </w:r>
      <w:r w:rsidRPr="006A782C">
        <w:rPr>
          <w:rFonts w:eastAsia="Calibri"/>
          <w:b/>
          <w:bCs/>
          <w:noProof/>
        </w:rPr>
        <w:t>i søknadsskjema</w:t>
      </w:r>
    </w:p>
    <w:p w14:paraId="79C0EAA7" w14:textId="327CDFD5" w:rsidR="002C4A03" w:rsidRPr="006A782C" w:rsidRDefault="00DC035A" w:rsidP="002C4A03">
      <w:pPr>
        <w:spacing w:after="0"/>
        <w:rPr>
          <w:rFonts w:eastAsia="Calibri"/>
          <w:noProof/>
        </w:rPr>
      </w:pPr>
      <w:r w:rsidRPr="006A782C">
        <w:rPr>
          <w:rFonts w:eastAsia="Calibri"/>
          <w:noProof/>
        </w:rPr>
        <w:t xml:space="preserve">Flere ordninger har egne kart som avgrenser hvor det kan søkes tilskudd. Hovedkartet </w:t>
      </w:r>
      <w:r w:rsidR="002C4A03" w:rsidRPr="006A782C">
        <w:rPr>
          <w:rFonts w:eastAsia="Calibri"/>
          <w:noProof/>
        </w:rPr>
        <w:t xml:space="preserve">i søknaden </w:t>
      </w:r>
      <w:r w:rsidRPr="006A782C">
        <w:rPr>
          <w:rFonts w:eastAsia="Calibri"/>
          <w:noProof/>
        </w:rPr>
        <w:t>er N</w:t>
      </w:r>
      <w:r w:rsidR="00D85191" w:rsidRPr="006A782C">
        <w:rPr>
          <w:rFonts w:eastAsia="Calibri"/>
          <w:noProof/>
        </w:rPr>
        <w:t>IBIO</w:t>
      </w:r>
      <w:r w:rsidRPr="006A782C">
        <w:rPr>
          <w:rFonts w:eastAsia="Calibri"/>
          <w:noProof/>
        </w:rPr>
        <w:t xml:space="preserve"> sitt «gårdskart</w:t>
      </w:r>
      <w:r w:rsidR="00853FA9" w:rsidRPr="006A782C">
        <w:rPr>
          <w:rFonts w:eastAsia="Calibri"/>
          <w:noProof/>
        </w:rPr>
        <w:t xml:space="preserve">, AR5». Her vises innmarksarealene som de aller fleste tilskuddene gjelder for. De som søker på ordninga </w:t>
      </w:r>
      <w:r w:rsidR="00902CEB" w:rsidRPr="006A782C">
        <w:rPr>
          <w:rFonts w:eastAsia="Calibri"/>
          <w:noProof/>
        </w:rPr>
        <w:t>«</w:t>
      </w:r>
      <w:r w:rsidR="00853FA9" w:rsidRPr="006A782C">
        <w:rPr>
          <w:rFonts w:eastAsia="Calibri"/>
          <w:noProof/>
        </w:rPr>
        <w:t>ingen jordarbeiding</w:t>
      </w:r>
      <w:r w:rsidR="00902CEB" w:rsidRPr="006A782C">
        <w:rPr>
          <w:rFonts w:eastAsia="Calibri"/>
          <w:noProof/>
        </w:rPr>
        <w:t>»</w:t>
      </w:r>
      <w:r w:rsidR="00853FA9" w:rsidRPr="006A782C">
        <w:rPr>
          <w:rFonts w:eastAsia="Calibri"/>
          <w:noProof/>
        </w:rPr>
        <w:t xml:space="preserve"> får opp kartet med erosjonsrisikoklasser og tilskuddet blir beregna utfra dette. </w:t>
      </w:r>
      <w:r w:rsidR="002C4A03" w:rsidRPr="006A782C">
        <w:rPr>
          <w:rFonts w:eastAsia="Calibri"/>
          <w:noProof/>
        </w:rPr>
        <w:t xml:space="preserve">I dette kartet kommer det også fram hva som er «prioriterte områder» og «andre områder». </w:t>
      </w:r>
      <w:r w:rsidR="00853FA9" w:rsidRPr="006A782C">
        <w:rPr>
          <w:rFonts w:eastAsia="Calibri"/>
          <w:noProof/>
        </w:rPr>
        <w:t>Søke</w:t>
      </w:r>
      <w:r w:rsidR="007E0E60" w:rsidRPr="006A782C">
        <w:rPr>
          <w:rFonts w:eastAsia="Calibri"/>
          <w:noProof/>
        </w:rPr>
        <w:t>s det</w:t>
      </w:r>
      <w:r w:rsidR="00853FA9" w:rsidRPr="006A782C">
        <w:rPr>
          <w:rFonts w:eastAsia="Calibri"/>
          <w:noProof/>
        </w:rPr>
        <w:t xml:space="preserve"> </w:t>
      </w:r>
      <w:r w:rsidR="002C4A03" w:rsidRPr="006A782C">
        <w:rPr>
          <w:rFonts w:eastAsia="Calibri"/>
          <w:noProof/>
        </w:rPr>
        <w:t>om tilskudd til</w:t>
      </w:r>
      <w:r w:rsidR="007E0E60" w:rsidRPr="006A782C">
        <w:rPr>
          <w:rFonts w:eastAsia="Calibri"/>
          <w:noProof/>
        </w:rPr>
        <w:t xml:space="preserve"> «</w:t>
      </w:r>
      <w:r w:rsidR="002C4A03" w:rsidRPr="006A782C">
        <w:rPr>
          <w:rFonts w:eastAsia="Calibri"/>
          <w:noProof/>
        </w:rPr>
        <w:t xml:space="preserve">skjøtsel av </w:t>
      </w:r>
      <w:r w:rsidR="00853FA9" w:rsidRPr="006A782C">
        <w:rPr>
          <w:rFonts w:eastAsia="Calibri"/>
          <w:noProof/>
        </w:rPr>
        <w:t>kulturminner</w:t>
      </w:r>
      <w:r w:rsidR="00902CEB" w:rsidRPr="006A782C">
        <w:rPr>
          <w:rFonts w:eastAsia="Calibri"/>
          <w:noProof/>
        </w:rPr>
        <w:t>»</w:t>
      </w:r>
      <w:r w:rsidR="00853FA9" w:rsidRPr="006A782C">
        <w:rPr>
          <w:rFonts w:eastAsia="Calibri"/>
          <w:noProof/>
        </w:rPr>
        <w:t xml:space="preserve"> kommer kartet med kulturminner opp (Askeladden)</w:t>
      </w:r>
      <w:r w:rsidR="00F326C6" w:rsidRPr="006A782C">
        <w:rPr>
          <w:rFonts w:eastAsia="Calibri"/>
          <w:noProof/>
        </w:rPr>
        <w:t>. Dersom en</w:t>
      </w:r>
      <w:r w:rsidR="00853FA9" w:rsidRPr="006A782C">
        <w:rPr>
          <w:rFonts w:eastAsia="Calibri"/>
          <w:noProof/>
        </w:rPr>
        <w:t xml:space="preserve"> søker på en ordning med </w:t>
      </w:r>
      <w:r w:rsidR="007E0E60" w:rsidRPr="006A782C">
        <w:rPr>
          <w:rFonts w:eastAsia="Calibri"/>
          <w:noProof/>
        </w:rPr>
        <w:t>«</w:t>
      </w:r>
      <w:r w:rsidR="00853FA9" w:rsidRPr="006A782C">
        <w:rPr>
          <w:rFonts w:eastAsia="Calibri"/>
          <w:noProof/>
        </w:rPr>
        <w:t>trua</w:t>
      </w:r>
      <w:r w:rsidR="007E0E60" w:rsidRPr="006A782C">
        <w:rPr>
          <w:rFonts w:eastAsia="Calibri"/>
          <w:noProof/>
        </w:rPr>
        <w:t>»</w:t>
      </w:r>
      <w:r w:rsidR="00853FA9" w:rsidRPr="006A782C">
        <w:rPr>
          <w:rFonts w:eastAsia="Calibri"/>
          <w:noProof/>
        </w:rPr>
        <w:t xml:space="preserve"> eller </w:t>
      </w:r>
      <w:r w:rsidR="007E0E60" w:rsidRPr="006A782C">
        <w:rPr>
          <w:rFonts w:eastAsia="Calibri"/>
          <w:noProof/>
        </w:rPr>
        <w:t>«</w:t>
      </w:r>
      <w:r w:rsidR="00853FA9" w:rsidRPr="006A782C">
        <w:rPr>
          <w:rFonts w:eastAsia="Calibri"/>
          <w:noProof/>
        </w:rPr>
        <w:t>utvalgte naturtyper</w:t>
      </w:r>
      <w:r w:rsidR="007E0E60" w:rsidRPr="006A782C">
        <w:rPr>
          <w:rFonts w:eastAsia="Calibri"/>
          <w:noProof/>
        </w:rPr>
        <w:t>»</w:t>
      </w:r>
      <w:r w:rsidR="00853FA9" w:rsidRPr="006A782C">
        <w:rPr>
          <w:rFonts w:eastAsia="Calibri"/>
          <w:noProof/>
        </w:rPr>
        <w:t xml:space="preserve"> kommer naturtypekartet fra «naturbase» opp. En kan også velge om en vil ha flyfoto som bakgrunnskart, det vil ofte også være til god hjelp for å få søkt på riktig </w:t>
      </w:r>
      <w:r w:rsidR="002C4A03" w:rsidRPr="006A782C">
        <w:rPr>
          <w:rFonts w:eastAsia="Calibri"/>
          <w:noProof/>
        </w:rPr>
        <w:t>sted</w:t>
      </w:r>
      <w:r w:rsidR="00853FA9" w:rsidRPr="006A782C">
        <w:rPr>
          <w:rFonts w:eastAsia="Calibri"/>
          <w:noProof/>
        </w:rPr>
        <w:t>.</w:t>
      </w:r>
      <w:r w:rsidRPr="006A782C">
        <w:rPr>
          <w:rFonts w:eastAsia="Calibri"/>
          <w:noProof/>
        </w:rPr>
        <w:t xml:space="preserve"> </w:t>
      </w:r>
    </w:p>
    <w:p w14:paraId="437F51A5" w14:textId="066C037B" w:rsidR="002C4A03" w:rsidRPr="006A782C" w:rsidRDefault="002C4A03" w:rsidP="002C4A03">
      <w:pPr>
        <w:spacing w:after="0"/>
        <w:rPr>
          <w:rFonts w:eastAsia="Calibri"/>
          <w:noProof/>
        </w:rPr>
      </w:pPr>
    </w:p>
    <w:p w14:paraId="78CE45AB" w14:textId="384AEA70" w:rsidR="002C4A03" w:rsidRPr="006A782C" w:rsidRDefault="002C4A03" w:rsidP="002C4A03">
      <w:pPr>
        <w:spacing w:after="0"/>
        <w:rPr>
          <w:noProof/>
        </w:rPr>
      </w:pPr>
      <w:r w:rsidRPr="006A782C">
        <w:rPr>
          <w:rFonts w:eastAsia="Calibri"/>
          <w:noProof/>
        </w:rPr>
        <w:t>Kartlaget for prioriterte områder for «friareal for gås»</w:t>
      </w:r>
      <w:r w:rsidR="005C7110" w:rsidRPr="006A782C">
        <w:rPr>
          <w:rFonts w:eastAsia="Calibri"/>
          <w:noProof/>
        </w:rPr>
        <w:t xml:space="preserve"> ligger ikke i søknadsprogrammet, men finnes i </w:t>
      </w:r>
      <w:r w:rsidR="004D354C" w:rsidRPr="006A782C">
        <w:rPr>
          <w:rFonts w:eastAsia="Calibri"/>
          <w:noProof/>
        </w:rPr>
        <w:t>Statsforvalteren</w:t>
      </w:r>
      <w:r w:rsidR="005C7110" w:rsidRPr="006A782C">
        <w:rPr>
          <w:rFonts w:eastAsia="Calibri"/>
          <w:noProof/>
        </w:rPr>
        <w:t xml:space="preserve">s kartbase, GISLink, på adressa </w:t>
      </w:r>
      <w:hyperlink r:id="rId15" w:history="1">
        <w:r w:rsidR="005C7110" w:rsidRPr="006A782C">
          <w:rPr>
            <w:rStyle w:val="Hyperkobling"/>
            <w:noProof/>
          </w:rPr>
          <w:t>https://kart.gislink.no/kart/?viewer=landbruk.landbruk</w:t>
        </w:r>
      </w:hyperlink>
    </w:p>
    <w:p w14:paraId="6BA2FDC1" w14:textId="048D89DE" w:rsidR="005C7110" w:rsidRPr="006A782C" w:rsidRDefault="005C7110" w:rsidP="002C4A03">
      <w:pPr>
        <w:spacing w:after="0"/>
        <w:rPr>
          <w:rFonts w:eastAsia="Calibri"/>
          <w:noProof/>
        </w:rPr>
      </w:pPr>
      <w:r w:rsidRPr="006A782C">
        <w:rPr>
          <w:noProof/>
        </w:rPr>
        <w:t>under «Verktøy miljøtilskudd (RMP)». På denne adressa er og kart over alle områder i Trøndelag som fikk miljøtilskudd for 2019</w:t>
      </w:r>
      <w:r w:rsidR="00F14F6D" w:rsidRPr="006A782C">
        <w:rPr>
          <w:noProof/>
        </w:rPr>
        <w:t xml:space="preserve"> og 2020</w:t>
      </w:r>
      <w:r w:rsidRPr="006A782C">
        <w:rPr>
          <w:noProof/>
        </w:rPr>
        <w:t>.</w:t>
      </w:r>
    </w:p>
    <w:p w14:paraId="35C63FA9" w14:textId="77777777" w:rsidR="002C4A03" w:rsidRPr="006A782C" w:rsidRDefault="002C4A03" w:rsidP="002C4A03">
      <w:pPr>
        <w:spacing w:after="0"/>
        <w:rPr>
          <w:rFonts w:eastAsia="Calibri"/>
          <w:noProof/>
        </w:rPr>
      </w:pPr>
    </w:p>
    <w:p w14:paraId="66EF95E6" w14:textId="44D00E3B" w:rsidR="004E6420" w:rsidRPr="006A782C" w:rsidRDefault="004E6420" w:rsidP="00B9729E">
      <w:pPr>
        <w:pStyle w:val="Overskrift1"/>
        <w:rPr>
          <w:noProof/>
        </w:rPr>
      </w:pPr>
      <w:bookmarkStart w:id="4" w:name="_Toc69891906"/>
      <w:r w:rsidRPr="006A782C">
        <w:rPr>
          <w:rFonts w:eastAsia="Calibri"/>
          <w:noProof/>
        </w:rPr>
        <w:lastRenderedPageBreak/>
        <w:t>Innledende bestemmelser</w:t>
      </w:r>
      <w:bookmarkEnd w:id="4"/>
      <w:r w:rsidRPr="006A782C">
        <w:rPr>
          <w:rFonts w:eastAsia="Calibri"/>
          <w:noProof/>
        </w:rPr>
        <w:t xml:space="preserve"> </w:t>
      </w:r>
      <w:bookmarkEnd w:id="1"/>
    </w:p>
    <w:p w14:paraId="2C8FBB67" w14:textId="77777777" w:rsidR="00501B1F" w:rsidRPr="006A782C" w:rsidRDefault="00501B1F" w:rsidP="00B9729E">
      <w:pPr>
        <w:pStyle w:val="Overskrift2"/>
        <w:rPr>
          <w:noProof/>
        </w:rPr>
      </w:pPr>
    </w:p>
    <w:p w14:paraId="10568F78" w14:textId="34549974" w:rsidR="004E6420" w:rsidRPr="006A782C" w:rsidRDefault="00B9729E" w:rsidP="00B9729E">
      <w:pPr>
        <w:pStyle w:val="Overskrift2"/>
        <w:rPr>
          <w:noProof/>
        </w:rPr>
      </w:pPr>
      <w:bookmarkStart w:id="5" w:name="_Toc69891907"/>
      <w:r w:rsidRPr="006A782C">
        <w:rPr>
          <w:noProof/>
        </w:rPr>
        <w:t xml:space="preserve">§ 1 </w:t>
      </w:r>
      <w:r w:rsidR="004E6420" w:rsidRPr="006A782C">
        <w:rPr>
          <w:noProof/>
        </w:rPr>
        <w:t>Formål</w:t>
      </w:r>
      <w:bookmarkEnd w:id="5"/>
      <w:r w:rsidR="004E6420" w:rsidRPr="006A782C">
        <w:rPr>
          <w:noProof/>
        </w:rPr>
        <w:t xml:space="preserve"> </w:t>
      </w:r>
      <w:bookmarkEnd w:id="2"/>
    </w:p>
    <w:p w14:paraId="21BEC2E8" w14:textId="334E6C15" w:rsidR="00484473" w:rsidRPr="006A782C" w:rsidRDefault="00484473" w:rsidP="00484473">
      <w:pPr>
        <w:spacing w:after="245"/>
        <w:ind w:left="8" w:right="296"/>
        <w:rPr>
          <w:noProof/>
        </w:rPr>
      </w:pPr>
      <w:r w:rsidRPr="006A782C">
        <w:rPr>
          <w:noProof/>
        </w:rPr>
        <w:t>Formålsbestemmelsen angir formålene med tilskuddene under hvert miljøtema</w:t>
      </w:r>
      <w:r w:rsidR="00F326C6" w:rsidRPr="006A782C">
        <w:rPr>
          <w:noProof/>
        </w:rPr>
        <w:t>. M</w:t>
      </w:r>
      <w:r w:rsidRPr="006A782C">
        <w:rPr>
          <w:noProof/>
        </w:rPr>
        <w:t xml:space="preserve">iljøtemaene er kulturlandskap, biologisk mangfold, kulturminner og kulturmiljøer, friluftsliv, avrenning til vann, utslipp til luft </w:t>
      </w:r>
      <w:r w:rsidR="00F326C6" w:rsidRPr="006A782C">
        <w:rPr>
          <w:noProof/>
        </w:rPr>
        <w:t xml:space="preserve">og </w:t>
      </w:r>
      <w:r w:rsidRPr="006A782C">
        <w:rPr>
          <w:noProof/>
        </w:rPr>
        <w:t xml:space="preserve">plantevern. Prioriteringene som blir gjort regionalt skal forankres i disse miljøtemaene.  </w:t>
      </w:r>
    </w:p>
    <w:p w14:paraId="3B7CD94B" w14:textId="670A5D3A" w:rsidR="00484473" w:rsidRPr="006A782C" w:rsidRDefault="00484473" w:rsidP="00B9729E">
      <w:pPr>
        <w:pStyle w:val="Overskrift2"/>
        <w:rPr>
          <w:noProof/>
        </w:rPr>
      </w:pPr>
      <w:bookmarkStart w:id="6" w:name="_Toc69891908"/>
      <w:r w:rsidRPr="006A782C">
        <w:rPr>
          <w:noProof/>
        </w:rPr>
        <w:t>§ 2 Virkeområde</w:t>
      </w:r>
      <w:bookmarkEnd w:id="6"/>
      <w:r w:rsidRPr="006A782C">
        <w:rPr>
          <w:noProof/>
        </w:rPr>
        <w:t xml:space="preserve"> </w:t>
      </w:r>
    </w:p>
    <w:p w14:paraId="3FA8DF33" w14:textId="1F26C235" w:rsidR="00484473" w:rsidRPr="006A782C" w:rsidRDefault="00484473" w:rsidP="00501B1F">
      <w:pPr>
        <w:spacing w:after="0"/>
        <w:ind w:left="8" w:right="4"/>
        <w:rPr>
          <w:noProof/>
        </w:rPr>
      </w:pPr>
      <w:r w:rsidRPr="006A782C">
        <w:rPr>
          <w:noProof/>
        </w:rPr>
        <w:t xml:space="preserve">Forskriften gjelder i </w:t>
      </w:r>
      <w:r w:rsidR="00CB754A" w:rsidRPr="006A782C">
        <w:rPr>
          <w:noProof/>
        </w:rPr>
        <w:t>Trøndelag</w:t>
      </w:r>
      <w:r w:rsidRPr="006A782C">
        <w:rPr>
          <w:noProof/>
        </w:rPr>
        <w:t xml:space="preserve"> fylke.  </w:t>
      </w:r>
    </w:p>
    <w:p w14:paraId="2CF53BBA" w14:textId="77777777" w:rsidR="00CB754A" w:rsidRPr="006A782C" w:rsidRDefault="00CB754A" w:rsidP="00501B1F">
      <w:pPr>
        <w:spacing w:after="0"/>
        <w:ind w:left="8" w:right="4"/>
        <w:rPr>
          <w:noProof/>
        </w:rPr>
      </w:pPr>
    </w:p>
    <w:p w14:paraId="02DD02F5" w14:textId="4C637906" w:rsidR="00484473" w:rsidRPr="006A782C" w:rsidRDefault="00484473" w:rsidP="00CB754A">
      <w:pPr>
        <w:pStyle w:val="Overskrift2"/>
        <w:rPr>
          <w:noProof/>
        </w:rPr>
      </w:pPr>
      <w:r w:rsidRPr="006A782C">
        <w:rPr>
          <w:noProof/>
        </w:rPr>
        <w:t xml:space="preserve"> </w:t>
      </w:r>
      <w:bookmarkStart w:id="7" w:name="_Toc69891909"/>
      <w:r w:rsidRPr="006A782C">
        <w:rPr>
          <w:noProof/>
        </w:rPr>
        <w:t>§ 3 Grunnvilkår</w:t>
      </w:r>
      <w:bookmarkEnd w:id="7"/>
      <w:r w:rsidRPr="006A782C">
        <w:rPr>
          <w:noProof/>
        </w:rPr>
        <w:t xml:space="preserve">  </w:t>
      </w:r>
    </w:p>
    <w:p w14:paraId="73C72527" w14:textId="405DCBAB" w:rsidR="00484473" w:rsidRPr="006A782C" w:rsidRDefault="00484473" w:rsidP="00484473">
      <w:pPr>
        <w:spacing w:after="177"/>
        <w:ind w:left="8" w:right="4"/>
        <w:rPr>
          <w:noProof/>
        </w:rPr>
      </w:pPr>
      <w:r w:rsidRPr="006A782C">
        <w:rPr>
          <w:noProof/>
        </w:rPr>
        <w:t>For å oppfylle grunnvilkårene i § 3 a må følgende vilkår være oppfylt</w:t>
      </w:r>
      <w:r w:rsidR="008140BD" w:rsidRPr="006A782C">
        <w:rPr>
          <w:noProof/>
        </w:rPr>
        <w:t xml:space="preserve"> for de foretakene som søker:</w:t>
      </w:r>
      <w:r w:rsidRPr="006A782C">
        <w:rPr>
          <w:noProof/>
        </w:rPr>
        <w:t xml:space="preserve"> </w:t>
      </w:r>
      <w:r w:rsidRPr="006A782C">
        <w:rPr>
          <w:rFonts w:ascii="Georgia" w:eastAsia="Georgia" w:hAnsi="Georgia" w:cs="Georgia"/>
          <w:i/>
          <w:noProof/>
          <w:color w:val="3A281E"/>
          <w:sz w:val="26"/>
        </w:rPr>
        <w:t xml:space="preserve"> </w:t>
      </w:r>
    </w:p>
    <w:p w14:paraId="39E93332" w14:textId="2F6AC806" w:rsidR="00484473" w:rsidRPr="006A782C" w:rsidRDefault="00484473" w:rsidP="00AC15AD">
      <w:pPr>
        <w:numPr>
          <w:ilvl w:val="0"/>
          <w:numId w:val="23"/>
        </w:numPr>
        <w:spacing w:after="239" w:line="249" w:lineRule="auto"/>
        <w:ind w:right="4" w:firstLine="360"/>
        <w:jc w:val="both"/>
        <w:rPr>
          <w:noProof/>
        </w:rPr>
      </w:pPr>
      <w:r w:rsidRPr="006A782C">
        <w:rPr>
          <w:noProof/>
        </w:rPr>
        <w:t>Tilskuddet tilfaller foretaket som har gjennomført tiltaket på arealer de disponerer søknadsåret</w:t>
      </w:r>
      <w:r w:rsidR="002B5719" w:rsidRPr="006A782C">
        <w:rPr>
          <w:noProof/>
        </w:rPr>
        <w:t>.</w:t>
      </w:r>
      <w:r w:rsidRPr="006A782C">
        <w:rPr>
          <w:noProof/>
        </w:rPr>
        <w:t xml:space="preserve"> Det er kun foretaket som har gjennomført tiltaket som kan søke om tilskudd. Ved at foretaket «disponerer» arealet, menes at man enten eier, har bruksrett til eller leier et areal for «vanlig jordbruksproduksjon». Et leieforhold bør kunne dokumenteres ved skriftlig leieavtale, men dette er ikke et krav. Ved tvil om foretakets rett til å disponere arealet, er det foretaket selv som har bevisbyrden for å dokumentere at man disponerer arealet.  </w:t>
      </w:r>
    </w:p>
    <w:p w14:paraId="425DD078" w14:textId="4572F1F2" w:rsidR="00484473" w:rsidRPr="006A782C" w:rsidRDefault="00484473" w:rsidP="00AC15AD">
      <w:pPr>
        <w:numPr>
          <w:ilvl w:val="0"/>
          <w:numId w:val="23"/>
        </w:numPr>
        <w:spacing w:after="0" w:line="249" w:lineRule="auto"/>
        <w:ind w:right="4" w:firstLine="360"/>
        <w:jc w:val="both"/>
        <w:rPr>
          <w:noProof/>
        </w:rPr>
      </w:pPr>
      <w:r w:rsidRPr="006A782C">
        <w:rPr>
          <w:noProof/>
        </w:rPr>
        <w:t>Foretaket må drive «vanlig jordbruksproduksjon» på en eller flere landbrukseiendommer.</w:t>
      </w:r>
    </w:p>
    <w:p w14:paraId="6680C938" w14:textId="77777777" w:rsidR="00C04341" w:rsidRPr="006A782C" w:rsidRDefault="00C04341" w:rsidP="00C04341">
      <w:pPr>
        <w:spacing w:after="0"/>
        <w:ind w:left="8" w:right="297"/>
        <w:rPr>
          <w:noProof/>
        </w:rPr>
      </w:pPr>
    </w:p>
    <w:p w14:paraId="148F22E0" w14:textId="53D9D302" w:rsidR="00484473" w:rsidRPr="006A782C" w:rsidRDefault="00484473" w:rsidP="00C04341">
      <w:pPr>
        <w:spacing w:after="0"/>
        <w:ind w:left="8" w:right="297"/>
        <w:rPr>
          <w:noProof/>
        </w:rPr>
      </w:pPr>
      <w:r w:rsidRPr="006A782C">
        <w:rPr>
          <w:noProof/>
        </w:rPr>
        <w:t xml:space="preserve">Dette er en konkret landbruksfaglig vurdering og betyr at foretakets drift må være intensiv nok til å være berettiget produksjonstilskudd, jf. forskrift av 19. desember 2014 nr. 1817 om produksjonstilskudd og avløsertilskudd i jordbruket § 2.  </w:t>
      </w:r>
    </w:p>
    <w:p w14:paraId="52399748" w14:textId="32EBC57A" w:rsidR="00484473" w:rsidRPr="006A782C" w:rsidRDefault="00484473" w:rsidP="00484473">
      <w:pPr>
        <w:spacing w:after="198" w:line="248" w:lineRule="auto"/>
        <w:ind w:left="10" w:hanging="10"/>
        <w:rPr>
          <w:noProof/>
        </w:rPr>
      </w:pPr>
      <w:r w:rsidRPr="006A782C">
        <w:rPr>
          <w:noProof/>
        </w:rPr>
        <w:t>Regionale miljøtilskudd gjelder som utgangspunkt drift av jordbruksarealer, og ved vurdering av hva som ansees som «vanlig jordbruk» skal det tas utgangspunkt i gjeldende rundskriv</w:t>
      </w:r>
      <w:r w:rsidR="007E0E60" w:rsidRPr="006A782C">
        <w:rPr>
          <w:noProof/>
        </w:rPr>
        <w:t xml:space="preserve"> </w:t>
      </w:r>
      <w:r w:rsidRPr="006A782C">
        <w:rPr>
          <w:noProof/>
        </w:rPr>
        <w:t>til produksjonstilskudds</w:t>
      </w:r>
      <w:r w:rsidR="007E0E60" w:rsidRPr="006A782C">
        <w:rPr>
          <w:noProof/>
        </w:rPr>
        <w:t>-</w:t>
      </w:r>
      <w:r w:rsidRPr="006A782C">
        <w:rPr>
          <w:noProof/>
        </w:rPr>
        <w:t>forskriften</w:t>
      </w:r>
      <w:r w:rsidR="007E0E60" w:rsidRPr="006A782C">
        <w:rPr>
          <w:noProof/>
        </w:rPr>
        <w:t>,</w:t>
      </w:r>
      <w:r w:rsidRPr="006A782C">
        <w:rPr>
          <w:noProof/>
        </w:rPr>
        <w:t xml:space="preserve"> </w:t>
      </w:r>
      <w:r w:rsidR="007E0E60" w:rsidRPr="006A782C">
        <w:rPr>
          <w:noProof/>
        </w:rPr>
        <w:t xml:space="preserve">RS 2020-7 </w:t>
      </w:r>
      <w:r w:rsidRPr="006A782C">
        <w:rPr>
          <w:noProof/>
        </w:rPr>
        <w:t>kapittel 2.3.</w:t>
      </w:r>
      <w:r w:rsidR="00F51C99" w:rsidRPr="006A782C">
        <w:rPr>
          <w:noProof/>
        </w:rPr>
        <w:t xml:space="preserve">3 </w:t>
      </w:r>
      <w:r w:rsidRPr="006A782C">
        <w:rPr>
          <w:noProof/>
        </w:rPr>
        <w:t xml:space="preserve">om «arealbaserte produksjoner».  </w:t>
      </w:r>
    </w:p>
    <w:p w14:paraId="066D8FEF" w14:textId="77777777" w:rsidR="00484473" w:rsidRPr="006A782C" w:rsidRDefault="00484473" w:rsidP="00AC15AD">
      <w:pPr>
        <w:numPr>
          <w:ilvl w:val="0"/>
          <w:numId w:val="23"/>
        </w:numPr>
        <w:spacing w:after="169" w:line="249" w:lineRule="auto"/>
        <w:ind w:right="4" w:firstLine="360"/>
        <w:jc w:val="both"/>
        <w:rPr>
          <w:noProof/>
        </w:rPr>
      </w:pPr>
      <w:r w:rsidRPr="006A782C">
        <w:rPr>
          <w:noProof/>
        </w:rPr>
        <w:t xml:space="preserve">Foretaket må være registret i Enhetsregisteret. </w:t>
      </w:r>
    </w:p>
    <w:p w14:paraId="34377115" w14:textId="186C88AF" w:rsidR="00484473" w:rsidRPr="006A782C" w:rsidRDefault="00484473" w:rsidP="007E0E60">
      <w:pPr>
        <w:pStyle w:val="Merknadstekst"/>
        <w:rPr>
          <w:noProof/>
        </w:rPr>
      </w:pPr>
      <w:r w:rsidRPr="006A782C">
        <w:rPr>
          <w:noProof/>
        </w:rPr>
        <w:t xml:space="preserve">For å oppfylle grunnvilkåret i § 3 b </w:t>
      </w:r>
      <w:r w:rsidR="007E0E60" w:rsidRPr="006A782C">
        <w:rPr>
          <w:noProof/>
        </w:rPr>
        <w:t xml:space="preserve">I forskrift av </w:t>
      </w:r>
      <w:r w:rsidR="004D354C" w:rsidRPr="006A782C">
        <w:rPr>
          <w:noProof/>
        </w:rPr>
        <w:t>??</w:t>
      </w:r>
      <w:r w:rsidR="007E0E60" w:rsidRPr="006A782C">
        <w:rPr>
          <w:noProof/>
        </w:rPr>
        <w:t xml:space="preserve">. </w:t>
      </w:r>
      <w:r w:rsidR="004D354C" w:rsidRPr="006A782C">
        <w:rPr>
          <w:noProof/>
        </w:rPr>
        <w:t>mai</w:t>
      </w:r>
      <w:r w:rsidR="007E0E60" w:rsidRPr="006A782C">
        <w:rPr>
          <w:noProof/>
        </w:rPr>
        <w:t xml:space="preserve"> </w:t>
      </w:r>
      <w:r w:rsidR="004D354C" w:rsidRPr="006A782C">
        <w:rPr>
          <w:noProof/>
        </w:rPr>
        <w:t>202</w:t>
      </w:r>
      <w:r w:rsidR="00F14F6D" w:rsidRPr="006A782C">
        <w:rPr>
          <w:noProof/>
        </w:rPr>
        <w:t>1</w:t>
      </w:r>
      <w:r w:rsidR="007E0E60" w:rsidRPr="006A782C">
        <w:rPr>
          <w:noProof/>
        </w:rPr>
        <w:t xml:space="preserve"> om regionale miljøtilskudd i jordbruket </w:t>
      </w:r>
      <w:r w:rsidRPr="006A782C">
        <w:rPr>
          <w:noProof/>
        </w:rPr>
        <w:t xml:space="preserve">må følgende vilkår være oppfylt:  </w:t>
      </w:r>
    </w:p>
    <w:p w14:paraId="4DFA0161" w14:textId="02E84093" w:rsidR="00484473" w:rsidRPr="006A782C" w:rsidRDefault="00484473" w:rsidP="00AC15AD">
      <w:pPr>
        <w:numPr>
          <w:ilvl w:val="1"/>
          <w:numId w:val="23"/>
        </w:numPr>
        <w:spacing w:after="9" w:line="249" w:lineRule="auto"/>
        <w:ind w:left="709" w:right="4" w:hanging="360"/>
        <w:jc w:val="both"/>
        <w:rPr>
          <w:noProof/>
        </w:rPr>
      </w:pPr>
      <w:r w:rsidRPr="006A782C">
        <w:rPr>
          <w:noProof/>
        </w:rPr>
        <w:t>Beitelaget må være regist</w:t>
      </w:r>
      <w:r w:rsidR="00F14F6D" w:rsidRPr="006A782C">
        <w:rPr>
          <w:noProof/>
        </w:rPr>
        <w:t>rer</w:t>
      </w:r>
      <w:r w:rsidRPr="006A782C">
        <w:rPr>
          <w:noProof/>
        </w:rPr>
        <w:t xml:space="preserve">t som samvirkeforetak eller forening i Enhetsregisteret. </w:t>
      </w:r>
    </w:p>
    <w:p w14:paraId="0B13BC69" w14:textId="77777777" w:rsidR="00484473" w:rsidRPr="006A782C" w:rsidRDefault="00484473" w:rsidP="00501B1F">
      <w:pPr>
        <w:spacing w:after="239"/>
        <w:ind w:left="709" w:right="292"/>
        <w:rPr>
          <w:noProof/>
        </w:rPr>
      </w:pPr>
      <w:r w:rsidRPr="006A782C">
        <w:rPr>
          <w:noProof/>
        </w:rPr>
        <w:t xml:space="preserve">Brønnøysundregisteret krever i dag at beitelaget er registret som et samvirkeforetak. Imidlertid er det mange beitelag som fortsatt er registrert som forening. Disse kan også søke om tilskudd for drift, så fremt de oppfyller øvrige vilkår i bestemmelsen.  </w:t>
      </w:r>
    </w:p>
    <w:p w14:paraId="0F2FB747" w14:textId="714572D4" w:rsidR="00484473" w:rsidRPr="006A782C" w:rsidRDefault="00484473" w:rsidP="00AC15AD">
      <w:pPr>
        <w:numPr>
          <w:ilvl w:val="1"/>
          <w:numId w:val="23"/>
        </w:numPr>
        <w:spacing w:after="19" w:line="249" w:lineRule="auto"/>
        <w:ind w:left="709" w:right="4" w:hanging="360"/>
        <w:jc w:val="both"/>
        <w:rPr>
          <w:noProof/>
        </w:rPr>
      </w:pPr>
      <w:r w:rsidRPr="006A782C">
        <w:rPr>
          <w:noProof/>
        </w:rPr>
        <w:t>Drift</w:t>
      </w:r>
      <w:r w:rsidR="00CB754A" w:rsidRPr="006A782C">
        <w:rPr>
          <w:noProof/>
        </w:rPr>
        <w:t>a</w:t>
      </w:r>
      <w:r w:rsidRPr="006A782C">
        <w:rPr>
          <w:noProof/>
        </w:rPr>
        <w:t xml:space="preserve"> av beitelaget skal ha til hovedformål å samarbeide om hensiktsmessige fellesløsninger innen beitebruk og god utnyttelse av utmarksbeite.  </w:t>
      </w:r>
    </w:p>
    <w:p w14:paraId="783C42A1" w14:textId="77777777" w:rsidR="00484473" w:rsidRPr="006A782C" w:rsidRDefault="00484473" w:rsidP="00501B1F">
      <w:pPr>
        <w:spacing w:after="0"/>
        <w:ind w:left="805" w:hanging="360"/>
        <w:rPr>
          <w:rFonts w:cstheme="minorHAnsi"/>
          <w:b/>
          <w:noProof/>
        </w:rPr>
      </w:pPr>
    </w:p>
    <w:p w14:paraId="6717D0CF" w14:textId="3AD501D1" w:rsidR="00934D86" w:rsidRPr="006A782C" w:rsidRDefault="00934D86">
      <w:pPr>
        <w:spacing w:after="0"/>
        <w:ind w:left="286"/>
        <w:rPr>
          <w:rFonts w:cstheme="minorHAnsi"/>
          <w:noProof/>
        </w:rPr>
      </w:pPr>
    </w:p>
    <w:p w14:paraId="5268A3F6" w14:textId="77777777" w:rsidR="001B473F" w:rsidRPr="006A782C" w:rsidRDefault="001B473F">
      <w:pPr>
        <w:rPr>
          <w:rFonts w:eastAsia="Calibri" w:cstheme="minorHAnsi"/>
          <w:b/>
          <w:iCs/>
          <w:noProof/>
          <w:lang w:eastAsia="nb-NO"/>
        </w:rPr>
      </w:pPr>
      <w:bookmarkStart w:id="8" w:name="_Toc74056"/>
      <w:r w:rsidRPr="006A782C">
        <w:rPr>
          <w:rFonts w:eastAsia="Calibri" w:cstheme="minorHAnsi"/>
          <w:noProof/>
        </w:rPr>
        <w:br w:type="page"/>
      </w:r>
    </w:p>
    <w:p w14:paraId="17B27B1B" w14:textId="7CBEC120" w:rsidR="00934D86" w:rsidRPr="006A782C" w:rsidRDefault="00934D86" w:rsidP="00B9729E">
      <w:pPr>
        <w:pStyle w:val="Overskrift1"/>
        <w:rPr>
          <w:noProof/>
        </w:rPr>
      </w:pPr>
      <w:bookmarkStart w:id="9" w:name="_Toc69891910"/>
      <w:r w:rsidRPr="006A782C">
        <w:rPr>
          <w:rFonts w:eastAsia="Calibri"/>
          <w:noProof/>
        </w:rPr>
        <w:lastRenderedPageBreak/>
        <w:t>Kulturlandskap</w:t>
      </w:r>
      <w:bookmarkEnd w:id="9"/>
      <w:r w:rsidRPr="006A782C">
        <w:rPr>
          <w:rFonts w:eastAsia="Calibri"/>
          <w:noProof/>
        </w:rPr>
        <w:t xml:space="preserve"> </w:t>
      </w:r>
      <w:bookmarkEnd w:id="8"/>
    </w:p>
    <w:p w14:paraId="56B32EE6" w14:textId="77777777" w:rsidR="003B2E78" w:rsidRPr="006A782C" w:rsidRDefault="003B2E78" w:rsidP="006569AB">
      <w:pPr>
        <w:spacing w:after="0"/>
        <w:ind w:right="4"/>
        <w:rPr>
          <w:noProof/>
        </w:rPr>
      </w:pPr>
    </w:p>
    <w:p w14:paraId="169A3EB1" w14:textId="30696778" w:rsidR="001B473F" w:rsidRPr="006A782C" w:rsidRDefault="001B473F" w:rsidP="006569AB">
      <w:pPr>
        <w:spacing w:after="0"/>
        <w:ind w:right="4"/>
        <w:rPr>
          <w:noProof/>
        </w:rPr>
      </w:pPr>
      <w:r w:rsidRPr="006A782C">
        <w:rPr>
          <w:noProof/>
        </w:rPr>
        <w:t xml:space="preserve">Formålet med tiltakene under kulturlandskap er å ivareta jordbrukets kulturlandskap utover det en oppnår gjennom de nasjonale ordningene. Drift av bratt areal og drift av beitelag skal bidra til å opprettholde tradisjonell drift, mens beiting og slått av verdifulle jordbrukslandskap skal bidra til å ivareta mer spesielle kulturlandskapsverdier. Åkerholmer og gårdsdammer er særegne landskapselementer i jordbrukets kulturlandskap som bør ivaretas, også av hensyn til biologisk mangfold. </w:t>
      </w:r>
    </w:p>
    <w:p w14:paraId="35296F7C" w14:textId="77777777" w:rsidR="00934D86" w:rsidRPr="006A782C" w:rsidRDefault="00934D86" w:rsidP="001B473F">
      <w:pPr>
        <w:spacing w:after="4"/>
        <w:rPr>
          <w:rFonts w:cstheme="minorHAnsi"/>
          <w:noProof/>
        </w:rPr>
      </w:pPr>
      <w:r w:rsidRPr="006A782C">
        <w:rPr>
          <w:rFonts w:eastAsia="Calibri" w:cstheme="minorHAnsi"/>
          <w:b/>
          <w:noProof/>
        </w:rPr>
        <w:t xml:space="preserve"> </w:t>
      </w:r>
    </w:p>
    <w:p w14:paraId="11A6B620" w14:textId="05B25CE5" w:rsidR="00934D86" w:rsidRPr="006A782C" w:rsidRDefault="00934D86" w:rsidP="00B9729E">
      <w:pPr>
        <w:pStyle w:val="Overskrift2"/>
        <w:rPr>
          <w:noProof/>
        </w:rPr>
      </w:pPr>
      <w:bookmarkStart w:id="10" w:name="_Toc69891911"/>
      <w:bookmarkStart w:id="11" w:name="_Toc74057"/>
      <w:r w:rsidRPr="006A782C">
        <w:rPr>
          <w:noProof/>
        </w:rPr>
        <w:t>§ 4 Drift av bratt areal</w:t>
      </w:r>
      <w:bookmarkEnd w:id="10"/>
      <w:r w:rsidRPr="006A782C">
        <w:rPr>
          <w:noProof/>
        </w:rPr>
        <w:t xml:space="preserve">  </w:t>
      </w:r>
      <w:bookmarkEnd w:id="11"/>
    </w:p>
    <w:p w14:paraId="43A5A771" w14:textId="75EA5258" w:rsidR="004E6420" w:rsidRPr="006A782C" w:rsidRDefault="00F672DC" w:rsidP="004E6420">
      <w:pPr>
        <w:rPr>
          <w:rFonts w:cstheme="minorHAnsi"/>
          <w:noProof/>
        </w:rPr>
      </w:pPr>
      <w:r w:rsidRPr="006A782C">
        <w:rPr>
          <w:rFonts w:cstheme="minorHAnsi"/>
          <w:noProof/>
        </w:rPr>
        <w:t>Formålet med ordningen er å stimulere til drift av bratt areal for å holde arealene i hevd og ivareta åpent kulturlandskap</w:t>
      </w:r>
    </w:p>
    <w:p w14:paraId="614ED2C7" w14:textId="1223B3E3" w:rsidR="00DA43B7" w:rsidRPr="006A782C" w:rsidRDefault="00DA43B7" w:rsidP="00DA43B7">
      <w:pPr>
        <w:spacing w:after="7"/>
        <w:ind w:right="4"/>
        <w:rPr>
          <w:noProof/>
        </w:rPr>
      </w:pPr>
      <w:r w:rsidRPr="006A782C">
        <w:rPr>
          <w:noProof/>
        </w:rPr>
        <w:t xml:space="preserve">Tilskuddet gis til fulldyrka og overflatedyrka areal. Bestemmelsen krever at arealet blir høstet ved slått, tresking eller opptaking.  Beiting alene </w:t>
      </w:r>
      <w:r w:rsidR="00471CB0" w:rsidRPr="006A782C">
        <w:rPr>
          <w:noProof/>
        </w:rPr>
        <w:t>gir</w:t>
      </w:r>
      <w:r w:rsidRPr="006A782C">
        <w:rPr>
          <w:noProof/>
        </w:rPr>
        <w:t xml:space="preserve"> ikke tilskudd. </w:t>
      </w:r>
    </w:p>
    <w:p w14:paraId="3112F731" w14:textId="77777777" w:rsidR="00501B1F" w:rsidRPr="006A782C" w:rsidRDefault="00501B1F" w:rsidP="00501B1F">
      <w:pPr>
        <w:pStyle w:val="Brdtekst3"/>
        <w:spacing w:after="0"/>
        <w:rPr>
          <w:rFonts w:cstheme="minorHAnsi"/>
          <w:noProof/>
          <w:sz w:val="22"/>
          <w:szCs w:val="22"/>
        </w:rPr>
      </w:pPr>
    </w:p>
    <w:p w14:paraId="62342D33" w14:textId="488BAA59" w:rsidR="004E6420" w:rsidRPr="006A782C" w:rsidRDefault="004E6420" w:rsidP="00D00353">
      <w:pPr>
        <w:pStyle w:val="Brdtekst3"/>
        <w:spacing w:after="0"/>
        <w:rPr>
          <w:rFonts w:cstheme="minorHAnsi"/>
          <w:noProof/>
          <w:sz w:val="22"/>
          <w:szCs w:val="22"/>
        </w:rPr>
      </w:pPr>
      <w:r w:rsidRPr="006A782C">
        <w:rPr>
          <w:rFonts w:cstheme="minorHAnsi"/>
          <w:noProof/>
          <w:sz w:val="22"/>
          <w:szCs w:val="22"/>
        </w:rPr>
        <w:t>Vilkår:</w:t>
      </w:r>
    </w:p>
    <w:p w14:paraId="10B6BC12" w14:textId="77777777" w:rsidR="00CA34E4" w:rsidRPr="006A782C" w:rsidRDefault="00CA34E4" w:rsidP="00AC15AD">
      <w:pPr>
        <w:pStyle w:val="Brdtekst3"/>
        <w:numPr>
          <w:ilvl w:val="0"/>
          <w:numId w:val="7"/>
        </w:numPr>
        <w:spacing w:after="0" w:line="240" w:lineRule="auto"/>
        <w:rPr>
          <w:rFonts w:cstheme="minorHAnsi"/>
          <w:noProof/>
          <w:sz w:val="22"/>
          <w:szCs w:val="22"/>
        </w:rPr>
      </w:pPr>
      <w:r w:rsidRPr="006A782C">
        <w:rPr>
          <w:rFonts w:cstheme="minorHAnsi"/>
          <w:noProof/>
          <w:sz w:val="22"/>
          <w:szCs w:val="22"/>
        </w:rPr>
        <w:t>Helninga må være 1:5 eller brattere.</w:t>
      </w:r>
    </w:p>
    <w:p w14:paraId="24A01F89" w14:textId="77777777" w:rsidR="00CA34E4" w:rsidRPr="006A782C" w:rsidRDefault="00CA34E4" w:rsidP="00AC15AD">
      <w:pPr>
        <w:pStyle w:val="Brdtekst3"/>
        <w:numPr>
          <w:ilvl w:val="0"/>
          <w:numId w:val="7"/>
        </w:numPr>
        <w:spacing w:after="0" w:line="240" w:lineRule="auto"/>
        <w:rPr>
          <w:rFonts w:cstheme="minorHAnsi"/>
          <w:noProof/>
          <w:sz w:val="22"/>
          <w:szCs w:val="22"/>
        </w:rPr>
      </w:pPr>
      <w:r w:rsidRPr="006A782C">
        <w:rPr>
          <w:rFonts w:cstheme="minorHAnsi"/>
          <w:noProof/>
          <w:sz w:val="22"/>
          <w:szCs w:val="22"/>
        </w:rPr>
        <w:t xml:space="preserve">Arealet må være full- eller overflatedyrka </w:t>
      </w:r>
    </w:p>
    <w:p w14:paraId="6036D4BC" w14:textId="7B5CE37B" w:rsidR="00CA34E4" w:rsidRPr="006A782C" w:rsidRDefault="00DF1A2E" w:rsidP="00AC15AD">
      <w:pPr>
        <w:pStyle w:val="Brdtekst3"/>
        <w:numPr>
          <w:ilvl w:val="0"/>
          <w:numId w:val="7"/>
        </w:numPr>
        <w:spacing w:after="0" w:line="240" w:lineRule="auto"/>
        <w:rPr>
          <w:rFonts w:cstheme="minorHAnsi"/>
          <w:noProof/>
          <w:sz w:val="22"/>
          <w:szCs w:val="22"/>
        </w:rPr>
      </w:pPr>
      <w:r w:rsidRPr="006A782C">
        <w:rPr>
          <w:rFonts w:cstheme="minorHAnsi"/>
          <w:noProof/>
          <w:sz w:val="22"/>
          <w:szCs w:val="22"/>
        </w:rPr>
        <w:t>A</w:t>
      </w:r>
      <w:r w:rsidR="00CA34E4" w:rsidRPr="006A782C">
        <w:rPr>
          <w:rFonts w:cstheme="minorHAnsi"/>
          <w:noProof/>
          <w:sz w:val="22"/>
          <w:szCs w:val="22"/>
        </w:rPr>
        <w:t>realet må være slåtte- eller åkerareal, arealer som kun er brukt til beite ytes ikke tilskudd</w:t>
      </w:r>
    </w:p>
    <w:p w14:paraId="0656151B" w14:textId="2DA5EC01" w:rsidR="004E6420" w:rsidRPr="006A782C" w:rsidRDefault="00DF1A2E" w:rsidP="00AC15AD">
      <w:pPr>
        <w:pStyle w:val="Brdtekst3"/>
        <w:numPr>
          <w:ilvl w:val="0"/>
          <w:numId w:val="7"/>
        </w:numPr>
        <w:spacing w:after="0" w:line="240" w:lineRule="auto"/>
        <w:rPr>
          <w:rFonts w:cstheme="minorHAnsi"/>
          <w:noProof/>
          <w:sz w:val="22"/>
          <w:szCs w:val="22"/>
        </w:rPr>
      </w:pPr>
      <w:r w:rsidRPr="006A782C">
        <w:rPr>
          <w:rFonts w:cstheme="minorHAnsi"/>
          <w:noProof/>
          <w:sz w:val="22"/>
          <w:szCs w:val="22"/>
        </w:rPr>
        <w:t>D</w:t>
      </w:r>
      <w:r w:rsidR="00CA34E4" w:rsidRPr="006A782C">
        <w:rPr>
          <w:rFonts w:cstheme="minorHAnsi"/>
          <w:noProof/>
          <w:sz w:val="22"/>
          <w:szCs w:val="22"/>
        </w:rPr>
        <w:t xml:space="preserve">et gis ikke tilskudd for de første </w:t>
      </w:r>
      <w:r w:rsidR="002757F3" w:rsidRPr="006A782C">
        <w:rPr>
          <w:rFonts w:cstheme="minorHAnsi"/>
          <w:noProof/>
          <w:sz w:val="22"/>
          <w:szCs w:val="22"/>
        </w:rPr>
        <w:t>15</w:t>
      </w:r>
      <w:r w:rsidR="00CA34E4" w:rsidRPr="006A782C">
        <w:rPr>
          <w:rFonts w:cstheme="minorHAnsi"/>
          <w:noProof/>
          <w:sz w:val="22"/>
          <w:szCs w:val="22"/>
        </w:rPr>
        <w:t xml:space="preserve"> dekarene med brattareal på foretaket</w:t>
      </w:r>
    </w:p>
    <w:p w14:paraId="2F744DEE" w14:textId="77777777" w:rsidR="00934D86" w:rsidRPr="006A782C" w:rsidRDefault="00934D86">
      <w:pPr>
        <w:spacing w:after="1"/>
        <w:ind w:left="708"/>
        <w:rPr>
          <w:rFonts w:cstheme="minorHAnsi"/>
          <w:noProof/>
        </w:rPr>
      </w:pPr>
      <w:r w:rsidRPr="006A782C">
        <w:rPr>
          <w:rFonts w:eastAsia="Calibri" w:cstheme="minorHAnsi"/>
          <w:noProof/>
        </w:rPr>
        <w:t xml:space="preserve"> </w:t>
      </w:r>
    </w:p>
    <w:p w14:paraId="1AFE5D43" w14:textId="6D6B3FDE"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467E272D" w14:textId="7F9E8134" w:rsidR="00E12146" w:rsidRPr="006A782C" w:rsidRDefault="00E12146" w:rsidP="00D85191">
      <w:pPr>
        <w:spacing w:after="0"/>
        <w:rPr>
          <w:noProof/>
        </w:rPr>
      </w:pPr>
      <w:r w:rsidRPr="006A782C">
        <w:rPr>
          <w:noProof/>
        </w:rPr>
        <w:t>Areal som får tilskudd til §4 «drift av bratt areal» kan også få tilskudd til</w:t>
      </w:r>
    </w:p>
    <w:p w14:paraId="20FC10AF" w14:textId="77777777" w:rsidR="00AF27F3" w:rsidRPr="006A782C" w:rsidRDefault="00AF27F3" w:rsidP="00E12146">
      <w:pPr>
        <w:spacing w:after="0"/>
        <w:rPr>
          <w:noProof/>
          <w:sz w:val="18"/>
          <w:szCs w:val="18"/>
        </w:rPr>
        <w:sectPr w:rsidR="00AF27F3" w:rsidRPr="006A782C" w:rsidSect="007D67B0">
          <w:footerReference w:type="default" r:id="rId16"/>
          <w:pgSz w:w="11906" w:h="16838"/>
          <w:pgMar w:top="1440" w:right="1080" w:bottom="1440" w:left="1080" w:header="708" w:footer="708" w:gutter="0"/>
          <w:cols w:space="708"/>
          <w:docGrid w:linePitch="360"/>
        </w:sectPr>
      </w:pPr>
    </w:p>
    <w:p w14:paraId="504F2F30" w14:textId="1F8669F5" w:rsidR="00E12146" w:rsidRPr="006A782C" w:rsidRDefault="00E12146" w:rsidP="00E12146">
      <w:pPr>
        <w:spacing w:after="0"/>
        <w:rPr>
          <w:noProof/>
          <w:sz w:val="18"/>
          <w:szCs w:val="18"/>
        </w:rPr>
      </w:pPr>
      <w:r w:rsidRPr="006A782C">
        <w:rPr>
          <w:noProof/>
          <w:sz w:val="18"/>
          <w:szCs w:val="18"/>
        </w:rPr>
        <w:t xml:space="preserve">§ </w:t>
      </w:r>
      <w:r w:rsidR="00F14F6D" w:rsidRPr="006A782C">
        <w:rPr>
          <w:noProof/>
          <w:sz w:val="18"/>
          <w:szCs w:val="18"/>
        </w:rPr>
        <w:t>8</w:t>
      </w:r>
      <w:r w:rsidRPr="006A782C">
        <w:rPr>
          <w:noProof/>
          <w:sz w:val="18"/>
          <w:szCs w:val="18"/>
        </w:rPr>
        <w:t xml:space="preserve"> Slått av verdifullt jordbrukslandskap, innmark</w:t>
      </w:r>
    </w:p>
    <w:p w14:paraId="193C9CDB" w14:textId="77777777" w:rsidR="00E12146" w:rsidRPr="006A782C" w:rsidRDefault="00E12146" w:rsidP="00E12146">
      <w:pPr>
        <w:spacing w:after="0"/>
        <w:rPr>
          <w:noProof/>
          <w:sz w:val="18"/>
          <w:szCs w:val="18"/>
        </w:rPr>
      </w:pPr>
      <w:r w:rsidRPr="006A782C">
        <w:rPr>
          <w:noProof/>
          <w:sz w:val="18"/>
          <w:szCs w:val="18"/>
        </w:rPr>
        <w:t>§ 9 Slått av slåttemark</w:t>
      </w:r>
    </w:p>
    <w:p w14:paraId="18CF0369" w14:textId="77777777" w:rsidR="00E12146" w:rsidRPr="006A782C" w:rsidRDefault="00E12146" w:rsidP="00E12146">
      <w:pPr>
        <w:spacing w:after="0"/>
        <w:rPr>
          <w:noProof/>
          <w:sz w:val="18"/>
          <w:szCs w:val="18"/>
        </w:rPr>
      </w:pPr>
      <w:r w:rsidRPr="006A782C">
        <w:rPr>
          <w:noProof/>
          <w:sz w:val="18"/>
          <w:szCs w:val="18"/>
        </w:rPr>
        <w:t xml:space="preserve">§ 12 Skjøtsel av trua naturtyper, slått </w:t>
      </w:r>
    </w:p>
    <w:p w14:paraId="4702E504" w14:textId="77777777" w:rsidR="00E12146" w:rsidRPr="006A782C" w:rsidRDefault="00E12146" w:rsidP="00E12146">
      <w:pPr>
        <w:spacing w:after="0"/>
        <w:rPr>
          <w:noProof/>
          <w:sz w:val="18"/>
          <w:szCs w:val="18"/>
        </w:rPr>
      </w:pPr>
      <w:r w:rsidRPr="006A782C">
        <w:rPr>
          <w:noProof/>
          <w:sz w:val="18"/>
          <w:szCs w:val="18"/>
        </w:rPr>
        <w:t xml:space="preserve">§ 11 Skjøtsel av biologisk verdifulle arealer, slått </w:t>
      </w:r>
    </w:p>
    <w:p w14:paraId="55189A67" w14:textId="57444F9B" w:rsidR="00E12146" w:rsidRPr="006A782C" w:rsidRDefault="00E12146" w:rsidP="00E12146">
      <w:pPr>
        <w:spacing w:after="0"/>
        <w:rPr>
          <w:noProof/>
          <w:sz w:val="18"/>
          <w:szCs w:val="18"/>
        </w:rPr>
      </w:pPr>
      <w:r w:rsidRPr="006A782C">
        <w:rPr>
          <w:noProof/>
          <w:sz w:val="18"/>
          <w:szCs w:val="18"/>
        </w:rPr>
        <w:t>§ 13 Friareal for gås</w:t>
      </w:r>
    </w:p>
    <w:p w14:paraId="72AEE3D8" w14:textId="4FA9E0CF" w:rsidR="0096265F" w:rsidRPr="006A782C" w:rsidRDefault="0096265F" w:rsidP="0096265F">
      <w:pPr>
        <w:spacing w:after="0"/>
        <w:rPr>
          <w:noProof/>
          <w:sz w:val="18"/>
          <w:szCs w:val="18"/>
        </w:rPr>
      </w:pPr>
      <w:r w:rsidRPr="006A782C">
        <w:rPr>
          <w:noProof/>
          <w:sz w:val="18"/>
          <w:szCs w:val="18"/>
        </w:rPr>
        <w:t xml:space="preserve">§ 14 </w:t>
      </w:r>
      <w:r w:rsidRPr="006A782C">
        <w:rPr>
          <w:rStyle w:val="Overskrift2Tegn"/>
          <w:rFonts w:asciiTheme="minorHAnsi" w:hAnsiTheme="minorHAnsi" w:cstheme="minorHAnsi"/>
          <w:b w:val="0"/>
          <w:bCs/>
          <w:noProof/>
          <w:sz w:val="18"/>
          <w:szCs w:val="18"/>
        </w:rPr>
        <w:t>Soner for pollinerende insekter</w:t>
      </w:r>
    </w:p>
    <w:p w14:paraId="1F12A2DE" w14:textId="265F724D" w:rsidR="00E12146" w:rsidRPr="006A782C" w:rsidRDefault="00D326C6" w:rsidP="00E12146">
      <w:pPr>
        <w:spacing w:after="0"/>
        <w:rPr>
          <w:noProof/>
          <w:sz w:val="18"/>
          <w:szCs w:val="18"/>
        </w:rPr>
      </w:pPr>
      <w:r w:rsidRPr="006A782C">
        <w:rPr>
          <w:noProof/>
          <w:sz w:val="18"/>
          <w:szCs w:val="18"/>
        </w:rPr>
        <w:t>§ 17</w:t>
      </w:r>
      <w:r w:rsidR="00E12146" w:rsidRPr="006A782C">
        <w:rPr>
          <w:noProof/>
          <w:sz w:val="18"/>
          <w:szCs w:val="18"/>
        </w:rPr>
        <w:t xml:space="preserve"> Skjøtsel av automatisk freda kulturminner, slått </w:t>
      </w:r>
    </w:p>
    <w:p w14:paraId="28FECF0E" w14:textId="48B2BF17" w:rsidR="00E12146" w:rsidRPr="006A782C" w:rsidRDefault="00D326C6" w:rsidP="00E12146">
      <w:pPr>
        <w:spacing w:after="0"/>
        <w:rPr>
          <w:noProof/>
          <w:sz w:val="18"/>
          <w:szCs w:val="18"/>
        </w:rPr>
      </w:pPr>
      <w:r w:rsidRPr="006A782C">
        <w:rPr>
          <w:noProof/>
          <w:sz w:val="18"/>
          <w:szCs w:val="18"/>
        </w:rPr>
        <w:t>§ 18</w:t>
      </w:r>
      <w:r w:rsidR="00E12146" w:rsidRPr="006A782C">
        <w:rPr>
          <w:noProof/>
          <w:sz w:val="18"/>
          <w:szCs w:val="18"/>
        </w:rPr>
        <w:t xml:space="preserve"> Ingen jordarbeiding om høsten</w:t>
      </w:r>
    </w:p>
    <w:p w14:paraId="525A0C99" w14:textId="717B6C32" w:rsidR="00E12146" w:rsidRPr="006A782C" w:rsidRDefault="00D326C6" w:rsidP="00E12146">
      <w:pPr>
        <w:spacing w:after="0"/>
        <w:rPr>
          <w:noProof/>
          <w:sz w:val="18"/>
          <w:szCs w:val="18"/>
        </w:rPr>
      </w:pPr>
      <w:r w:rsidRPr="006A782C">
        <w:rPr>
          <w:noProof/>
          <w:sz w:val="18"/>
          <w:szCs w:val="18"/>
        </w:rPr>
        <w:t>§ 19</w:t>
      </w:r>
      <w:r w:rsidR="00E12146" w:rsidRPr="006A782C">
        <w:rPr>
          <w:noProof/>
          <w:sz w:val="18"/>
          <w:szCs w:val="18"/>
        </w:rPr>
        <w:t xml:space="preserve"> Grasdekt vannvei</w:t>
      </w:r>
      <w:r w:rsidR="00AF27F3" w:rsidRPr="006A782C">
        <w:rPr>
          <w:noProof/>
          <w:sz w:val="18"/>
          <w:szCs w:val="18"/>
        </w:rPr>
        <w:t xml:space="preserve"> og grasstriper</w:t>
      </w:r>
      <w:r w:rsidR="00E12146" w:rsidRPr="006A782C">
        <w:rPr>
          <w:noProof/>
          <w:sz w:val="18"/>
          <w:szCs w:val="18"/>
        </w:rPr>
        <w:t xml:space="preserve"> i åker</w:t>
      </w:r>
    </w:p>
    <w:p w14:paraId="2BBCC70A" w14:textId="4B51CE76" w:rsidR="00E12146" w:rsidRPr="006A782C" w:rsidRDefault="00D326C6" w:rsidP="00E12146">
      <w:pPr>
        <w:spacing w:after="0"/>
        <w:rPr>
          <w:noProof/>
          <w:sz w:val="18"/>
          <w:szCs w:val="18"/>
        </w:rPr>
      </w:pPr>
      <w:r w:rsidRPr="006A782C">
        <w:rPr>
          <w:noProof/>
          <w:sz w:val="18"/>
          <w:szCs w:val="18"/>
        </w:rPr>
        <w:t>§ 20</w:t>
      </w:r>
      <w:r w:rsidR="00E12146" w:rsidRPr="006A782C">
        <w:rPr>
          <w:noProof/>
          <w:sz w:val="18"/>
          <w:szCs w:val="18"/>
        </w:rPr>
        <w:t xml:space="preserve"> Grasdekt kantsone åker</w:t>
      </w:r>
    </w:p>
    <w:p w14:paraId="4B39C428" w14:textId="5825E6C7" w:rsidR="00AF27F3" w:rsidRPr="006A782C" w:rsidRDefault="00D326C6" w:rsidP="00AF27F3">
      <w:pPr>
        <w:spacing w:after="0"/>
        <w:rPr>
          <w:noProof/>
          <w:sz w:val="18"/>
          <w:szCs w:val="18"/>
        </w:rPr>
      </w:pPr>
      <w:r w:rsidRPr="006A782C">
        <w:rPr>
          <w:noProof/>
          <w:sz w:val="18"/>
          <w:szCs w:val="18"/>
        </w:rPr>
        <w:t>§ 21</w:t>
      </w:r>
      <w:r w:rsidR="00AF27F3" w:rsidRPr="006A782C">
        <w:rPr>
          <w:noProof/>
          <w:sz w:val="18"/>
          <w:szCs w:val="18"/>
        </w:rPr>
        <w:t xml:space="preserve"> Fangvekster som underkultur</w:t>
      </w:r>
    </w:p>
    <w:p w14:paraId="6A6298B5" w14:textId="23403654" w:rsidR="00E12146" w:rsidRPr="006A782C" w:rsidRDefault="00D326C6" w:rsidP="00E12146">
      <w:pPr>
        <w:spacing w:after="0"/>
        <w:rPr>
          <w:noProof/>
          <w:sz w:val="18"/>
          <w:szCs w:val="18"/>
        </w:rPr>
      </w:pPr>
      <w:r w:rsidRPr="006A782C">
        <w:rPr>
          <w:noProof/>
          <w:sz w:val="18"/>
          <w:szCs w:val="18"/>
        </w:rPr>
        <w:t>§ 22</w:t>
      </w:r>
      <w:r w:rsidR="00E12146" w:rsidRPr="006A782C">
        <w:rPr>
          <w:noProof/>
          <w:sz w:val="18"/>
          <w:szCs w:val="18"/>
        </w:rPr>
        <w:t xml:space="preserve"> Spredning av husdyrgjødsel om våren </w:t>
      </w:r>
      <w:r w:rsidR="002B1EC6" w:rsidRPr="006A782C">
        <w:rPr>
          <w:noProof/>
          <w:sz w:val="18"/>
          <w:szCs w:val="18"/>
        </w:rPr>
        <w:t xml:space="preserve">og </w:t>
      </w:r>
      <w:r w:rsidR="00E12146" w:rsidRPr="006A782C">
        <w:rPr>
          <w:noProof/>
          <w:sz w:val="18"/>
          <w:szCs w:val="18"/>
        </w:rPr>
        <w:t>eller i vekstses</w:t>
      </w:r>
      <w:r w:rsidR="002B1EC6" w:rsidRPr="006A782C">
        <w:rPr>
          <w:noProof/>
          <w:sz w:val="18"/>
          <w:szCs w:val="18"/>
        </w:rPr>
        <w:t>ongen</w:t>
      </w:r>
    </w:p>
    <w:p w14:paraId="4012B827" w14:textId="154DFCAF" w:rsidR="002A3AFD" w:rsidRPr="006A782C" w:rsidRDefault="00D326C6" w:rsidP="002A3AFD">
      <w:pPr>
        <w:spacing w:after="0"/>
        <w:rPr>
          <w:noProof/>
          <w:sz w:val="18"/>
          <w:szCs w:val="18"/>
        </w:rPr>
      </w:pPr>
      <w:r w:rsidRPr="006A782C">
        <w:rPr>
          <w:noProof/>
          <w:sz w:val="18"/>
          <w:szCs w:val="18"/>
        </w:rPr>
        <w:t>§ 23</w:t>
      </w:r>
      <w:r w:rsidR="002A3AFD" w:rsidRPr="006A782C">
        <w:rPr>
          <w:noProof/>
          <w:sz w:val="18"/>
          <w:szCs w:val="18"/>
        </w:rPr>
        <w:t xml:space="preserve"> Nedfelling eller nedlegging av husdyrgjødsel</w:t>
      </w:r>
    </w:p>
    <w:p w14:paraId="06627A5A" w14:textId="71487399" w:rsidR="002B1EC6" w:rsidRPr="006A782C" w:rsidRDefault="00D326C6" w:rsidP="002B1EC6">
      <w:pPr>
        <w:spacing w:after="0"/>
        <w:rPr>
          <w:noProof/>
          <w:sz w:val="18"/>
          <w:szCs w:val="18"/>
        </w:rPr>
      </w:pPr>
      <w:r w:rsidRPr="006A782C">
        <w:rPr>
          <w:noProof/>
          <w:sz w:val="18"/>
          <w:szCs w:val="18"/>
        </w:rPr>
        <w:t>§ 24</w:t>
      </w:r>
      <w:r w:rsidR="00E12146" w:rsidRPr="006A782C">
        <w:rPr>
          <w:noProof/>
          <w:sz w:val="18"/>
          <w:szCs w:val="18"/>
        </w:rPr>
        <w:t xml:space="preserve"> Spredning av husdyrgjødsel med tilførselsslange</w:t>
      </w:r>
      <w:r w:rsidR="002B1EC6" w:rsidRPr="006A782C">
        <w:rPr>
          <w:noProof/>
          <w:sz w:val="18"/>
          <w:szCs w:val="18"/>
        </w:rPr>
        <w:t>r</w:t>
      </w:r>
    </w:p>
    <w:p w14:paraId="1BFBB60B" w14:textId="17CC7152" w:rsidR="002B1EC6" w:rsidRPr="004F662A" w:rsidRDefault="00D326C6" w:rsidP="002B1EC6">
      <w:pPr>
        <w:spacing w:after="0"/>
        <w:rPr>
          <w:noProof/>
          <w:sz w:val="18"/>
          <w:szCs w:val="18"/>
          <w:lang w:val="nn-NO"/>
        </w:rPr>
      </w:pPr>
      <w:r w:rsidRPr="004F662A">
        <w:rPr>
          <w:noProof/>
          <w:sz w:val="18"/>
          <w:szCs w:val="18"/>
          <w:lang w:val="nn-NO"/>
        </w:rPr>
        <w:t>§ 25</w:t>
      </w:r>
      <w:r w:rsidR="002B1EC6" w:rsidRPr="004F662A">
        <w:rPr>
          <w:noProof/>
          <w:sz w:val="18"/>
          <w:szCs w:val="18"/>
          <w:lang w:val="nn-NO"/>
        </w:rPr>
        <w:t xml:space="preserve"> Ugrasharving i åker, korn</w:t>
      </w:r>
    </w:p>
    <w:p w14:paraId="22837886" w14:textId="345BDCFF" w:rsidR="002B1EC6" w:rsidRPr="004F662A" w:rsidRDefault="00D326C6" w:rsidP="002B1EC6">
      <w:pPr>
        <w:spacing w:after="0"/>
        <w:rPr>
          <w:noProof/>
          <w:sz w:val="18"/>
          <w:szCs w:val="18"/>
          <w:lang w:val="nn-NO"/>
        </w:rPr>
      </w:pPr>
      <w:r w:rsidRPr="004F662A">
        <w:rPr>
          <w:noProof/>
          <w:sz w:val="18"/>
          <w:szCs w:val="18"/>
          <w:lang w:val="nn-NO"/>
        </w:rPr>
        <w:t>§ 26</w:t>
      </w:r>
      <w:r w:rsidR="002B1EC6" w:rsidRPr="004F662A">
        <w:rPr>
          <w:noProof/>
          <w:sz w:val="18"/>
          <w:szCs w:val="18"/>
          <w:lang w:val="nn-NO"/>
        </w:rPr>
        <w:t xml:space="preserve"> Ugrasbekjempelse i radkulturer</w:t>
      </w:r>
    </w:p>
    <w:p w14:paraId="3254F121" w14:textId="3FA414B7" w:rsidR="00AF27F3" w:rsidRPr="004F662A" w:rsidRDefault="00AF27F3" w:rsidP="002B1EC6">
      <w:pPr>
        <w:spacing w:after="0"/>
        <w:rPr>
          <w:noProof/>
          <w:sz w:val="18"/>
          <w:szCs w:val="18"/>
          <w:lang w:val="nn-NO"/>
        </w:rPr>
        <w:sectPr w:rsidR="00AF27F3" w:rsidRPr="004F662A" w:rsidSect="00D00353">
          <w:type w:val="continuous"/>
          <w:pgSz w:w="11906" w:h="16838"/>
          <w:pgMar w:top="1440" w:right="707" w:bottom="1440" w:left="1080" w:header="708" w:footer="708" w:gutter="0"/>
          <w:cols w:num="2" w:space="282"/>
          <w:docGrid w:linePitch="360"/>
        </w:sectPr>
      </w:pPr>
    </w:p>
    <w:p w14:paraId="2F508B43" w14:textId="0118DFF9" w:rsidR="00D62F12" w:rsidRPr="004F662A" w:rsidRDefault="00D62F12" w:rsidP="0030595B">
      <w:pPr>
        <w:spacing w:after="3" w:line="261" w:lineRule="auto"/>
        <w:rPr>
          <w:rFonts w:eastAsia="Calibri" w:cstheme="minorHAnsi"/>
          <w:i/>
          <w:noProof/>
          <w:lang w:val="nn-NO"/>
        </w:rPr>
      </w:pPr>
    </w:p>
    <w:p w14:paraId="3D5DB3FA" w14:textId="20A963AD" w:rsidR="00934D86" w:rsidRPr="004F662A" w:rsidRDefault="00934D86" w:rsidP="0030595B">
      <w:pPr>
        <w:spacing w:after="3" w:line="261" w:lineRule="auto"/>
        <w:rPr>
          <w:rFonts w:cstheme="minorHAnsi"/>
          <w:noProof/>
          <w:lang w:val="nn-NO"/>
        </w:rPr>
      </w:pPr>
      <w:r w:rsidRPr="004F662A">
        <w:rPr>
          <w:rFonts w:eastAsia="Calibri" w:cstheme="minorHAnsi"/>
          <w:i/>
          <w:noProof/>
          <w:lang w:val="nn-NO"/>
        </w:rPr>
        <w:t>Tiltaksklasser</w:t>
      </w:r>
      <w:r w:rsidR="00D22A35" w:rsidRPr="004F662A">
        <w:rPr>
          <w:rFonts w:eastAsia="Calibri" w:cstheme="minorHAnsi"/>
          <w:i/>
          <w:noProof/>
          <w:lang w:val="nn-NO"/>
        </w:rPr>
        <w:t>:</w:t>
      </w:r>
      <w:r w:rsidRPr="004F662A">
        <w:rPr>
          <w:rFonts w:eastAsia="Calibri" w:cstheme="minorHAnsi"/>
          <w:i/>
          <w:noProof/>
          <w:lang w:val="nn-NO"/>
        </w:rPr>
        <w:t xml:space="preserve"> overflatedyrka og fulldyrka </w:t>
      </w:r>
      <w:r w:rsidR="00CA34E4" w:rsidRPr="004F662A">
        <w:rPr>
          <w:rFonts w:eastAsia="Calibri" w:cstheme="minorHAnsi"/>
          <w:i/>
          <w:noProof/>
          <w:lang w:val="nn-NO"/>
        </w:rPr>
        <w:t xml:space="preserve">med helning </w:t>
      </w:r>
      <w:r w:rsidRPr="004F662A">
        <w:rPr>
          <w:rFonts w:eastAsia="Calibri" w:cstheme="minorHAnsi"/>
          <w:i/>
          <w:noProof/>
          <w:lang w:val="nn-NO"/>
        </w:rPr>
        <w:t>1:5</w:t>
      </w:r>
      <w:r w:rsidR="00CA34E4" w:rsidRPr="004F662A">
        <w:rPr>
          <w:rFonts w:eastAsia="Calibri" w:cstheme="minorHAnsi"/>
          <w:i/>
          <w:noProof/>
          <w:lang w:val="nn-NO"/>
        </w:rPr>
        <w:t xml:space="preserve"> og 1:3 </w:t>
      </w:r>
    </w:p>
    <w:p w14:paraId="5EC62BE4" w14:textId="5226A6FB" w:rsidR="00934D86" w:rsidRPr="004F662A" w:rsidRDefault="00934D86" w:rsidP="000F0AF5">
      <w:pPr>
        <w:spacing w:after="0"/>
        <w:rPr>
          <w:rFonts w:cstheme="minorHAnsi"/>
          <w:i/>
          <w:noProof/>
          <w:lang w:val="nn-NO"/>
        </w:rPr>
      </w:pPr>
      <w:r w:rsidRPr="004F662A">
        <w:rPr>
          <w:rFonts w:eastAsia="Calibri" w:cstheme="minorHAnsi"/>
          <w:i/>
          <w:noProof/>
          <w:lang w:val="nn-NO"/>
        </w:rPr>
        <w:t xml:space="preserve">Tilskuddet utmåles per dekar.  </w:t>
      </w:r>
    </w:p>
    <w:p w14:paraId="738EAC82" w14:textId="77777777" w:rsidR="00934D86" w:rsidRPr="004F662A" w:rsidRDefault="00934D86" w:rsidP="00934D86">
      <w:pPr>
        <w:spacing w:after="201"/>
        <w:ind w:left="708"/>
        <w:rPr>
          <w:rFonts w:cstheme="minorHAnsi"/>
          <w:noProof/>
          <w:lang w:val="nn-NO"/>
        </w:rPr>
      </w:pPr>
      <w:r w:rsidRPr="004F662A">
        <w:rPr>
          <w:rFonts w:eastAsia="Calibri" w:cstheme="minorHAnsi"/>
          <w:noProof/>
          <w:lang w:val="nn-NO"/>
        </w:rPr>
        <w:t xml:space="preserve"> </w:t>
      </w:r>
    </w:p>
    <w:p w14:paraId="437CD988" w14:textId="3D433DFB" w:rsidR="00934D86" w:rsidRPr="004F662A" w:rsidRDefault="00934D86" w:rsidP="00B9729E">
      <w:pPr>
        <w:pStyle w:val="Overskrift2"/>
        <w:rPr>
          <w:noProof/>
          <w:lang w:val="nn-NO"/>
        </w:rPr>
      </w:pPr>
      <w:bookmarkStart w:id="12" w:name="_Toc69891912"/>
      <w:bookmarkStart w:id="13" w:name="_Toc74058"/>
      <w:r w:rsidRPr="004F662A">
        <w:rPr>
          <w:noProof/>
          <w:lang w:val="nn-NO"/>
        </w:rPr>
        <w:t>§ 5 Drift av beitelag</w:t>
      </w:r>
      <w:bookmarkEnd w:id="12"/>
      <w:r w:rsidRPr="004F662A">
        <w:rPr>
          <w:noProof/>
          <w:lang w:val="nn-NO"/>
        </w:rPr>
        <w:t xml:space="preserve"> </w:t>
      </w:r>
      <w:bookmarkEnd w:id="13"/>
    </w:p>
    <w:p w14:paraId="0E92ADBF" w14:textId="2A3A781C" w:rsidR="00DA43B7" w:rsidRPr="006A782C" w:rsidRDefault="00F672DC" w:rsidP="00DA43B7">
      <w:pPr>
        <w:spacing w:after="5" w:line="253" w:lineRule="auto"/>
        <w:rPr>
          <w:noProof/>
        </w:rPr>
      </w:pPr>
      <w:r w:rsidRPr="004F662A">
        <w:rPr>
          <w:rFonts w:eastAsia="Calibri" w:cstheme="minorHAnsi"/>
          <w:noProof/>
          <w:lang w:val="nn-NO"/>
        </w:rPr>
        <w:t>Formålet med ordningen er å stimulere til samarbeid om beiting med sikte på god utnyttelse av beiteressurser i utmark og effektivt tilsyn med minst mulig tap av dyr</w:t>
      </w:r>
      <w:r w:rsidR="00DA43B7" w:rsidRPr="004F662A">
        <w:rPr>
          <w:rFonts w:eastAsia="Calibri" w:cstheme="minorHAnsi"/>
          <w:noProof/>
          <w:lang w:val="nn-NO"/>
        </w:rPr>
        <w:t xml:space="preserve">. </w:t>
      </w:r>
      <w:r w:rsidR="00DA43B7" w:rsidRPr="006A782C">
        <w:rPr>
          <w:noProof/>
        </w:rPr>
        <w:t xml:space="preserve">Slikt samarbeid kan gjelde tilsyn, sanking og ettersyn og vedlikehold av gjerder og installasjoner.  </w:t>
      </w:r>
    </w:p>
    <w:p w14:paraId="2C2020B3" w14:textId="548E37C3" w:rsidR="00DA43B7" w:rsidRPr="006A782C" w:rsidRDefault="00DA43B7" w:rsidP="00DA43B7">
      <w:pPr>
        <w:spacing w:after="0"/>
        <w:ind w:left="286"/>
        <w:rPr>
          <w:noProof/>
        </w:rPr>
      </w:pPr>
      <w:r w:rsidRPr="006A782C">
        <w:rPr>
          <w:noProof/>
        </w:rPr>
        <w:t xml:space="preserve"> </w:t>
      </w:r>
    </w:p>
    <w:p w14:paraId="19257E41" w14:textId="64205146" w:rsidR="00461A54" w:rsidRPr="006A782C" w:rsidRDefault="00461A54" w:rsidP="00461A54">
      <w:pPr>
        <w:autoSpaceDE w:val="0"/>
        <w:autoSpaceDN w:val="0"/>
        <w:adjustRightInd w:val="0"/>
        <w:spacing w:after="0"/>
        <w:rPr>
          <w:rFonts w:cstheme="minorHAnsi"/>
          <w:bCs/>
          <w:noProof/>
          <w:color w:val="000000"/>
        </w:rPr>
      </w:pPr>
      <w:r w:rsidRPr="006A782C">
        <w:rPr>
          <w:rFonts w:cstheme="minorHAnsi"/>
          <w:bCs/>
          <w:noProof/>
          <w:color w:val="000000"/>
        </w:rPr>
        <w:t xml:space="preserve">Vilkår: </w:t>
      </w:r>
    </w:p>
    <w:p w14:paraId="4E693750" w14:textId="341D36C5" w:rsidR="00461A54" w:rsidRPr="006A782C" w:rsidRDefault="00461A54" w:rsidP="00AC15AD">
      <w:pPr>
        <w:pStyle w:val="Default"/>
        <w:numPr>
          <w:ilvl w:val="0"/>
          <w:numId w:val="1"/>
        </w:numPr>
        <w:adjustRightInd/>
        <w:rPr>
          <w:rFonts w:asciiTheme="minorHAnsi" w:hAnsiTheme="minorHAnsi" w:cstheme="minorHAnsi"/>
          <w:noProof/>
          <w:sz w:val="22"/>
          <w:szCs w:val="22"/>
        </w:rPr>
      </w:pPr>
      <w:r w:rsidRPr="006A782C">
        <w:rPr>
          <w:rFonts w:asciiTheme="minorHAnsi" w:hAnsiTheme="minorHAnsi" w:cstheme="minorHAnsi"/>
          <w:noProof/>
          <w:sz w:val="22"/>
          <w:szCs w:val="22"/>
        </w:rPr>
        <w:t>Beitelaget må være registrert i Enhetsregisteret og ha minst 2 aktive medlemmer.</w:t>
      </w:r>
    </w:p>
    <w:p w14:paraId="357BDEA4" w14:textId="297A3F99" w:rsidR="00461A54" w:rsidRPr="006A782C" w:rsidRDefault="00461A54" w:rsidP="00AC15AD">
      <w:pPr>
        <w:pStyle w:val="Default"/>
        <w:numPr>
          <w:ilvl w:val="0"/>
          <w:numId w:val="1"/>
        </w:numPr>
        <w:adjustRightInd/>
        <w:rPr>
          <w:rFonts w:asciiTheme="minorHAnsi" w:hAnsiTheme="minorHAnsi" w:cstheme="minorHAnsi"/>
          <w:noProof/>
          <w:sz w:val="22"/>
          <w:szCs w:val="22"/>
        </w:rPr>
      </w:pPr>
      <w:r w:rsidRPr="006A782C">
        <w:rPr>
          <w:rFonts w:asciiTheme="minorHAnsi" w:hAnsiTheme="minorHAnsi" w:cstheme="minorHAnsi"/>
          <w:noProof/>
          <w:sz w:val="22"/>
          <w:szCs w:val="22"/>
        </w:rPr>
        <w:t>Beitelaget skal organisere og tilrettelegge for felles beitebruk i utmark, og være åpent for brukere som har tilgang til beiteområdet til beitelaget.</w:t>
      </w:r>
    </w:p>
    <w:p w14:paraId="6C19069A" w14:textId="0C9902EA" w:rsidR="00461A54" w:rsidRPr="006A782C" w:rsidRDefault="00461A54" w:rsidP="00AC15AD">
      <w:pPr>
        <w:pStyle w:val="Listeavsnitt"/>
        <w:numPr>
          <w:ilvl w:val="0"/>
          <w:numId w:val="1"/>
        </w:numPr>
        <w:autoSpaceDE w:val="0"/>
        <w:autoSpaceDN w:val="0"/>
        <w:adjustRightInd w:val="0"/>
        <w:rPr>
          <w:rFonts w:asciiTheme="minorHAnsi" w:hAnsiTheme="minorHAnsi" w:cstheme="minorHAnsi"/>
          <w:noProof/>
          <w:color w:val="000000"/>
          <w:sz w:val="22"/>
          <w:szCs w:val="22"/>
        </w:rPr>
      </w:pPr>
      <w:r w:rsidRPr="006A782C">
        <w:rPr>
          <w:rFonts w:asciiTheme="minorHAnsi" w:hAnsiTheme="minorHAnsi" w:cstheme="minorHAnsi"/>
          <w:noProof/>
          <w:color w:val="000000"/>
          <w:sz w:val="22"/>
          <w:szCs w:val="22"/>
        </w:rPr>
        <w:t xml:space="preserve">Laget skal organisere effektivt og forsvarlig tilsyn og sanking i beiteområdet. </w:t>
      </w:r>
    </w:p>
    <w:p w14:paraId="171F37A9" w14:textId="0D697A2A" w:rsidR="00461A54" w:rsidRPr="006A782C" w:rsidRDefault="00461A54" w:rsidP="00AC15AD">
      <w:pPr>
        <w:pStyle w:val="Listeavsnitt"/>
        <w:numPr>
          <w:ilvl w:val="0"/>
          <w:numId w:val="1"/>
        </w:numPr>
        <w:autoSpaceDE w:val="0"/>
        <w:autoSpaceDN w:val="0"/>
        <w:adjustRightInd w:val="0"/>
        <w:rPr>
          <w:rFonts w:asciiTheme="minorHAnsi" w:hAnsiTheme="minorHAnsi" w:cstheme="minorHAnsi"/>
          <w:noProof/>
          <w:color w:val="000000"/>
          <w:sz w:val="22"/>
          <w:szCs w:val="22"/>
        </w:rPr>
      </w:pPr>
      <w:r w:rsidRPr="006A782C">
        <w:rPr>
          <w:rFonts w:asciiTheme="minorHAnsi" w:hAnsiTheme="minorHAnsi" w:cstheme="minorHAnsi"/>
          <w:noProof/>
          <w:color w:val="000000"/>
          <w:sz w:val="22"/>
          <w:szCs w:val="22"/>
        </w:rPr>
        <w:t xml:space="preserve">Det skal foreligge en plan for tilsyn og for sanking og laget skal dokumentere tilsynet. </w:t>
      </w:r>
    </w:p>
    <w:p w14:paraId="1CE06865" w14:textId="0A6A67F5" w:rsidR="000F0AF5" w:rsidRPr="006A782C" w:rsidDel="00461A54" w:rsidRDefault="000F0AF5" w:rsidP="00934D86">
      <w:pPr>
        <w:spacing w:after="1"/>
        <w:ind w:left="708"/>
        <w:rPr>
          <w:rFonts w:cstheme="minorHAnsi"/>
          <w:noProof/>
        </w:rPr>
      </w:pPr>
    </w:p>
    <w:p w14:paraId="69FB6F9F" w14:textId="0191D15F" w:rsidR="00047C8D" w:rsidRPr="006A782C" w:rsidRDefault="00934D86" w:rsidP="000F0AF5">
      <w:pPr>
        <w:spacing w:after="3" w:line="261" w:lineRule="auto"/>
        <w:rPr>
          <w:rFonts w:cstheme="minorHAnsi"/>
          <w:noProof/>
        </w:rPr>
      </w:pPr>
      <w:r w:rsidRPr="006A782C">
        <w:rPr>
          <w:rFonts w:eastAsia="Calibri" w:cstheme="minorHAnsi"/>
          <w:i/>
          <w:noProof/>
        </w:rPr>
        <w:t xml:space="preserve">Tiltaksklasser: storfe/hest, småfe. </w:t>
      </w:r>
    </w:p>
    <w:p w14:paraId="16DFE7CD" w14:textId="33062F43" w:rsidR="00934D86" w:rsidRPr="006A782C" w:rsidRDefault="00934D86" w:rsidP="000F0AF5">
      <w:pPr>
        <w:spacing w:after="3" w:line="261" w:lineRule="auto"/>
        <w:rPr>
          <w:rFonts w:cstheme="minorHAnsi"/>
          <w:i/>
          <w:noProof/>
        </w:rPr>
      </w:pPr>
      <w:r w:rsidRPr="006A782C">
        <w:rPr>
          <w:rFonts w:eastAsia="Calibri" w:cstheme="minorHAnsi"/>
          <w:i/>
          <w:noProof/>
        </w:rPr>
        <w:t xml:space="preserve">Tilskuddet utmåles per dyr sluppet på utmarksbeite.  </w:t>
      </w:r>
    </w:p>
    <w:p w14:paraId="26CC6F87" w14:textId="32AF2F07" w:rsidR="00934D86" w:rsidRPr="006A782C" w:rsidRDefault="00934D86" w:rsidP="00934D86">
      <w:pPr>
        <w:spacing w:after="0"/>
        <w:ind w:left="708"/>
        <w:rPr>
          <w:rFonts w:cstheme="minorHAnsi"/>
          <w:noProof/>
        </w:rPr>
      </w:pPr>
      <w:r w:rsidRPr="006A782C">
        <w:rPr>
          <w:rFonts w:eastAsia="Calibri" w:cstheme="minorHAnsi"/>
          <w:noProof/>
        </w:rPr>
        <w:lastRenderedPageBreak/>
        <w:t xml:space="preserve"> </w:t>
      </w:r>
    </w:p>
    <w:p w14:paraId="50203C6E" w14:textId="55BA240A" w:rsidR="0054282E" w:rsidRPr="006A782C" w:rsidRDefault="0054282E" w:rsidP="0054282E">
      <w:pPr>
        <w:pStyle w:val="Brdtekstinnrykk"/>
        <w:spacing w:after="0"/>
        <w:ind w:left="0"/>
        <w:rPr>
          <w:rFonts w:cstheme="minorHAnsi"/>
          <w:b/>
          <w:bCs/>
          <w:noProof/>
        </w:rPr>
      </w:pPr>
      <w:r w:rsidRPr="006A782C">
        <w:rPr>
          <w:rFonts w:cstheme="minorHAnsi"/>
          <w:b/>
          <w:bCs/>
          <w:noProof/>
        </w:rPr>
        <w:t>Flere tilskudd for samme areal:</w:t>
      </w:r>
    </w:p>
    <w:p w14:paraId="0BDF4F89" w14:textId="19C981C5" w:rsidR="00934D86" w:rsidRPr="006A782C" w:rsidRDefault="00E12146" w:rsidP="0054282E">
      <w:pPr>
        <w:spacing w:after="4"/>
        <w:rPr>
          <w:rFonts w:cstheme="minorHAnsi"/>
          <w:bCs/>
          <w:noProof/>
        </w:rPr>
      </w:pPr>
      <w:r w:rsidRPr="006A782C">
        <w:rPr>
          <w:rFonts w:cstheme="minorHAnsi"/>
          <w:bCs/>
          <w:noProof/>
        </w:rPr>
        <w:t xml:space="preserve">Ikke aktuelt </w:t>
      </w:r>
      <w:r w:rsidR="002B1EC6" w:rsidRPr="006A782C">
        <w:rPr>
          <w:rFonts w:cstheme="minorHAnsi"/>
          <w:bCs/>
          <w:noProof/>
        </w:rPr>
        <w:t xml:space="preserve">med flere tilskudd </w:t>
      </w:r>
      <w:r w:rsidRPr="006A782C">
        <w:rPr>
          <w:rFonts w:cstheme="minorHAnsi"/>
          <w:bCs/>
          <w:noProof/>
        </w:rPr>
        <w:t>siden t</w:t>
      </w:r>
      <w:r w:rsidR="0054282E" w:rsidRPr="006A782C">
        <w:rPr>
          <w:rFonts w:cstheme="minorHAnsi"/>
          <w:bCs/>
          <w:noProof/>
        </w:rPr>
        <w:t xml:space="preserve">ilskuddet er ikke beregna ut fra areal. </w:t>
      </w:r>
    </w:p>
    <w:p w14:paraId="45F968BB" w14:textId="681296DE" w:rsidR="00423C98" w:rsidRPr="006A782C" w:rsidRDefault="00423C98" w:rsidP="0054282E">
      <w:pPr>
        <w:spacing w:after="4"/>
        <w:rPr>
          <w:rFonts w:cstheme="minorHAnsi"/>
          <w:noProof/>
        </w:rPr>
      </w:pPr>
    </w:p>
    <w:p w14:paraId="10FAE4CF" w14:textId="71434567" w:rsidR="00934D86" w:rsidRPr="006A782C" w:rsidRDefault="00934D86" w:rsidP="00B9729E">
      <w:pPr>
        <w:pStyle w:val="Overskrift2"/>
        <w:rPr>
          <w:noProof/>
        </w:rPr>
      </w:pPr>
      <w:bookmarkStart w:id="14" w:name="_Toc69891913"/>
      <w:bookmarkStart w:id="15" w:name="_Toc74059"/>
      <w:r w:rsidRPr="006A782C">
        <w:rPr>
          <w:noProof/>
        </w:rPr>
        <w:t>§ 6 Beiting av verdifulle jordbrukslandskap</w:t>
      </w:r>
      <w:r w:rsidR="00A47F70" w:rsidRPr="006A782C">
        <w:rPr>
          <w:noProof/>
        </w:rPr>
        <w:t xml:space="preserve"> på </w:t>
      </w:r>
      <w:r w:rsidRPr="006A782C">
        <w:rPr>
          <w:noProof/>
        </w:rPr>
        <w:t>innmark</w:t>
      </w:r>
      <w:bookmarkEnd w:id="14"/>
      <w:r w:rsidRPr="006A782C">
        <w:rPr>
          <w:noProof/>
        </w:rPr>
        <w:t xml:space="preserve"> </w:t>
      </w:r>
      <w:bookmarkEnd w:id="15"/>
    </w:p>
    <w:p w14:paraId="042888DC" w14:textId="62E66A6C" w:rsidR="00CF7FCE" w:rsidRPr="006A782C" w:rsidRDefault="0048537D">
      <w:pPr>
        <w:pStyle w:val="Default"/>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 xml:space="preserve">Formålet med tilskuddet er å stimulere til beiting av verdifulle jordbruksarealer for å holde arealer i hevd, bevare jordbrukspreget og </w:t>
      </w:r>
      <w:r w:rsidR="00204BC2" w:rsidRPr="006A782C">
        <w:rPr>
          <w:rFonts w:asciiTheme="minorHAnsi" w:eastAsia="Calibri" w:hAnsiTheme="minorHAnsi" w:cstheme="minorHAnsi"/>
          <w:noProof/>
          <w:sz w:val="22"/>
          <w:szCs w:val="22"/>
        </w:rPr>
        <w:t>å holde</w:t>
      </w:r>
      <w:r w:rsidR="00471CB0" w:rsidRPr="006A782C">
        <w:rPr>
          <w:rFonts w:asciiTheme="minorHAnsi" w:eastAsia="Calibri" w:hAnsiTheme="minorHAnsi" w:cstheme="minorHAnsi"/>
          <w:noProof/>
          <w:sz w:val="22"/>
          <w:szCs w:val="22"/>
        </w:rPr>
        <w:t xml:space="preserve"> </w:t>
      </w:r>
      <w:r w:rsidR="00204BC2" w:rsidRPr="006A782C">
        <w:rPr>
          <w:rFonts w:asciiTheme="minorHAnsi" w:eastAsia="Calibri" w:hAnsiTheme="minorHAnsi" w:cstheme="minorHAnsi"/>
          <w:noProof/>
          <w:sz w:val="22"/>
          <w:szCs w:val="22"/>
        </w:rPr>
        <w:t xml:space="preserve">landskapet </w:t>
      </w:r>
      <w:r w:rsidRPr="006A782C">
        <w:rPr>
          <w:rFonts w:asciiTheme="minorHAnsi" w:eastAsia="Calibri" w:hAnsiTheme="minorHAnsi" w:cstheme="minorHAnsi"/>
          <w:noProof/>
          <w:sz w:val="22"/>
          <w:szCs w:val="22"/>
        </w:rPr>
        <w:t>åpent</w:t>
      </w:r>
      <w:r w:rsidR="000630E1" w:rsidRPr="006A782C">
        <w:rPr>
          <w:rFonts w:asciiTheme="minorHAnsi" w:eastAsia="Calibri" w:hAnsiTheme="minorHAnsi" w:cstheme="minorHAnsi"/>
          <w:noProof/>
          <w:sz w:val="22"/>
          <w:szCs w:val="22"/>
        </w:rPr>
        <w:t xml:space="preserve">. </w:t>
      </w:r>
      <w:r w:rsidR="000630E1" w:rsidRPr="006A782C">
        <w:rPr>
          <w:rFonts w:asciiTheme="minorHAnsi" w:hAnsiTheme="minorHAnsi" w:cstheme="minorHAnsi"/>
          <w:noProof/>
          <w:sz w:val="22"/>
          <w:szCs w:val="22"/>
        </w:rPr>
        <w:t xml:space="preserve"> </w:t>
      </w:r>
    </w:p>
    <w:p w14:paraId="0D187D5B" w14:textId="78A3732B" w:rsidR="00A47F70" w:rsidRPr="006A782C" w:rsidRDefault="00A47F70" w:rsidP="00A47F70">
      <w:pPr>
        <w:spacing w:after="0"/>
        <w:ind w:right="4"/>
        <w:rPr>
          <w:noProof/>
        </w:rPr>
      </w:pPr>
    </w:p>
    <w:p w14:paraId="3A3DFCAE" w14:textId="787216B2" w:rsidR="00A47F70" w:rsidRPr="006A782C" w:rsidRDefault="00A47F70" w:rsidP="00A47F70">
      <w:pPr>
        <w:ind w:right="4"/>
        <w:rPr>
          <w:noProof/>
        </w:rPr>
      </w:pPr>
      <w:r w:rsidRPr="006A782C">
        <w:rPr>
          <w:noProof/>
        </w:rPr>
        <w:t xml:space="preserve">Det kan gis tilskudd for fulldyrka- og overflatedyrka arealer, samt innmarksbeite, der beiting er det mest aktuelle tiltaket for å skjøtte arealene og holde vedlike kulturlandskapskvalitetene.  </w:t>
      </w:r>
    </w:p>
    <w:p w14:paraId="26BA8305" w14:textId="085444CF" w:rsidR="00570686" w:rsidRPr="006A782C" w:rsidRDefault="00A47F70" w:rsidP="00570686">
      <w:pPr>
        <w:spacing w:after="0"/>
        <w:ind w:right="4"/>
        <w:rPr>
          <w:noProof/>
        </w:rPr>
      </w:pPr>
      <w:r w:rsidRPr="006A782C">
        <w:rPr>
          <w:noProof/>
        </w:rPr>
        <w:t xml:space="preserve">Med verdifulle jordbruksarealer menes jordbrukspåvirkede områder med kulturlandskapsverdier skapt av langvarig tradisjonell jordbruksdrift. </w:t>
      </w:r>
    </w:p>
    <w:p w14:paraId="066CDFED" w14:textId="77777777" w:rsidR="00570686" w:rsidRPr="006A782C" w:rsidRDefault="00570686" w:rsidP="00D52124">
      <w:pPr>
        <w:spacing w:after="0"/>
        <w:ind w:right="4"/>
        <w:rPr>
          <w:noProof/>
        </w:rPr>
      </w:pPr>
    </w:p>
    <w:p w14:paraId="4720F4A2" w14:textId="66652CAE" w:rsidR="006B5271" w:rsidRPr="006A782C" w:rsidRDefault="006B5271">
      <w:pPr>
        <w:pStyle w:val="Default"/>
        <w:rPr>
          <w:rFonts w:asciiTheme="minorHAnsi" w:eastAsia="Calibri" w:hAnsiTheme="minorHAnsi" w:cstheme="minorHAnsi"/>
          <w:b/>
          <w:noProof/>
          <w:sz w:val="22"/>
          <w:szCs w:val="22"/>
        </w:rPr>
      </w:pPr>
      <w:r w:rsidRPr="006A782C">
        <w:rPr>
          <w:rFonts w:asciiTheme="minorHAnsi" w:eastAsia="Calibri" w:hAnsiTheme="minorHAnsi" w:cstheme="minorHAnsi"/>
          <w:b/>
          <w:noProof/>
          <w:sz w:val="22"/>
          <w:szCs w:val="22"/>
        </w:rPr>
        <w:t>Verdifulle jordbruksarealer er:</w:t>
      </w:r>
    </w:p>
    <w:p w14:paraId="6792A148" w14:textId="400A9B5C" w:rsidR="00870A21" w:rsidRPr="006A782C" w:rsidRDefault="00870A21" w:rsidP="00AC15AD">
      <w:pPr>
        <w:pStyle w:val="Default"/>
        <w:numPr>
          <w:ilvl w:val="0"/>
          <w:numId w:val="2"/>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Øyer og holmer/vegløse områder</w:t>
      </w:r>
      <w:r w:rsidR="00A91655" w:rsidRPr="006A782C">
        <w:rPr>
          <w:rFonts w:asciiTheme="minorHAnsi" w:hAnsiTheme="minorHAnsi" w:cstheme="minorHAnsi"/>
          <w:noProof/>
          <w:color w:val="auto"/>
          <w:sz w:val="22"/>
          <w:szCs w:val="22"/>
        </w:rPr>
        <w:t>.</w:t>
      </w:r>
    </w:p>
    <w:p w14:paraId="6A9C7B07" w14:textId="5B7ACAEA" w:rsidR="000630E1" w:rsidRPr="006A782C" w:rsidRDefault="00870A21" w:rsidP="000630E1">
      <w:pPr>
        <w:pStyle w:val="Default"/>
        <w:ind w:left="720"/>
        <w:rPr>
          <w:rFonts w:asciiTheme="minorHAnsi" w:hAnsiTheme="minorHAnsi" w:cstheme="minorHAnsi"/>
          <w:noProof/>
          <w:sz w:val="22"/>
          <w:szCs w:val="22"/>
        </w:rPr>
      </w:pPr>
      <w:r w:rsidRPr="006A782C">
        <w:rPr>
          <w:rFonts w:asciiTheme="minorHAnsi" w:hAnsiTheme="minorHAnsi" w:cstheme="minorHAnsi"/>
          <w:noProof/>
          <w:sz w:val="22"/>
          <w:szCs w:val="22"/>
        </w:rPr>
        <w:t>Det skal ikke være kjørbar forbindelse til arealet. Mulig adkomst med traktor regnes som kjørbar forbindelse</w:t>
      </w:r>
      <w:r w:rsidR="000630E1" w:rsidRPr="006A782C">
        <w:rPr>
          <w:rFonts w:asciiTheme="minorHAnsi" w:hAnsiTheme="minorHAnsi" w:cstheme="minorHAnsi"/>
          <w:noProof/>
          <w:sz w:val="22"/>
          <w:szCs w:val="22"/>
        </w:rPr>
        <w:t xml:space="preserve">. </w:t>
      </w:r>
    </w:p>
    <w:p w14:paraId="281DDB1E" w14:textId="2845D56D" w:rsidR="00461A54" w:rsidRPr="006A782C" w:rsidRDefault="00461A54" w:rsidP="00AC15AD">
      <w:pPr>
        <w:pStyle w:val="Default"/>
        <w:numPr>
          <w:ilvl w:val="0"/>
          <w:numId w:val="2"/>
        </w:numPr>
        <w:rPr>
          <w:rFonts w:asciiTheme="minorHAnsi" w:hAnsiTheme="minorHAnsi" w:cstheme="minorHAnsi"/>
          <w:noProof/>
          <w:sz w:val="22"/>
          <w:szCs w:val="22"/>
        </w:rPr>
      </w:pPr>
      <w:r w:rsidRPr="006A782C">
        <w:rPr>
          <w:rFonts w:asciiTheme="minorHAnsi" w:hAnsiTheme="minorHAnsi" w:cstheme="minorHAnsi"/>
          <w:noProof/>
          <w:color w:val="auto"/>
          <w:sz w:val="22"/>
          <w:szCs w:val="22"/>
        </w:rPr>
        <w:t>Områder verna som landskapsvernområde, naturreservat eller nasjonalpark.</w:t>
      </w:r>
    </w:p>
    <w:p w14:paraId="5ADD021C" w14:textId="30B9C53B" w:rsidR="000630E1" w:rsidRPr="006A782C" w:rsidRDefault="00461A54" w:rsidP="00AC15AD">
      <w:pPr>
        <w:pStyle w:val="Default"/>
        <w:numPr>
          <w:ilvl w:val="0"/>
          <w:numId w:val="2"/>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Setervoller</w:t>
      </w:r>
      <w:r w:rsidR="000630E1" w:rsidRPr="006A782C">
        <w:rPr>
          <w:rFonts w:asciiTheme="minorHAnsi" w:hAnsiTheme="minorHAnsi" w:cstheme="minorHAnsi"/>
          <w:noProof/>
          <w:sz w:val="22"/>
          <w:szCs w:val="22"/>
        </w:rPr>
        <w:t>.</w:t>
      </w:r>
    </w:p>
    <w:p w14:paraId="546F8C60" w14:textId="76D68D62" w:rsidR="00461A54" w:rsidRPr="006A782C" w:rsidRDefault="00461A54" w:rsidP="00461A54">
      <w:pPr>
        <w:pStyle w:val="NormalWeb"/>
        <w:spacing w:before="0" w:after="0"/>
        <w:rPr>
          <w:rFonts w:asciiTheme="minorHAnsi" w:hAnsiTheme="minorHAnsi" w:cstheme="minorHAnsi"/>
          <w:b/>
          <w:bCs/>
          <w:noProof/>
          <w:color w:val="auto"/>
          <w:sz w:val="22"/>
          <w:szCs w:val="22"/>
        </w:rPr>
      </w:pPr>
    </w:p>
    <w:p w14:paraId="5669290C" w14:textId="77777777" w:rsidR="00461A54" w:rsidRPr="006A782C" w:rsidRDefault="00461A54" w:rsidP="00461A54">
      <w:pPr>
        <w:pStyle w:val="NormalWeb"/>
        <w:spacing w:before="0" w:after="0"/>
        <w:rPr>
          <w:rFonts w:asciiTheme="minorHAnsi" w:hAnsiTheme="minorHAnsi" w:cstheme="minorHAnsi"/>
          <w:noProof/>
          <w:color w:val="auto"/>
          <w:sz w:val="22"/>
          <w:szCs w:val="22"/>
        </w:rPr>
      </w:pPr>
      <w:r w:rsidRPr="006A782C">
        <w:rPr>
          <w:rFonts w:asciiTheme="minorHAnsi" w:hAnsiTheme="minorHAnsi" w:cstheme="minorHAnsi"/>
          <w:b/>
          <w:bCs/>
          <w:noProof/>
          <w:color w:val="auto"/>
          <w:sz w:val="22"/>
          <w:szCs w:val="22"/>
        </w:rPr>
        <w:t>Vilkår for alle tiltak</w:t>
      </w:r>
      <w:r w:rsidRPr="006A782C">
        <w:rPr>
          <w:rFonts w:asciiTheme="minorHAnsi" w:hAnsiTheme="minorHAnsi" w:cstheme="minorHAnsi"/>
          <w:noProof/>
          <w:color w:val="auto"/>
          <w:sz w:val="22"/>
          <w:szCs w:val="22"/>
        </w:rPr>
        <w:t xml:space="preserve"> </w:t>
      </w:r>
    </w:p>
    <w:p w14:paraId="1B5899F6" w14:textId="6F0547BE" w:rsidR="00461A54" w:rsidRPr="004F662A" w:rsidRDefault="00461A54" w:rsidP="00AC15AD">
      <w:pPr>
        <w:pStyle w:val="NormalWeb"/>
        <w:numPr>
          <w:ilvl w:val="0"/>
          <w:numId w:val="9"/>
        </w:numPr>
        <w:spacing w:before="0" w:after="0"/>
        <w:rPr>
          <w:rFonts w:asciiTheme="minorHAnsi" w:hAnsiTheme="minorHAnsi" w:cstheme="minorHAnsi"/>
          <w:noProof/>
          <w:color w:val="auto"/>
          <w:sz w:val="22"/>
          <w:szCs w:val="22"/>
          <w:lang w:val="nn-NO"/>
        </w:rPr>
      </w:pPr>
      <w:r w:rsidRPr="004F662A">
        <w:rPr>
          <w:rFonts w:asciiTheme="minorHAnsi" w:hAnsiTheme="minorHAnsi" w:cstheme="minorHAnsi"/>
          <w:noProof/>
          <w:sz w:val="22"/>
          <w:szCs w:val="22"/>
          <w:lang w:val="nn-NO"/>
        </w:rPr>
        <w:t>Arealet må være fulldyrka, overflatedyrka eller innmarksbeite.</w:t>
      </w:r>
    </w:p>
    <w:p w14:paraId="7A1170BE" w14:textId="2874E7B4" w:rsidR="0086187F" w:rsidRPr="006A782C" w:rsidRDefault="00A6617A" w:rsidP="00AC15AD">
      <w:pPr>
        <w:pStyle w:val="NormalWeb"/>
        <w:numPr>
          <w:ilvl w:val="0"/>
          <w:numId w:val="8"/>
        </w:numPr>
        <w:spacing w:before="0" w:after="0"/>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B</w:t>
      </w:r>
      <w:r w:rsidR="00461A54" w:rsidRPr="006A782C">
        <w:rPr>
          <w:rFonts w:asciiTheme="minorHAnsi" w:hAnsiTheme="minorHAnsi" w:cstheme="minorHAnsi"/>
          <w:noProof/>
          <w:color w:val="auto"/>
          <w:sz w:val="22"/>
          <w:szCs w:val="22"/>
        </w:rPr>
        <w:t xml:space="preserve">eitinga </w:t>
      </w:r>
      <w:r w:rsidR="00AF7E01" w:rsidRPr="006A782C">
        <w:rPr>
          <w:rFonts w:asciiTheme="minorHAnsi" w:hAnsiTheme="minorHAnsi" w:cstheme="minorHAnsi"/>
          <w:noProof/>
          <w:color w:val="auto"/>
          <w:sz w:val="22"/>
          <w:szCs w:val="22"/>
        </w:rPr>
        <w:t xml:space="preserve">må </w:t>
      </w:r>
      <w:r w:rsidR="00461A54" w:rsidRPr="006A782C">
        <w:rPr>
          <w:rFonts w:asciiTheme="minorHAnsi" w:hAnsiTheme="minorHAnsi" w:cstheme="minorHAnsi"/>
          <w:noProof/>
          <w:color w:val="auto"/>
          <w:sz w:val="22"/>
          <w:szCs w:val="22"/>
        </w:rPr>
        <w:t>være tilstrekkelig til at verdiene på arealer opprettholdes eller økes.</w:t>
      </w:r>
    </w:p>
    <w:p w14:paraId="237FA28D" w14:textId="61D044E5" w:rsidR="00934D86" w:rsidRPr="006A782C" w:rsidRDefault="0086187F" w:rsidP="00AC15AD">
      <w:pPr>
        <w:pStyle w:val="NormalWeb"/>
        <w:numPr>
          <w:ilvl w:val="0"/>
          <w:numId w:val="8"/>
        </w:numPr>
        <w:spacing w:before="0" w:after="0"/>
        <w:rPr>
          <w:rFonts w:asciiTheme="minorHAnsi" w:hAnsiTheme="minorHAnsi" w:cstheme="minorHAnsi"/>
          <w:noProof/>
          <w:sz w:val="22"/>
          <w:szCs w:val="22"/>
        </w:rPr>
      </w:pPr>
      <w:r w:rsidRPr="006A782C">
        <w:rPr>
          <w:rFonts w:asciiTheme="minorHAnsi" w:hAnsiTheme="minorHAnsi" w:cstheme="minorHAnsi"/>
          <w:noProof/>
          <w:sz w:val="22"/>
          <w:szCs w:val="22"/>
        </w:rPr>
        <w:t>Minimum beiteperiode er 5 uker i sommerhalvåret.</w:t>
      </w:r>
    </w:p>
    <w:p w14:paraId="7B3F4B98" w14:textId="3408D4BC" w:rsidR="00A91655" w:rsidRPr="006A782C" w:rsidRDefault="00A91655" w:rsidP="00A91655">
      <w:pPr>
        <w:pStyle w:val="NormalWeb"/>
        <w:spacing w:before="0" w:after="0"/>
        <w:rPr>
          <w:rFonts w:asciiTheme="minorHAnsi" w:hAnsiTheme="minorHAnsi" w:cstheme="minorHAnsi"/>
          <w:noProof/>
          <w:sz w:val="22"/>
          <w:szCs w:val="22"/>
        </w:rPr>
      </w:pPr>
    </w:p>
    <w:p w14:paraId="1A559DA4" w14:textId="31E9BD1D" w:rsidR="00790170" w:rsidRPr="006A782C" w:rsidRDefault="00790170" w:rsidP="00790170">
      <w:pPr>
        <w:pStyle w:val="Default"/>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Dersom det ikke lar seg gjøre å beite arealene i 5 uker av hensyn til lokalitet og dyrevelferd</w:t>
      </w:r>
      <w:r w:rsidR="00F326C6" w:rsidRPr="006A782C">
        <w:rPr>
          <w:rFonts w:asciiTheme="minorHAnsi" w:hAnsiTheme="minorHAnsi" w:cstheme="minorHAnsi"/>
          <w:noProof/>
          <w:color w:val="auto"/>
          <w:sz w:val="22"/>
          <w:szCs w:val="22"/>
        </w:rPr>
        <w:t>,</w:t>
      </w:r>
      <w:r w:rsidRPr="006A782C">
        <w:rPr>
          <w:rFonts w:asciiTheme="minorHAnsi" w:hAnsiTheme="minorHAnsi" w:cstheme="minorHAnsi"/>
          <w:noProof/>
          <w:color w:val="auto"/>
          <w:sz w:val="22"/>
          <w:szCs w:val="22"/>
        </w:rPr>
        <w:t xml:space="preserve"> kan</w:t>
      </w:r>
      <w:r w:rsidR="00F326C6" w:rsidRPr="006A782C">
        <w:rPr>
          <w:rFonts w:asciiTheme="minorHAnsi" w:hAnsiTheme="minorHAnsi" w:cstheme="minorHAnsi"/>
          <w:noProof/>
          <w:color w:val="auto"/>
          <w:sz w:val="22"/>
          <w:szCs w:val="22"/>
        </w:rPr>
        <w:t xml:space="preserve"> arealet likevel være berettiga </w:t>
      </w:r>
      <w:r w:rsidRPr="006A782C">
        <w:rPr>
          <w:rFonts w:asciiTheme="minorHAnsi" w:hAnsiTheme="minorHAnsi" w:cstheme="minorHAnsi"/>
          <w:noProof/>
          <w:color w:val="auto"/>
          <w:sz w:val="22"/>
          <w:szCs w:val="22"/>
        </w:rPr>
        <w:t>tilskudd dersom verdiene på arealene opprettholdes eller økes.</w:t>
      </w:r>
    </w:p>
    <w:p w14:paraId="51D6039E" w14:textId="77777777" w:rsidR="00790170" w:rsidRPr="006A782C" w:rsidRDefault="00790170" w:rsidP="00A91655">
      <w:pPr>
        <w:pStyle w:val="NormalWeb"/>
        <w:spacing w:before="0" w:after="0"/>
        <w:rPr>
          <w:rFonts w:asciiTheme="minorHAnsi" w:hAnsiTheme="minorHAnsi" w:cstheme="minorHAnsi"/>
          <w:noProof/>
          <w:sz w:val="22"/>
          <w:szCs w:val="22"/>
        </w:rPr>
      </w:pPr>
    </w:p>
    <w:p w14:paraId="0DEFE494" w14:textId="2DE52977" w:rsidR="00A91655" w:rsidRPr="004F662A" w:rsidRDefault="00A91655" w:rsidP="00A91655">
      <w:pPr>
        <w:pStyle w:val="NormalWeb"/>
        <w:spacing w:before="0" w:after="0"/>
        <w:rPr>
          <w:rFonts w:asciiTheme="minorHAnsi" w:hAnsiTheme="minorHAnsi" w:cstheme="minorHAnsi"/>
          <w:b/>
          <w:noProof/>
          <w:sz w:val="22"/>
          <w:szCs w:val="22"/>
          <w:lang w:val="nn-NO"/>
        </w:rPr>
      </w:pPr>
      <w:r w:rsidRPr="004F662A">
        <w:rPr>
          <w:rFonts w:asciiTheme="minorHAnsi" w:hAnsiTheme="minorHAnsi" w:cstheme="minorHAnsi"/>
          <w:b/>
          <w:noProof/>
          <w:sz w:val="22"/>
          <w:szCs w:val="22"/>
          <w:lang w:val="nn-NO"/>
        </w:rPr>
        <w:t>Setervoll:</w:t>
      </w:r>
    </w:p>
    <w:p w14:paraId="5A8B68C5" w14:textId="33528F56" w:rsidR="00A91655" w:rsidRPr="006A782C" w:rsidRDefault="00A91655" w:rsidP="00A91655">
      <w:pPr>
        <w:pStyle w:val="NormalWeb"/>
        <w:spacing w:before="0" w:after="0"/>
        <w:rPr>
          <w:rFonts w:asciiTheme="minorHAnsi" w:hAnsiTheme="minorHAnsi" w:cstheme="minorHAnsi"/>
          <w:noProof/>
          <w:sz w:val="22"/>
          <w:szCs w:val="22"/>
        </w:rPr>
      </w:pPr>
      <w:r w:rsidRPr="004F662A">
        <w:rPr>
          <w:rFonts w:asciiTheme="minorHAnsi" w:hAnsiTheme="minorHAnsi" w:cstheme="minorHAnsi"/>
          <w:noProof/>
          <w:sz w:val="22"/>
          <w:szCs w:val="22"/>
          <w:lang w:val="nn-NO"/>
        </w:rPr>
        <w:t xml:space="preserve">Med setervoll menes engarealet i tilknytning til setra. </w:t>
      </w:r>
      <w:r w:rsidRPr="006A782C">
        <w:rPr>
          <w:rFonts w:asciiTheme="minorHAnsi" w:hAnsiTheme="minorHAnsi" w:cstheme="minorHAnsi"/>
          <w:noProof/>
          <w:sz w:val="22"/>
          <w:szCs w:val="22"/>
        </w:rPr>
        <w:t>På setra skal det være seterbebyggelse eller spor etter dette.</w:t>
      </w:r>
    </w:p>
    <w:p w14:paraId="2D91AE03" w14:textId="77777777" w:rsidR="0086187F" w:rsidRPr="006A782C" w:rsidRDefault="0086187F" w:rsidP="00A91655">
      <w:pPr>
        <w:spacing w:after="0" w:line="261" w:lineRule="auto"/>
        <w:rPr>
          <w:rFonts w:eastAsia="Calibri" w:cstheme="minorHAnsi"/>
          <w:i/>
          <w:noProof/>
        </w:rPr>
      </w:pPr>
    </w:p>
    <w:p w14:paraId="3FFB48CE" w14:textId="1562D6A8"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0B2940E4" w14:textId="172E08E2" w:rsidR="00B23118" w:rsidRPr="006A782C" w:rsidRDefault="00B23118" w:rsidP="00D85191">
      <w:pPr>
        <w:spacing w:after="0"/>
        <w:rPr>
          <w:rFonts w:cstheme="minorHAnsi"/>
          <w:bCs/>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rFonts w:cstheme="minorHAnsi"/>
          <w:noProof/>
        </w:rPr>
        <w:t xml:space="preserve">Areal som får tilskudd til </w:t>
      </w:r>
      <w:r w:rsidRPr="006A782C">
        <w:rPr>
          <w:noProof/>
        </w:rPr>
        <w:t>§ 6 «</w:t>
      </w:r>
      <w:r w:rsidRPr="006A782C">
        <w:rPr>
          <w:bCs/>
          <w:noProof/>
        </w:rPr>
        <w:t>Beiting av verdifulle jordbrukslandskap på innmark</w:t>
      </w:r>
      <w:r w:rsidRPr="006A782C">
        <w:rPr>
          <w:noProof/>
        </w:rPr>
        <w:t>»</w:t>
      </w:r>
      <w:r w:rsidRPr="006A782C">
        <w:rPr>
          <w:rFonts w:cstheme="minorHAnsi"/>
          <w:noProof/>
        </w:rPr>
        <w:t xml:space="preserve"> kan også få tilskudd til</w:t>
      </w:r>
    </w:p>
    <w:p w14:paraId="49A0380E" w14:textId="77777777" w:rsidR="00E12146" w:rsidRPr="006A782C" w:rsidRDefault="00E12146" w:rsidP="00B23118">
      <w:pPr>
        <w:spacing w:after="0"/>
        <w:ind w:right="-584"/>
        <w:rPr>
          <w:noProof/>
          <w:sz w:val="18"/>
          <w:szCs w:val="18"/>
        </w:rPr>
      </w:pPr>
      <w:r w:rsidRPr="006A782C">
        <w:rPr>
          <w:noProof/>
          <w:sz w:val="18"/>
          <w:szCs w:val="18"/>
        </w:rPr>
        <w:t>§ 11 Skjøtsel av biologisk verdifulle arealer, beiting</w:t>
      </w:r>
    </w:p>
    <w:p w14:paraId="6C241F9F" w14:textId="77777777" w:rsidR="002B1EC6" w:rsidRPr="006A782C" w:rsidRDefault="002B1EC6" w:rsidP="00B23118">
      <w:pPr>
        <w:spacing w:after="0"/>
        <w:ind w:right="-584"/>
        <w:rPr>
          <w:noProof/>
          <w:sz w:val="18"/>
          <w:szCs w:val="18"/>
        </w:rPr>
      </w:pPr>
      <w:r w:rsidRPr="006A782C">
        <w:rPr>
          <w:noProof/>
          <w:sz w:val="18"/>
          <w:szCs w:val="18"/>
        </w:rPr>
        <w:t>§ 12 Skjøtsel av trua naturtyper, beiting</w:t>
      </w:r>
    </w:p>
    <w:p w14:paraId="12A69752" w14:textId="139AABC9" w:rsidR="00E12146" w:rsidRPr="006A782C" w:rsidRDefault="00D326C6" w:rsidP="00B23118">
      <w:pPr>
        <w:spacing w:after="0"/>
        <w:ind w:right="-584"/>
        <w:rPr>
          <w:noProof/>
          <w:sz w:val="18"/>
          <w:szCs w:val="18"/>
        </w:rPr>
      </w:pPr>
      <w:r w:rsidRPr="006A782C">
        <w:rPr>
          <w:noProof/>
          <w:sz w:val="18"/>
          <w:szCs w:val="18"/>
        </w:rPr>
        <w:t>§ 22</w:t>
      </w:r>
      <w:r w:rsidR="00E12146" w:rsidRPr="006A782C">
        <w:rPr>
          <w:noProof/>
          <w:sz w:val="18"/>
          <w:szCs w:val="18"/>
        </w:rPr>
        <w:t xml:space="preserve"> Spredning av husdyrgjødsel, om våren eller i vekstsesongen</w:t>
      </w:r>
    </w:p>
    <w:p w14:paraId="763F6082" w14:textId="12232854" w:rsidR="00E12146" w:rsidRPr="006A782C" w:rsidRDefault="00D326C6" w:rsidP="00B23118">
      <w:pPr>
        <w:spacing w:after="0"/>
        <w:ind w:right="-584"/>
        <w:rPr>
          <w:noProof/>
          <w:sz w:val="18"/>
          <w:szCs w:val="18"/>
        </w:rPr>
      </w:pPr>
      <w:r w:rsidRPr="006A782C">
        <w:rPr>
          <w:noProof/>
          <w:sz w:val="18"/>
          <w:szCs w:val="18"/>
        </w:rPr>
        <w:t>§ 23</w:t>
      </w:r>
      <w:r w:rsidR="00E12146" w:rsidRPr="006A782C">
        <w:rPr>
          <w:noProof/>
          <w:sz w:val="18"/>
          <w:szCs w:val="18"/>
        </w:rPr>
        <w:t xml:space="preserve"> Nedfelling eller nedlegging av husdyrgjødsel</w:t>
      </w:r>
    </w:p>
    <w:p w14:paraId="7ED5CD68" w14:textId="044CC184" w:rsidR="002B1EC6" w:rsidRPr="006A782C" w:rsidRDefault="00D326C6" w:rsidP="00B23118">
      <w:pPr>
        <w:spacing w:after="0"/>
        <w:ind w:right="-584"/>
        <w:rPr>
          <w:noProof/>
          <w:sz w:val="18"/>
          <w:szCs w:val="18"/>
        </w:rPr>
      </w:pPr>
      <w:r w:rsidRPr="006A782C">
        <w:rPr>
          <w:noProof/>
          <w:sz w:val="18"/>
          <w:szCs w:val="18"/>
        </w:rPr>
        <w:t>§ 24</w:t>
      </w:r>
      <w:r w:rsidR="002B1EC6" w:rsidRPr="006A782C">
        <w:rPr>
          <w:noProof/>
          <w:sz w:val="18"/>
          <w:szCs w:val="18"/>
        </w:rPr>
        <w:t xml:space="preserve"> Spredning av husdyrgjødsel med tilførselsslanger</w:t>
      </w:r>
    </w:p>
    <w:p w14:paraId="0D46816E" w14:textId="77777777" w:rsidR="00B23118" w:rsidRPr="006A782C" w:rsidRDefault="00B23118" w:rsidP="0054282E">
      <w:pPr>
        <w:pStyle w:val="Brdtekstinnrykk"/>
        <w:spacing w:after="0"/>
        <w:ind w:left="0"/>
        <w:rPr>
          <w:rFonts w:cstheme="minorHAnsi"/>
          <w:bCs/>
          <w:noProof/>
          <w:color w:val="FF0000"/>
        </w:rPr>
        <w:sectPr w:rsidR="00B23118" w:rsidRPr="006A782C" w:rsidSect="00B23118">
          <w:type w:val="continuous"/>
          <w:pgSz w:w="11906" w:h="16838"/>
          <w:pgMar w:top="1440" w:right="1080" w:bottom="1440" w:left="1080" w:header="708" w:footer="708" w:gutter="0"/>
          <w:cols w:num="2" w:space="708"/>
          <w:docGrid w:linePitch="360"/>
        </w:sectPr>
      </w:pPr>
    </w:p>
    <w:p w14:paraId="768FFFA9" w14:textId="5C178497" w:rsidR="0054282E" w:rsidRPr="006A782C" w:rsidRDefault="0054282E" w:rsidP="0054282E">
      <w:pPr>
        <w:pStyle w:val="Brdtekstinnrykk"/>
        <w:spacing w:after="0"/>
        <w:ind w:left="0"/>
        <w:rPr>
          <w:rFonts w:cstheme="minorHAnsi"/>
          <w:bCs/>
          <w:noProof/>
          <w:color w:val="FF0000"/>
        </w:rPr>
      </w:pPr>
    </w:p>
    <w:p w14:paraId="728BB9C9" w14:textId="12EDA363" w:rsidR="00934D86" w:rsidRPr="006A782C" w:rsidRDefault="002719EA" w:rsidP="00501B1F">
      <w:pPr>
        <w:spacing w:after="0" w:line="261" w:lineRule="auto"/>
        <w:rPr>
          <w:rFonts w:cstheme="minorHAnsi"/>
          <w:i/>
          <w:noProof/>
        </w:rPr>
      </w:pPr>
      <w:r w:rsidRPr="006A782C">
        <w:rPr>
          <w:rFonts w:eastAsia="Calibri" w:cstheme="minorHAnsi"/>
          <w:i/>
          <w:noProof/>
        </w:rPr>
        <w:t>T</w:t>
      </w:r>
      <w:r w:rsidR="00934D86" w:rsidRPr="006A782C">
        <w:rPr>
          <w:rFonts w:eastAsia="Calibri" w:cstheme="minorHAnsi"/>
          <w:i/>
          <w:noProof/>
        </w:rPr>
        <w:t xml:space="preserve">ilskuddet utmåles per dekar.  </w:t>
      </w:r>
    </w:p>
    <w:p w14:paraId="7563478E" w14:textId="781B74AC" w:rsidR="00934D86" w:rsidRPr="006A782C" w:rsidRDefault="00934D86" w:rsidP="00934D86">
      <w:pPr>
        <w:spacing w:after="201"/>
        <w:ind w:left="708"/>
        <w:rPr>
          <w:rFonts w:cstheme="minorHAnsi"/>
          <w:noProof/>
        </w:rPr>
      </w:pPr>
    </w:p>
    <w:p w14:paraId="7CBD1662" w14:textId="5D963924" w:rsidR="00934D86" w:rsidRPr="006A782C" w:rsidRDefault="00934D86" w:rsidP="00B9729E">
      <w:pPr>
        <w:pStyle w:val="Overskrift2"/>
        <w:rPr>
          <w:noProof/>
        </w:rPr>
      </w:pPr>
      <w:bookmarkStart w:id="16" w:name="_Toc69891914"/>
      <w:bookmarkStart w:id="17" w:name="_Toc74060"/>
      <w:bookmarkStart w:id="18" w:name="_Hlk69389037"/>
      <w:r w:rsidRPr="006A782C">
        <w:rPr>
          <w:noProof/>
        </w:rPr>
        <w:t>§ 7 Beiting av verdifulle jordbrukslandskap i utmark</w:t>
      </w:r>
      <w:bookmarkEnd w:id="16"/>
      <w:r w:rsidRPr="006A782C">
        <w:rPr>
          <w:noProof/>
        </w:rPr>
        <w:t xml:space="preserve"> </w:t>
      </w:r>
      <w:bookmarkEnd w:id="17"/>
    </w:p>
    <w:p w14:paraId="5F9AC433" w14:textId="6BC0ED72" w:rsidR="00A47F70" w:rsidRPr="006A782C" w:rsidRDefault="0048537D" w:rsidP="00A47F70">
      <w:pPr>
        <w:ind w:left="8" w:right="290"/>
        <w:rPr>
          <w:noProof/>
        </w:rPr>
      </w:pPr>
      <w:r w:rsidRPr="006A782C">
        <w:rPr>
          <w:rFonts w:eastAsia="Calibri" w:cstheme="minorHAnsi"/>
          <w:noProof/>
        </w:rPr>
        <w:t>Formålet med tilskuddet er å stimulere til beiting i verdifulle jordbrukslandskap for å holde arealene i hevd, samt bevare jordbrukspreget og åpent landskap. Beiting kan også ivareta kulturbetinget naturmangfold i utmark.</w:t>
      </w:r>
      <w:r w:rsidR="00A47F70" w:rsidRPr="006A782C">
        <w:rPr>
          <w:noProof/>
        </w:rPr>
        <w:t xml:space="preserve"> </w:t>
      </w:r>
    </w:p>
    <w:p w14:paraId="1992988A" w14:textId="72583509" w:rsidR="00A47F70" w:rsidRPr="006A782C" w:rsidRDefault="00A47F70" w:rsidP="00A47F70">
      <w:pPr>
        <w:ind w:left="8" w:right="290"/>
        <w:rPr>
          <w:noProof/>
        </w:rPr>
      </w:pPr>
      <w:r w:rsidRPr="006A782C">
        <w:rPr>
          <w:noProof/>
        </w:rPr>
        <w:t xml:space="preserve">Med verdifulle jordbrukslandskap menes jordbrukspåvirkede områder med kulturlandskapsverdier skapt av langvarig tradisjonell jordbruksdrift. </w:t>
      </w:r>
    </w:p>
    <w:p w14:paraId="16E8E1AA" w14:textId="77777777" w:rsidR="001F5E6D" w:rsidRPr="006A782C" w:rsidRDefault="001F5E6D">
      <w:pPr>
        <w:rPr>
          <w:rFonts w:eastAsia="Times New Roman" w:cstheme="minorHAnsi"/>
          <w:noProof/>
          <w:lang w:eastAsia="nb-NO"/>
        </w:rPr>
      </w:pPr>
      <w:r w:rsidRPr="006A782C">
        <w:rPr>
          <w:rFonts w:cstheme="minorHAnsi"/>
          <w:noProof/>
        </w:rPr>
        <w:br w:type="page"/>
      </w:r>
    </w:p>
    <w:p w14:paraId="01142A2D" w14:textId="6D775AF2" w:rsidR="002719EA" w:rsidRPr="006A782C" w:rsidRDefault="002719EA" w:rsidP="000F0AF5">
      <w:pPr>
        <w:pStyle w:val="Default"/>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lastRenderedPageBreak/>
        <w:t>Verdifulle jordbruks</w:t>
      </w:r>
      <w:r w:rsidR="0066745B" w:rsidRPr="006A782C">
        <w:rPr>
          <w:rFonts w:asciiTheme="minorHAnsi" w:hAnsiTheme="minorHAnsi" w:cstheme="minorHAnsi"/>
          <w:noProof/>
          <w:color w:val="auto"/>
          <w:sz w:val="22"/>
          <w:szCs w:val="22"/>
        </w:rPr>
        <w:t>landskap</w:t>
      </w:r>
      <w:r w:rsidRPr="006A782C">
        <w:rPr>
          <w:rFonts w:asciiTheme="minorHAnsi" w:hAnsiTheme="minorHAnsi" w:cstheme="minorHAnsi"/>
          <w:noProof/>
          <w:color w:val="auto"/>
          <w:sz w:val="22"/>
          <w:szCs w:val="22"/>
        </w:rPr>
        <w:t xml:space="preserve"> er:</w:t>
      </w:r>
    </w:p>
    <w:p w14:paraId="7DA2BD1C" w14:textId="22B87617" w:rsidR="002719EA" w:rsidRPr="006A782C" w:rsidRDefault="002719EA" w:rsidP="00AC15AD">
      <w:pPr>
        <w:pStyle w:val="Default"/>
        <w:numPr>
          <w:ilvl w:val="0"/>
          <w:numId w:val="4"/>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Øyer og holmer</w:t>
      </w:r>
      <w:r w:rsidR="00F9768E" w:rsidRPr="006A782C">
        <w:rPr>
          <w:rFonts w:asciiTheme="minorHAnsi" w:hAnsiTheme="minorHAnsi" w:cstheme="minorHAnsi"/>
          <w:noProof/>
          <w:color w:val="auto"/>
          <w:sz w:val="22"/>
          <w:szCs w:val="22"/>
        </w:rPr>
        <w:t xml:space="preserve"> uten veiforbindelse</w:t>
      </w:r>
      <w:r w:rsidR="00D52124" w:rsidRPr="006A782C">
        <w:rPr>
          <w:rFonts w:asciiTheme="minorHAnsi" w:hAnsiTheme="minorHAnsi" w:cstheme="minorHAnsi"/>
          <w:noProof/>
          <w:color w:val="auto"/>
          <w:sz w:val="22"/>
          <w:szCs w:val="22"/>
        </w:rPr>
        <w:t>.</w:t>
      </w:r>
      <w:r w:rsidR="00F9768E" w:rsidRPr="006A782C">
        <w:rPr>
          <w:rFonts w:asciiTheme="minorHAnsi" w:hAnsiTheme="minorHAnsi" w:cstheme="minorHAnsi"/>
          <w:noProof/>
          <w:color w:val="auto"/>
          <w:sz w:val="22"/>
          <w:szCs w:val="22"/>
        </w:rPr>
        <w:t xml:space="preserve"> </w:t>
      </w:r>
    </w:p>
    <w:p w14:paraId="4E3FA9D4" w14:textId="77777777" w:rsidR="002719EA" w:rsidRPr="006A782C" w:rsidRDefault="002719EA" w:rsidP="002719EA">
      <w:pPr>
        <w:pStyle w:val="Default"/>
        <w:rPr>
          <w:rFonts w:asciiTheme="minorHAnsi" w:hAnsiTheme="minorHAnsi" w:cstheme="minorHAnsi"/>
          <w:noProof/>
          <w:color w:val="auto"/>
          <w:sz w:val="22"/>
          <w:szCs w:val="22"/>
        </w:rPr>
      </w:pPr>
    </w:p>
    <w:p w14:paraId="47789E04" w14:textId="77777777" w:rsidR="00A6617A" w:rsidRPr="006A782C" w:rsidRDefault="00A6617A">
      <w:pPr>
        <w:pStyle w:val="Default"/>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Vilkår: </w:t>
      </w:r>
    </w:p>
    <w:p w14:paraId="3216AA29" w14:textId="56BDC2BB" w:rsidR="00A6617A" w:rsidRPr="006A782C" w:rsidRDefault="002719EA" w:rsidP="00AC15AD">
      <w:pPr>
        <w:pStyle w:val="Default"/>
        <w:numPr>
          <w:ilvl w:val="0"/>
          <w:numId w:val="19"/>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Arealene må beites i minst 5 uker i sommerhalvåret. </w:t>
      </w:r>
    </w:p>
    <w:p w14:paraId="48E46CCE" w14:textId="02165AA4" w:rsidR="00F14F6D" w:rsidRPr="006A782C" w:rsidRDefault="00F14F6D" w:rsidP="00AC15AD">
      <w:pPr>
        <w:pStyle w:val="Default"/>
        <w:numPr>
          <w:ilvl w:val="0"/>
          <w:numId w:val="19"/>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Storparten av fôropptaket </w:t>
      </w:r>
      <w:r w:rsidR="00BF6D02" w:rsidRPr="006A782C">
        <w:rPr>
          <w:rFonts w:asciiTheme="minorHAnsi" w:hAnsiTheme="minorHAnsi" w:cstheme="minorHAnsi"/>
          <w:noProof/>
          <w:color w:val="auto"/>
          <w:sz w:val="22"/>
          <w:szCs w:val="22"/>
        </w:rPr>
        <w:t xml:space="preserve">skal </w:t>
      </w:r>
      <w:r w:rsidRPr="006A782C">
        <w:rPr>
          <w:rFonts w:asciiTheme="minorHAnsi" w:hAnsiTheme="minorHAnsi" w:cstheme="minorHAnsi"/>
          <w:noProof/>
          <w:color w:val="auto"/>
          <w:sz w:val="22"/>
          <w:szCs w:val="22"/>
        </w:rPr>
        <w:t>være fra utmarksarealene</w:t>
      </w:r>
    </w:p>
    <w:p w14:paraId="7B630CC5" w14:textId="6E0F205A" w:rsidR="002719EA" w:rsidRPr="006A782C" w:rsidRDefault="00047C8D" w:rsidP="00AC15AD">
      <w:pPr>
        <w:pStyle w:val="Default"/>
        <w:numPr>
          <w:ilvl w:val="0"/>
          <w:numId w:val="19"/>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Beitinga må være slik </w:t>
      </w:r>
      <w:r w:rsidR="002719EA" w:rsidRPr="006A782C">
        <w:rPr>
          <w:rFonts w:asciiTheme="minorHAnsi" w:hAnsiTheme="minorHAnsi" w:cstheme="minorHAnsi"/>
          <w:noProof/>
          <w:color w:val="auto"/>
          <w:sz w:val="22"/>
          <w:szCs w:val="22"/>
        </w:rPr>
        <w:t>at verdiene til arealet opprettholdes eller økes.</w:t>
      </w:r>
      <w:r w:rsidR="00EB5D99" w:rsidRPr="006A782C">
        <w:rPr>
          <w:rFonts w:asciiTheme="minorHAnsi" w:hAnsiTheme="minorHAnsi" w:cstheme="minorHAnsi"/>
          <w:noProof/>
          <w:color w:val="auto"/>
          <w:sz w:val="22"/>
          <w:szCs w:val="22"/>
        </w:rPr>
        <w:t xml:space="preserve"> </w:t>
      </w:r>
    </w:p>
    <w:p w14:paraId="5558FEA0" w14:textId="1BD9CA32" w:rsidR="004D28BC" w:rsidRPr="006A782C" w:rsidRDefault="004D28BC" w:rsidP="004D28BC">
      <w:pPr>
        <w:pStyle w:val="Default"/>
        <w:rPr>
          <w:rFonts w:asciiTheme="minorHAnsi" w:hAnsiTheme="minorHAnsi" w:cstheme="minorHAnsi"/>
          <w:noProof/>
          <w:color w:val="auto"/>
          <w:sz w:val="22"/>
          <w:szCs w:val="22"/>
        </w:rPr>
      </w:pPr>
    </w:p>
    <w:p w14:paraId="299FCF81" w14:textId="5F7BC132" w:rsidR="004D28BC" w:rsidRPr="006A782C" w:rsidRDefault="004D28BC" w:rsidP="004D28BC">
      <w:pPr>
        <w:pStyle w:val="Default"/>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Dersom </w:t>
      </w:r>
      <w:r w:rsidR="00790170" w:rsidRPr="006A782C">
        <w:rPr>
          <w:rFonts w:asciiTheme="minorHAnsi" w:hAnsiTheme="minorHAnsi" w:cstheme="minorHAnsi"/>
          <w:noProof/>
          <w:color w:val="auto"/>
          <w:sz w:val="22"/>
          <w:szCs w:val="22"/>
        </w:rPr>
        <w:t>det ikke lar seg gjøre å beite arealene i 5 uker av hensyn til lokalitet og dyrevelferd</w:t>
      </w:r>
      <w:r w:rsidR="00F326C6" w:rsidRPr="006A782C">
        <w:rPr>
          <w:rFonts w:asciiTheme="minorHAnsi" w:hAnsiTheme="minorHAnsi" w:cstheme="minorHAnsi"/>
          <w:noProof/>
          <w:color w:val="auto"/>
          <w:sz w:val="22"/>
          <w:szCs w:val="22"/>
        </w:rPr>
        <w:t>,</w:t>
      </w:r>
      <w:r w:rsidR="00790170" w:rsidRPr="006A782C">
        <w:rPr>
          <w:rFonts w:asciiTheme="minorHAnsi" w:hAnsiTheme="minorHAnsi" w:cstheme="minorHAnsi"/>
          <w:noProof/>
          <w:color w:val="auto"/>
          <w:sz w:val="22"/>
          <w:szCs w:val="22"/>
        </w:rPr>
        <w:t xml:space="preserve"> </w:t>
      </w:r>
      <w:r w:rsidR="00F326C6" w:rsidRPr="006A782C">
        <w:rPr>
          <w:rFonts w:asciiTheme="minorHAnsi" w:hAnsiTheme="minorHAnsi" w:cstheme="minorHAnsi"/>
          <w:noProof/>
          <w:color w:val="auto"/>
          <w:sz w:val="22"/>
          <w:szCs w:val="22"/>
        </w:rPr>
        <w:t>kan arealet likevel være berettiga tilskudd dersom verdiene på arealene opprettholdes eller økes.</w:t>
      </w:r>
    </w:p>
    <w:p w14:paraId="17C29311" w14:textId="25242840" w:rsidR="00501B1F" w:rsidRPr="006A782C" w:rsidRDefault="00501B1F" w:rsidP="000F0AF5">
      <w:pPr>
        <w:spacing w:after="3" w:line="261" w:lineRule="auto"/>
        <w:rPr>
          <w:rFonts w:eastAsia="Calibri" w:cstheme="minorHAnsi"/>
          <w:i/>
          <w:noProof/>
        </w:rPr>
      </w:pPr>
    </w:p>
    <w:p w14:paraId="1E52E15F" w14:textId="77777777"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42D6EB31" w14:textId="51DE7779" w:rsidR="00B06220" w:rsidRPr="006A782C" w:rsidRDefault="00B06220" w:rsidP="00B06220">
      <w:pPr>
        <w:pStyle w:val="Brdtekstinnrykk"/>
        <w:spacing w:after="0"/>
        <w:ind w:left="0"/>
        <w:rPr>
          <w:rFonts w:cstheme="minorHAnsi"/>
          <w:bCs/>
          <w:noProof/>
        </w:rPr>
      </w:pPr>
      <w:r w:rsidRPr="006A782C">
        <w:rPr>
          <w:rFonts w:cstheme="minorHAnsi"/>
          <w:bCs/>
          <w:noProof/>
        </w:rPr>
        <w:t>Der er ikke aktuelt med flere tilskudd siden tilskuddet ikke er beregna ut fra areal.</w:t>
      </w:r>
      <w:r w:rsidR="00F14F6D" w:rsidRPr="006A782C">
        <w:rPr>
          <w:rFonts w:cstheme="minorHAnsi"/>
          <w:bCs/>
          <w:noProof/>
        </w:rPr>
        <w:t xml:space="preserve"> Dyra </w:t>
      </w:r>
      <w:r w:rsidR="003F241E" w:rsidRPr="006A782C">
        <w:rPr>
          <w:rFonts w:cstheme="minorHAnsi"/>
          <w:bCs/>
          <w:noProof/>
        </w:rPr>
        <w:t xml:space="preserve">vil normalt ikke gi grunnlag for tilskudd til beiting av innmarksarealer i den perioden de beiter utmark. </w:t>
      </w:r>
      <w:r w:rsidR="00F14F6D" w:rsidRPr="006A782C">
        <w:rPr>
          <w:rFonts w:cstheme="minorHAnsi"/>
          <w:bCs/>
          <w:noProof/>
        </w:rPr>
        <w:t xml:space="preserve"> </w:t>
      </w:r>
    </w:p>
    <w:p w14:paraId="38944D36" w14:textId="77777777" w:rsidR="00D62F12" w:rsidRPr="006A782C" w:rsidRDefault="00D62F12" w:rsidP="000F0AF5">
      <w:pPr>
        <w:spacing w:after="3" w:line="261" w:lineRule="auto"/>
        <w:rPr>
          <w:rFonts w:eastAsia="Calibri" w:cstheme="minorHAnsi"/>
          <w:i/>
          <w:noProof/>
        </w:rPr>
      </w:pPr>
    </w:p>
    <w:p w14:paraId="3DFDF41C" w14:textId="41CFCE2F" w:rsidR="00934D86" w:rsidRPr="006A782C" w:rsidRDefault="00934D86" w:rsidP="000F0AF5">
      <w:pPr>
        <w:spacing w:after="3" w:line="261" w:lineRule="auto"/>
        <w:rPr>
          <w:rFonts w:cstheme="minorHAnsi"/>
          <w:noProof/>
        </w:rPr>
      </w:pPr>
      <w:r w:rsidRPr="006A782C">
        <w:rPr>
          <w:rFonts w:eastAsia="Calibri" w:cstheme="minorHAnsi"/>
          <w:i/>
          <w:noProof/>
        </w:rPr>
        <w:t>Tiltaksklasser: storfe/hest, småfe</w:t>
      </w:r>
      <w:r w:rsidR="00D52124" w:rsidRPr="006A782C">
        <w:rPr>
          <w:rFonts w:eastAsia="Calibri" w:cstheme="minorHAnsi"/>
          <w:i/>
          <w:noProof/>
        </w:rPr>
        <w:t>.</w:t>
      </w:r>
      <w:r w:rsidRPr="006A782C">
        <w:rPr>
          <w:rFonts w:eastAsia="Calibri" w:cstheme="minorHAnsi"/>
          <w:i/>
          <w:noProof/>
        </w:rPr>
        <w:t xml:space="preserve">  </w:t>
      </w:r>
    </w:p>
    <w:bookmarkEnd w:id="18"/>
    <w:p w14:paraId="528AAB71" w14:textId="53700C0A" w:rsidR="00934D86" w:rsidRPr="006A782C" w:rsidRDefault="00934D86" w:rsidP="004301CA">
      <w:pPr>
        <w:spacing w:after="0" w:line="253" w:lineRule="auto"/>
        <w:rPr>
          <w:rFonts w:cstheme="minorHAnsi"/>
          <w:i/>
          <w:noProof/>
        </w:rPr>
      </w:pPr>
      <w:r w:rsidRPr="006A782C">
        <w:rPr>
          <w:rFonts w:eastAsia="Calibri" w:cstheme="minorHAnsi"/>
          <w:i/>
          <w:noProof/>
        </w:rPr>
        <w:t xml:space="preserve">Tilskuddet utmåles per dyr.  </w:t>
      </w:r>
    </w:p>
    <w:p w14:paraId="2CDFDCA7" w14:textId="04ADB200" w:rsidR="00934D86" w:rsidRPr="006A782C" w:rsidRDefault="00934D86" w:rsidP="00934D86">
      <w:pPr>
        <w:spacing w:after="201"/>
        <w:ind w:left="994"/>
        <w:rPr>
          <w:rFonts w:cstheme="minorHAnsi"/>
          <w:noProof/>
        </w:rPr>
      </w:pPr>
      <w:r w:rsidRPr="006A782C">
        <w:rPr>
          <w:rFonts w:eastAsia="Calibri" w:cstheme="minorHAnsi"/>
          <w:i/>
          <w:noProof/>
        </w:rPr>
        <w:t xml:space="preserve"> </w:t>
      </w:r>
    </w:p>
    <w:p w14:paraId="2320BAE7" w14:textId="514EB754" w:rsidR="00934D86" w:rsidRPr="006A782C" w:rsidRDefault="00934D86" w:rsidP="00B9729E">
      <w:pPr>
        <w:pStyle w:val="Overskrift2"/>
        <w:rPr>
          <w:noProof/>
        </w:rPr>
      </w:pPr>
      <w:bookmarkStart w:id="19" w:name="_Toc69891915"/>
      <w:bookmarkStart w:id="20" w:name="_Toc74061"/>
      <w:r w:rsidRPr="006A782C">
        <w:rPr>
          <w:noProof/>
        </w:rPr>
        <w:t>§ 8 Slått av verdifulle jordbrukslandskap</w:t>
      </w:r>
      <w:bookmarkEnd w:id="19"/>
      <w:r w:rsidRPr="006A782C">
        <w:rPr>
          <w:noProof/>
        </w:rPr>
        <w:t xml:space="preserve">  </w:t>
      </w:r>
      <w:bookmarkEnd w:id="20"/>
    </w:p>
    <w:p w14:paraId="05EBE4A4" w14:textId="4224738A" w:rsidR="00D0351E" w:rsidRPr="006A782C" w:rsidRDefault="0048537D" w:rsidP="00D0351E">
      <w:pPr>
        <w:pStyle w:val="NormalWeb"/>
        <w:spacing w:before="0" w:after="0"/>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Formålet med tilskuddet er å stimulere til å holde verdifulle jordbruksområder i hevd og hindre gjengroing. </w:t>
      </w:r>
    </w:p>
    <w:p w14:paraId="025629A1" w14:textId="77777777" w:rsidR="00570686" w:rsidRPr="006A782C" w:rsidRDefault="00570686" w:rsidP="00A6617A">
      <w:pPr>
        <w:pStyle w:val="Default"/>
        <w:rPr>
          <w:rFonts w:asciiTheme="minorHAnsi" w:hAnsiTheme="minorHAnsi" w:cstheme="minorHAnsi"/>
          <w:noProof/>
          <w:color w:val="auto"/>
          <w:sz w:val="22"/>
          <w:szCs w:val="22"/>
        </w:rPr>
      </w:pPr>
    </w:p>
    <w:p w14:paraId="30D524FD" w14:textId="4CBE35B0" w:rsidR="00A6617A" w:rsidRPr="006A782C" w:rsidRDefault="00570686" w:rsidP="00A6617A">
      <w:pPr>
        <w:pStyle w:val="Default"/>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Med verdifulle jordbrukslandskap menes jordbrukspåvirkede områder med kulturlandskapsverdier skapt av langvarig tradisjonell jordbruksdrift.</w:t>
      </w:r>
    </w:p>
    <w:p w14:paraId="24066382" w14:textId="77777777" w:rsidR="00570686" w:rsidRPr="006A782C" w:rsidRDefault="00570686" w:rsidP="009E3B92">
      <w:pPr>
        <w:pStyle w:val="Default"/>
        <w:rPr>
          <w:rFonts w:asciiTheme="minorHAnsi" w:hAnsiTheme="minorHAnsi" w:cstheme="minorHAnsi"/>
          <w:noProof/>
          <w:color w:val="auto"/>
          <w:sz w:val="22"/>
          <w:szCs w:val="22"/>
        </w:rPr>
      </w:pPr>
    </w:p>
    <w:p w14:paraId="45AF2A7D" w14:textId="6F8DB760" w:rsidR="00D0351E" w:rsidRPr="006A782C" w:rsidRDefault="00D0351E" w:rsidP="009E3B92">
      <w:pPr>
        <w:pStyle w:val="Default"/>
        <w:rPr>
          <w:rFonts w:asciiTheme="minorHAnsi" w:hAnsiTheme="minorHAnsi" w:cstheme="minorHAnsi"/>
          <w:b/>
          <w:noProof/>
          <w:color w:val="auto"/>
          <w:sz w:val="22"/>
          <w:szCs w:val="22"/>
        </w:rPr>
      </w:pPr>
      <w:r w:rsidRPr="006A782C">
        <w:rPr>
          <w:rFonts w:asciiTheme="minorHAnsi" w:hAnsiTheme="minorHAnsi" w:cstheme="minorHAnsi"/>
          <w:b/>
          <w:noProof/>
          <w:color w:val="auto"/>
          <w:sz w:val="22"/>
          <w:szCs w:val="22"/>
        </w:rPr>
        <w:t>Verdifulle jordbrukslandskap er:</w:t>
      </w:r>
    </w:p>
    <w:p w14:paraId="6BFDDF1D" w14:textId="581B1060" w:rsidR="00D0351E" w:rsidRPr="006A782C" w:rsidRDefault="00D0351E" w:rsidP="00AC15AD">
      <w:pPr>
        <w:pStyle w:val="Default"/>
        <w:numPr>
          <w:ilvl w:val="0"/>
          <w:numId w:val="3"/>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Øyer og holmer og andre veiløse områder</w:t>
      </w:r>
      <w:r w:rsidR="00D52124" w:rsidRPr="006A782C">
        <w:rPr>
          <w:rFonts w:asciiTheme="minorHAnsi" w:hAnsiTheme="minorHAnsi" w:cstheme="minorHAnsi"/>
          <w:noProof/>
          <w:color w:val="auto"/>
          <w:sz w:val="22"/>
          <w:szCs w:val="22"/>
        </w:rPr>
        <w:t>.</w:t>
      </w:r>
    </w:p>
    <w:p w14:paraId="05655659" w14:textId="1F056D22" w:rsidR="00870A21" w:rsidRPr="006A782C" w:rsidRDefault="00870A21" w:rsidP="000F0AF5">
      <w:pPr>
        <w:pStyle w:val="Default"/>
        <w:ind w:left="720"/>
        <w:rPr>
          <w:rFonts w:asciiTheme="minorHAnsi" w:hAnsiTheme="minorHAnsi" w:cstheme="minorHAnsi"/>
          <w:noProof/>
          <w:color w:val="auto"/>
          <w:sz w:val="22"/>
          <w:szCs w:val="22"/>
        </w:rPr>
      </w:pPr>
      <w:r w:rsidRPr="006A782C">
        <w:rPr>
          <w:rFonts w:asciiTheme="minorHAnsi" w:hAnsiTheme="minorHAnsi" w:cstheme="minorHAnsi"/>
          <w:bCs/>
          <w:noProof/>
          <w:color w:val="auto"/>
          <w:sz w:val="22"/>
          <w:szCs w:val="22"/>
        </w:rPr>
        <w:t xml:space="preserve">Ordninga gjelder områder </w:t>
      </w:r>
      <w:r w:rsidRPr="006A782C">
        <w:rPr>
          <w:rFonts w:asciiTheme="minorHAnsi" w:hAnsiTheme="minorHAnsi" w:cstheme="minorHAnsi"/>
          <w:noProof/>
          <w:color w:val="auto"/>
          <w:sz w:val="22"/>
          <w:szCs w:val="22"/>
        </w:rPr>
        <w:t>uten veg-, bru- eller fergeforbindelse som høstes gjennom slått. Det skal ikke være kjørbar forbindelse til arealet. Mulig adkomst med traktor regnes som kjørbar forbindelse</w:t>
      </w:r>
      <w:r w:rsidR="00B82E92" w:rsidRPr="006A782C">
        <w:rPr>
          <w:rFonts w:asciiTheme="minorHAnsi" w:hAnsiTheme="minorHAnsi" w:cstheme="minorHAnsi"/>
          <w:noProof/>
          <w:color w:val="auto"/>
          <w:sz w:val="22"/>
          <w:szCs w:val="22"/>
        </w:rPr>
        <w:t>.</w:t>
      </w:r>
    </w:p>
    <w:p w14:paraId="1BAE3CB9" w14:textId="344ABF21" w:rsidR="00D0351E" w:rsidRPr="006A782C" w:rsidRDefault="00D0351E" w:rsidP="00AC15AD">
      <w:pPr>
        <w:pStyle w:val="Default"/>
        <w:numPr>
          <w:ilvl w:val="0"/>
          <w:numId w:val="3"/>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Områder verna som landskapsvernområde, naturreservat eller nasjonalpark.</w:t>
      </w:r>
    </w:p>
    <w:p w14:paraId="1A6A8996" w14:textId="4643FFC1" w:rsidR="00D0351E" w:rsidRPr="006A782C" w:rsidRDefault="00D0351E" w:rsidP="00AC15AD">
      <w:pPr>
        <w:pStyle w:val="Default"/>
        <w:numPr>
          <w:ilvl w:val="0"/>
          <w:numId w:val="3"/>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Setervoller</w:t>
      </w:r>
      <w:r w:rsidR="00B82E92" w:rsidRPr="006A782C">
        <w:rPr>
          <w:rFonts w:asciiTheme="minorHAnsi" w:hAnsiTheme="minorHAnsi" w:cstheme="minorHAnsi"/>
          <w:noProof/>
          <w:color w:val="auto"/>
          <w:sz w:val="22"/>
          <w:szCs w:val="22"/>
        </w:rPr>
        <w:t>.</w:t>
      </w:r>
    </w:p>
    <w:p w14:paraId="042CFCA3" w14:textId="77777777" w:rsidR="00870A21" w:rsidRPr="006A782C" w:rsidRDefault="00870A21" w:rsidP="00D0351E">
      <w:pPr>
        <w:pStyle w:val="NormalWeb"/>
        <w:spacing w:before="0" w:after="0"/>
        <w:rPr>
          <w:rFonts w:asciiTheme="minorHAnsi" w:hAnsiTheme="minorHAnsi" w:cstheme="minorHAnsi"/>
          <w:b/>
          <w:bCs/>
          <w:noProof/>
          <w:color w:val="auto"/>
          <w:sz w:val="22"/>
          <w:szCs w:val="22"/>
        </w:rPr>
      </w:pPr>
    </w:p>
    <w:p w14:paraId="4CE4B515" w14:textId="77777777" w:rsidR="00D0351E" w:rsidRPr="006A782C" w:rsidRDefault="00D0351E" w:rsidP="00D0351E">
      <w:pPr>
        <w:pStyle w:val="NormalWeb"/>
        <w:spacing w:before="0" w:after="0"/>
        <w:rPr>
          <w:rFonts w:asciiTheme="minorHAnsi" w:hAnsiTheme="minorHAnsi" w:cstheme="minorHAnsi"/>
          <w:noProof/>
          <w:color w:val="auto"/>
          <w:sz w:val="22"/>
          <w:szCs w:val="22"/>
        </w:rPr>
      </w:pPr>
      <w:r w:rsidRPr="006A782C">
        <w:rPr>
          <w:rFonts w:asciiTheme="minorHAnsi" w:hAnsiTheme="minorHAnsi" w:cstheme="minorHAnsi"/>
          <w:b/>
          <w:bCs/>
          <w:noProof/>
          <w:color w:val="auto"/>
          <w:sz w:val="22"/>
          <w:szCs w:val="22"/>
        </w:rPr>
        <w:t>Vilkår for alle tiltak</w:t>
      </w:r>
      <w:r w:rsidRPr="006A782C">
        <w:rPr>
          <w:rFonts w:asciiTheme="minorHAnsi" w:hAnsiTheme="minorHAnsi" w:cstheme="minorHAnsi"/>
          <w:noProof/>
          <w:color w:val="auto"/>
          <w:sz w:val="22"/>
          <w:szCs w:val="22"/>
        </w:rPr>
        <w:t xml:space="preserve"> </w:t>
      </w:r>
    </w:p>
    <w:p w14:paraId="7D03C57C" w14:textId="6DD23D18" w:rsidR="00D0351E" w:rsidRPr="006A782C" w:rsidRDefault="00D0351E" w:rsidP="00AC15AD">
      <w:pPr>
        <w:pStyle w:val="NormalWeb"/>
        <w:numPr>
          <w:ilvl w:val="0"/>
          <w:numId w:val="9"/>
        </w:numPr>
        <w:spacing w:before="0" w:after="0"/>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Arealet må være fulldyrka</w:t>
      </w:r>
      <w:r w:rsidR="00D52124" w:rsidRPr="006A782C">
        <w:rPr>
          <w:rFonts w:asciiTheme="minorHAnsi" w:hAnsiTheme="minorHAnsi" w:cstheme="minorHAnsi"/>
          <w:noProof/>
          <w:color w:val="auto"/>
          <w:sz w:val="22"/>
          <w:szCs w:val="22"/>
        </w:rPr>
        <w:t xml:space="preserve"> eller</w:t>
      </w:r>
      <w:r w:rsidRPr="006A782C">
        <w:rPr>
          <w:rFonts w:asciiTheme="minorHAnsi" w:hAnsiTheme="minorHAnsi" w:cstheme="minorHAnsi"/>
          <w:noProof/>
          <w:color w:val="auto"/>
          <w:sz w:val="22"/>
          <w:szCs w:val="22"/>
        </w:rPr>
        <w:t xml:space="preserve"> overflatedyrka</w:t>
      </w:r>
      <w:r w:rsidR="00D52124" w:rsidRPr="006A782C">
        <w:rPr>
          <w:rFonts w:asciiTheme="minorHAnsi" w:hAnsiTheme="minorHAnsi" w:cstheme="minorHAnsi"/>
          <w:noProof/>
          <w:color w:val="auto"/>
          <w:sz w:val="22"/>
          <w:szCs w:val="22"/>
        </w:rPr>
        <w:t>.</w:t>
      </w:r>
    </w:p>
    <w:p w14:paraId="2218DCB7" w14:textId="2ED8249C" w:rsidR="00A6617A" w:rsidRPr="006A782C" w:rsidRDefault="00D0351E" w:rsidP="00AC15AD">
      <w:pPr>
        <w:pStyle w:val="NormalWeb"/>
        <w:numPr>
          <w:ilvl w:val="0"/>
          <w:numId w:val="8"/>
        </w:numPr>
        <w:spacing w:before="0" w:after="0"/>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Ved slått skal avlinga samles opp og nyttes til fôr.  </w:t>
      </w:r>
    </w:p>
    <w:p w14:paraId="68338047" w14:textId="67D9CFEB" w:rsidR="00D0351E" w:rsidRPr="006A782C" w:rsidRDefault="00A6617A" w:rsidP="00AC15AD">
      <w:pPr>
        <w:pStyle w:val="NormalWeb"/>
        <w:numPr>
          <w:ilvl w:val="0"/>
          <w:numId w:val="8"/>
        </w:numPr>
        <w:spacing w:before="0" w:after="0"/>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Slåtten må gjøres slik</w:t>
      </w:r>
      <w:r w:rsidR="00D0351E" w:rsidRPr="006A782C">
        <w:rPr>
          <w:rFonts w:asciiTheme="minorHAnsi" w:hAnsiTheme="minorHAnsi" w:cstheme="minorHAnsi"/>
          <w:noProof/>
          <w:color w:val="auto"/>
          <w:sz w:val="22"/>
          <w:szCs w:val="22"/>
        </w:rPr>
        <w:t xml:space="preserve"> at verdiene til arealet opprettholdes eller økes.</w:t>
      </w:r>
    </w:p>
    <w:p w14:paraId="272B19D6" w14:textId="0B615BD1" w:rsidR="00570686" w:rsidRPr="006A782C" w:rsidRDefault="00570686" w:rsidP="00570686">
      <w:pPr>
        <w:spacing w:after="0" w:line="261" w:lineRule="auto"/>
        <w:rPr>
          <w:rFonts w:eastAsia="Calibri" w:cstheme="minorHAnsi"/>
          <w:noProof/>
        </w:rPr>
      </w:pPr>
    </w:p>
    <w:p w14:paraId="0A29A30F" w14:textId="77777777" w:rsidR="00A91655" w:rsidRPr="004F662A" w:rsidRDefault="00A91655" w:rsidP="00A91655">
      <w:pPr>
        <w:pStyle w:val="NormalWeb"/>
        <w:spacing w:before="0" w:after="0"/>
        <w:rPr>
          <w:rFonts w:asciiTheme="minorHAnsi" w:hAnsiTheme="minorHAnsi" w:cstheme="minorHAnsi"/>
          <w:b/>
          <w:noProof/>
          <w:color w:val="auto"/>
          <w:sz w:val="22"/>
          <w:szCs w:val="22"/>
          <w:lang w:val="nn-NO"/>
        </w:rPr>
      </w:pPr>
      <w:r w:rsidRPr="004F662A">
        <w:rPr>
          <w:rFonts w:asciiTheme="minorHAnsi" w:hAnsiTheme="minorHAnsi" w:cstheme="minorHAnsi"/>
          <w:b/>
          <w:noProof/>
          <w:color w:val="auto"/>
          <w:sz w:val="22"/>
          <w:szCs w:val="22"/>
          <w:lang w:val="nn-NO"/>
        </w:rPr>
        <w:t>Setervoll:</w:t>
      </w:r>
    </w:p>
    <w:p w14:paraId="38A0C16F" w14:textId="750AA78C" w:rsidR="00A91655" w:rsidRPr="006A782C" w:rsidRDefault="00A91655" w:rsidP="00A91655">
      <w:pPr>
        <w:spacing w:after="0" w:line="261" w:lineRule="auto"/>
        <w:rPr>
          <w:rFonts w:cstheme="minorHAnsi"/>
          <w:noProof/>
        </w:rPr>
      </w:pPr>
      <w:r w:rsidRPr="004F662A">
        <w:rPr>
          <w:rFonts w:cstheme="minorHAnsi"/>
          <w:noProof/>
          <w:lang w:val="nn-NO"/>
        </w:rPr>
        <w:t xml:space="preserve">Med setervoll menes engarealet i tilknytning til setra. </w:t>
      </w:r>
      <w:r w:rsidR="00647687" w:rsidRPr="006A782C">
        <w:rPr>
          <w:rFonts w:cstheme="minorHAnsi"/>
          <w:noProof/>
        </w:rPr>
        <w:t>Setra skal ha</w:t>
      </w:r>
      <w:r w:rsidRPr="006A782C">
        <w:rPr>
          <w:rFonts w:cstheme="minorHAnsi"/>
          <w:noProof/>
        </w:rPr>
        <w:t xml:space="preserve"> seterbebyggelse eller spor etter dette</w:t>
      </w:r>
      <w:r w:rsidR="003B2E78" w:rsidRPr="006A782C">
        <w:rPr>
          <w:rFonts w:cstheme="minorHAnsi"/>
          <w:noProof/>
        </w:rPr>
        <w:t>.</w:t>
      </w:r>
    </w:p>
    <w:p w14:paraId="719D6442" w14:textId="4F9B9898" w:rsidR="00A91655" w:rsidRPr="006A782C" w:rsidRDefault="00A91655" w:rsidP="00A91655">
      <w:pPr>
        <w:spacing w:after="0" w:line="261" w:lineRule="auto"/>
        <w:rPr>
          <w:rFonts w:eastAsia="Calibri" w:cstheme="minorHAnsi"/>
          <w:noProof/>
        </w:rPr>
      </w:pPr>
    </w:p>
    <w:p w14:paraId="2C62EE21" w14:textId="77777777" w:rsidR="00D62F12" w:rsidRPr="006A782C" w:rsidRDefault="00D62F12" w:rsidP="00B23118">
      <w:pPr>
        <w:pStyle w:val="Brdtekstinnrykk"/>
        <w:spacing w:after="0"/>
        <w:ind w:left="0"/>
        <w:rPr>
          <w:rFonts w:cstheme="minorHAnsi"/>
          <w:b/>
          <w:bCs/>
          <w:noProof/>
        </w:rPr>
      </w:pPr>
      <w:r w:rsidRPr="006A782C">
        <w:rPr>
          <w:rFonts w:cstheme="minorHAnsi"/>
          <w:b/>
          <w:bCs/>
          <w:noProof/>
        </w:rPr>
        <w:t>Flere tilskudd for samme areal:</w:t>
      </w:r>
    </w:p>
    <w:p w14:paraId="1DA22F43" w14:textId="7DB172F3" w:rsidR="00B23118" w:rsidRPr="006A782C" w:rsidRDefault="00B23118" w:rsidP="00D85191">
      <w:pPr>
        <w:spacing w:after="0"/>
        <w:rPr>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noProof/>
        </w:rPr>
        <w:t xml:space="preserve">Areal som får tilskudd til § </w:t>
      </w:r>
      <w:r w:rsidR="00946069" w:rsidRPr="006A782C">
        <w:rPr>
          <w:noProof/>
        </w:rPr>
        <w:t xml:space="preserve">8 </w:t>
      </w:r>
      <w:r w:rsidRPr="006A782C">
        <w:rPr>
          <w:noProof/>
        </w:rPr>
        <w:t>«</w:t>
      </w:r>
      <w:r w:rsidR="00946069" w:rsidRPr="006A782C">
        <w:rPr>
          <w:noProof/>
        </w:rPr>
        <w:t>Slått av verdifulle jordbrukslandskap</w:t>
      </w:r>
      <w:r w:rsidRPr="006A782C">
        <w:rPr>
          <w:noProof/>
        </w:rPr>
        <w:t>» kan også få tilskudd til</w:t>
      </w:r>
      <w:r w:rsidR="00946069" w:rsidRPr="006A782C">
        <w:rPr>
          <w:noProof/>
        </w:rPr>
        <w:t>:</w:t>
      </w:r>
    </w:p>
    <w:p w14:paraId="27115BD5" w14:textId="29F4565E" w:rsidR="0005352B" w:rsidRPr="006A782C" w:rsidRDefault="0005352B" w:rsidP="00946069">
      <w:pPr>
        <w:spacing w:after="0"/>
        <w:ind w:right="-796"/>
        <w:rPr>
          <w:noProof/>
          <w:sz w:val="18"/>
          <w:szCs w:val="18"/>
        </w:rPr>
      </w:pPr>
      <w:r w:rsidRPr="006A782C">
        <w:rPr>
          <w:noProof/>
          <w:sz w:val="18"/>
          <w:szCs w:val="18"/>
        </w:rPr>
        <w:t>§ 4 Drift av bratt areal</w:t>
      </w:r>
    </w:p>
    <w:p w14:paraId="7BC98957" w14:textId="77777777" w:rsidR="0005352B" w:rsidRPr="006A782C" w:rsidRDefault="0005352B" w:rsidP="00100714">
      <w:pPr>
        <w:spacing w:after="0"/>
        <w:ind w:right="-796"/>
        <w:rPr>
          <w:noProof/>
          <w:sz w:val="18"/>
          <w:szCs w:val="18"/>
        </w:rPr>
      </w:pPr>
      <w:r w:rsidRPr="006A782C">
        <w:rPr>
          <w:noProof/>
          <w:sz w:val="18"/>
          <w:szCs w:val="18"/>
        </w:rPr>
        <w:t>§ 9 Slått av slåttemark</w:t>
      </w:r>
    </w:p>
    <w:p w14:paraId="7CB69BAD" w14:textId="77777777" w:rsidR="0005352B" w:rsidRPr="006A782C" w:rsidRDefault="0005352B" w:rsidP="00100714">
      <w:pPr>
        <w:spacing w:after="0"/>
        <w:ind w:right="-796"/>
        <w:rPr>
          <w:noProof/>
          <w:sz w:val="18"/>
          <w:szCs w:val="18"/>
        </w:rPr>
      </w:pPr>
      <w:r w:rsidRPr="006A782C">
        <w:rPr>
          <w:noProof/>
          <w:sz w:val="18"/>
          <w:szCs w:val="18"/>
        </w:rPr>
        <w:t xml:space="preserve">§ 11 Skjøtsel av biologisk verdifulle arealer, slått </w:t>
      </w:r>
    </w:p>
    <w:p w14:paraId="223AB8EF" w14:textId="77777777" w:rsidR="0005352B" w:rsidRPr="006A782C" w:rsidRDefault="0005352B" w:rsidP="004726F5">
      <w:pPr>
        <w:spacing w:after="0"/>
        <w:ind w:right="-567"/>
        <w:rPr>
          <w:noProof/>
          <w:sz w:val="18"/>
          <w:szCs w:val="18"/>
        </w:rPr>
      </w:pPr>
      <w:r w:rsidRPr="006A782C">
        <w:rPr>
          <w:noProof/>
          <w:sz w:val="18"/>
          <w:szCs w:val="18"/>
        </w:rPr>
        <w:t xml:space="preserve">§ 12 Skjøtsel av trua naturtyper, slått </w:t>
      </w:r>
    </w:p>
    <w:p w14:paraId="48A4A738" w14:textId="7EABE541" w:rsidR="0005352B" w:rsidRPr="006A782C" w:rsidRDefault="00D326C6" w:rsidP="007D67B0">
      <w:pPr>
        <w:spacing w:after="0"/>
        <w:ind w:left="-426" w:right="-567"/>
        <w:rPr>
          <w:noProof/>
          <w:sz w:val="18"/>
          <w:szCs w:val="18"/>
        </w:rPr>
      </w:pPr>
      <w:r w:rsidRPr="006A782C">
        <w:rPr>
          <w:noProof/>
          <w:sz w:val="18"/>
          <w:szCs w:val="18"/>
        </w:rPr>
        <w:t>§ 22</w:t>
      </w:r>
      <w:r w:rsidR="0005352B" w:rsidRPr="006A782C">
        <w:rPr>
          <w:noProof/>
          <w:sz w:val="18"/>
          <w:szCs w:val="18"/>
        </w:rPr>
        <w:t xml:space="preserve"> Spredning av husdyrgjødsel om våren og eller i vekstsesongen</w:t>
      </w:r>
    </w:p>
    <w:p w14:paraId="27B00081" w14:textId="3D46DB5C" w:rsidR="004726F5" w:rsidRPr="006A782C" w:rsidRDefault="00D326C6" w:rsidP="004726F5">
      <w:pPr>
        <w:spacing w:after="0"/>
        <w:ind w:left="-426" w:right="-567"/>
        <w:rPr>
          <w:noProof/>
          <w:sz w:val="18"/>
          <w:szCs w:val="18"/>
        </w:rPr>
      </w:pPr>
      <w:r w:rsidRPr="006A782C">
        <w:rPr>
          <w:noProof/>
          <w:sz w:val="18"/>
          <w:szCs w:val="18"/>
        </w:rPr>
        <w:t>§ 23</w:t>
      </w:r>
      <w:r w:rsidR="0005352B" w:rsidRPr="006A782C">
        <w:rPr>
          <w:noProof/>
          <w:sz w:val="18"/>
          <w:szCs w:val="18"/>
        </w:rPr>
        <w:t xml:space="preserve"> Nedfelling eller nedlegging av husdyrgjødsel</w:t>
      </w:r>
    </w:p>
    <w:p w14:paraId="487AD9CD" w14:textId="53DDCF42" w:rsidR="0005352B" w:rsidRPr="006A782C" w:rsidRDefault="00D326C6" w:rsidP="004726F5">
      <w:pPr>
        <w:spacing w:after="0"/>
        <w:ind w:left="-426" w:right="-567"/>
        <w:rPr>
          <w:noProof/>
          <w:sz w:val="18"/>
          <w:szCs w:val="18"/>
        </w:rPr>
      </w:pPr>
      <w:r w:rsidRPr="006A782C">
        <w:rPr>
          <w:noProof/>
          <w:sz w:val="18"/>
          <w:szCs w:val="18"/>
        </w:rPr>
        <w:t>§ 24</w:t>
      </w:r>
      <w:r w:rsidR="0005352B" w:rsidRPr="006A782C">
        <w:rPr>
          <w:noProof/>
          <w:sz w:val="18"/>
          <w:szCs w:val="18"/>
        </w:rPr>
        <w:t xml:space="preserve"> Spredning av husdyrgjødsel med tilførselsslanger</w:t>
      </w:r>
    </w:p>
    <w:p w14:paraId="71167859" w14:textId="77777777" w:rsidR="007D67B0" w:rsidRPr="006A782C" w:rsidRDefault="007D67B0" w:rsidP="00100714">
      <w:pPr>
        <w:spacing w:after="0" w:line="261" w:lineRule="auto"/>
        <w:rPr>
          <w:rFonts w:eastAsia="Calibri" w:cstheme="minorHAnsi"/>
          <w:i/>
          <w:noProof/>
        </w:rPr>
        <w:sectPr w:rsidR="007D67B0" w:rsidRPr="006A782C" w:rsidSect="00100714">
          <w:type w:val="continuous"/>
          <w:pgSz w:w="11906" w:h="16838"/>
          <w:pgMar w:top="1440" w:right="1080" w:bottom="1440" w:left="1080" w:header="708" w:footer="708" w:gutter="0"/>
          <w:cols w:num="2" w:space="848"/>
          <w:docGrid w:linePitch="360"/>
        </w:sectPr>
      </w:pPr>
    </w:p>
    <w:p w14:paraId="0535BDBE" w14:textId="4698DB00" w:rsidR="00D62F12" w:rsidRPr="006A782C" w:rsidRDefault="00D62F12" w:rsidP="0005352B">
      <w:pPr>
        <w:spacing w:after="0" w:line="261" w:lineRule="auto"/>
        <w:rPr>
          <w:rFonts w:eastAsia="Calibri" w:cstheme="minorHAnsi"/>
          <w:i/>
          <w:noProof/>
        </w:rPr>
      </w:pPr>
    </w:p>
    <w:p w14:paraId="195AB87C" w14:textId="027CEB45" w:rsidR="00934D86" w:rsidRPr="006A782C" w:rsidRDefault="00934D86" w:rsidP="00570686">
      <w:pPr>
        <w:spacing w:after="0" w:line="261" w:lineRule="auto"/>
        <w:rPr>
          <w:rFonts w:cstheme="minorHAnsi"/>
          <w:i/>
          <w:noProof/>
        </w:rPr>
      </w:pPr>
      <w:r w:rsidRPr="006A782C">
        <w:rPr>
          <w:rFonts w:eastAsia="Calibri" w:cstheme="minorHAnsi"/>
          <w:i/>
          <w:noProof/>
        </w:rPr>
        <w:t xml:space="preserve">Tilskuddet utmåles per dekar.  </w:t>
      </w:r>
    </w:p>
    <w:p w14:paraId="486428D7" w14:textId="77777777" w:rsidR="00934D86" w:rsidRPr="006A782C" w:rsidRDefault="00934D86" w:rsidP="003B2E78">
      <w:pPr>
        <w:spacing w:after="4"/>
        <w:rPr>
          <w:rFonts w:cstheme="minorHAnsi"/>
          <w:noProof/>
        </w:rPr>
      </w:pPr>
      <w:r w:rsidRPr="006A782C">
        <w:rPr>
          <w:rFonts w:eastAsia="Calibri" w:cstheme="minorHAnsi"/>
          <w:noProof/>
        </w:rPr>
        <w:t xml:space="preserve"> </w:t>
      </w:r>
    </w:p>
    <w:p w14:paraId="7EFFFDE1" w14:textId="0C7010AB" w:rsidR="00D85191" w:rsidRPr="006A782C" w:rsidRDefault="00D85191">
      <w:pPr>
        <w:rPr>
          <w:rFonts w:ascii="Times New Roman" w:eastAsia="Calibri" w:hAnsi="Times New Roman" w:cs="Times New Roman"/>
          <w:b/>
          <w:iCs/>
          <w:noProof/>
          <w:sz w:val="28"/>
          <w:szCs w:val="20"/>
          <w:lang w:eastAsia="nb-NO"/>
        </w:rPr>
      </w:pPr>
      <w:bookmarkStart w:id="21" w:name="_Toc74063"/>
      <w:r w:rsidRPr="006A782C">
        <w:rPr>
          <w:rFonts w:eastAsia="Calibri"/>
          <w:noProof/>
        </w:rPr>
        <w:br w:type="page"/>
      </w:r>
    </w:p>
    <w:p w14:paraId="457F97FF" w14:textId="4A8EE365" w:rsidR="00934D86" w:rsidRPr="006A782C" w:rsidRDefault="00934D86" w:rsidP="00B9729E">
      <w:pPr>
        <w:pStyle w:val="Overskrift1"/>
        <w:rPr>
          <w:noProof/>
        </w:rPr>
      </w:pPr>
      <w:bookmarkStart w:id="22" w:name="_Toc69891916"/>
      <w:r w:rsidRPr="006A782C">
        <w:rPr>
          <w:rFonts w:eastAsia="Calibri"/>
          <w:noProof/>
        </w:rPr>
        <w:lastRenderedPageBreak/>
        <w:t>Biologisk mangfold</w:t>
      </w:r>
      <w:bookmarkEnd w:id="22"/>
      <w:r w:rsidRPr="006A782C">
        <w:rPr>
          <w:rFonts w:eastAsia="Calibri"/>
          <w:noProof/>
        </w:rPr>
        <w:t xml:space="preserve"> </w:t>
      </w:r>
      <w:bookmarkEnd w:id="21"/>
    </w:p>
    <w:p w14:paraId="59DDE364" w14:textId="0EFC7018" w:rsidR="003B2E78" w:rsidRPr="006A782C" w:rsidRDefault="003B2E78" w:rsidP="003B2E78">
      <w:pPr>
        <w:spacing w:after="0"/>
        <w:ind w:left="8" w:right="295"/>
        <w:rPr>
          <w:noProof/>
        </w:rPr>
      </w:pPr>
    </w:p>
    <w:p w14:paraId="72B73828" w14:textId="43BE3E36" w:rsidR="00570686" w:rsidRPr="006A782C" w:rsidRDefault="00570686" w:rsidP="00570686">
      <w:pPr>
        <w:ind w:left="8" w:right="295"/>
        <w:rPr>
          <w:noProof/>
        </w:rPr>
      </w:pPr>
      <w:r w:rsidRPr="006A782C">
        <w:rPr>
          <w:noProof/>
        </w:rPr>
        <w:t xml:space="preserve">Formålet med tiltakene under biologisk mangfold er å ivareta utvalgte og trua naturtyper og biologisk verdifulle arealer i jordbruket. </w:t>
      </w:r>
      <w:r w:rsidR="00AC3B37" w:rsidRPr="006A782C">
        <w:rPr>
          <w:noProof/>
        </w:rPr>
        <w:t>Det er også et mål å tilrettelegge for pollinerende insekter og for fugl som er avhengige av jordbrukslandskapet.</w:t>
      </w:r>
      <w:r w:rsidRPr="006A782C">
        <w:rPr>
          <w:noProof/>
        </w:rPr>
        <w:t xml:space="preserve">  </w:t>
      </w:r>
    </w:p>
    <w:p w14:paraId="4AF6EDF3" w14:textId="378663FB" w:rsidR="00934D86" w:rsidRPr="006A782C" w:rsidRDefault="00934D86" w:rsidP="00934D86">
      <w:pPr>
        <w:spacing w:after="4"/>
        <w:ind w:left="360"/>
        <w:rPr>
          <w:rFonts w:cstheme="minorHAnsi"/>
          <w:noProof/>
        </w:rPr>
      </w:pPr>
      <w:r w:rsidRPr="006A782C">
        <w:rPr>
          <w:rFonts w:eastAsia="Calibri" w:cstheme="minorHAnsi"/>
          <w:b/>
          <w:noProof/>
        </w:rPr>
        <w:t xml:space="preserve"> </w:t>
      </w:r>
    </w:p>
    <w:bookmarkStart w:id="23" w:name="_Toc74064"/>
    <w:bookmarkStart w:id="24" w:name="_Toc69891917"/>
    <w:p w14:paraId="7E1354B9" w14:textId="66B66C69" w:rsidR="00934D86" w:rsidRPr="006A782C" w:rsidRDefault="00423EB9" w:rsidP="00B9729E">
      <w:pPr>
        <w:pStyle w:val="Overskrift2"/>
        <w:rPr>
          <w:noProof/>
        </w:rPr>
      </w:pPr>
      <w:r w:rsidRPr="006A782C">
        <w:rPr>
          <w:rFonts w:eastAsia="Calibri" w:cstheme="minorHAnsi"/>
          <w:i/>
          <w:noProof/>
        </w:rPr>
        <mc:AlternateContent>
          <mc:Choice Requires="wps">
            <w:drawing>
              <wp:anchor distT="45720" distB="45720" distL="114300" distR="114300" simplePos="0" relativeHeight="251662336" behindDoc="0" locked="0" layoutInCell="1" allowOverlap="1" wp14:anchorId="54F9907C" wp14:editId="75587CAE">
                <wp:simplePos x="0" y="0"/>
                <wp:positionH relativeFrom="column">
                  <wp:posOffset>4598035</wp:posOffset>
                </wp:positionH>
                <wp:positionV relativeFrom="paragraph">
                  <wp:posOffset>227330</wp:posOffset>
                </wp:positionV>
                <wp:extent cx="1869440" cy="3593465"/>
                <wp:effectExtent l="0" t="0" r="16510" b="2603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3593465"/>
                        </a:xfrm>
                        <a:prstGeom prst="rect">
                          <a:avLst/>
                        </a:prstGeom>
                        <a:solidFill>
                          <a:srgbClr val="FFFFFF"/>
                        </a:solidFill>
                        <a:ln w="9525">
                          <a:solidFill>
                            <a:srgbClr val="000000"/>
                          </a:solidFill>
                          <a:miter lim="800000"/>
                          <a:headEnd/>
                          <a:tailEnd/>
                        </a:ln>
                      </wps:spPr>
                      <wps:txbx>
                        <w:txbxContent>
                          <w:p w14:paraId="1FDD2AA2" w14:textId="69A4933F" w:rsidR="00861DF1" w:rsidRPr="00BF3FB0" w:rsidRDefault="00861DF1" w:rsidP="004B21A8">
                            <w:pPr>
                              <w:shd w:val="clear" w:color="auto" w:fill="E7E6E6" w:themeFill="background2"/>
                              <w:spacing w:after="0"/>
                              <w:rPr>
                                <w:b/>
                                <w:bCs/>
                                <w:sz w:val="20"/>
                                <w:szCs w:val="20"/>
                              </w:rPr>
                            </w:pPr>
                            <w:r w:rsidRPr="00BF3FB0">
                              <w:rPr>
                                <w:b/>
                                <w:bCs/>
                                <w:sz w:val="20"/>
                                <w:szCs w:val="20"/>
                              </w:rPr>
                              <w:t>Skjøtselsråd for slåttemark og slåttemyr</w:t>
                            </w:r>
                          </w:p>
                          <w:p w14:paraId="69B1C19C" w14:textId="16E19E30"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Slått bør gjennomføres etter blomstring og etter at mange av plantene har satt frø.</w:t>
                            </w:r>
                          </w:p>
                          <w:p w14:paraId="687E4DFC" w14:textId="5EB41A64"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 xml:space="preserve">Det kan være en fordel å slå </w:t>
                            </w:r>
                            <w:r>
                              <w:rPr>
                                <w:sz w:val="20"/>
                                <w:szCs w:val="20"/>
                              </w:rPr>
                              <w:t>litt</w:t>
                            </w:r>
                            <w:r w:rsidRPr="00BF3FB0">
                              <w:rPr>
                                <w:sz w:val="20"/>
                                <w:szCs w:val="20"/>
                              </w:rPr>
                              <w:t xml:space="preserve"> areal etter at vegetasjonen har visna, dette kan gi viktig frøproduksjon</w:t>
                            </w:r>
                            <w:r>
                              <w:rPr>
                                <w:sz w:val="20"/>
                                <w:szCs w:val="20"/>
                              </w:rPr>
                              <w:t>.</w:t>
                            </w:r>
                          </w:p>
                          <w:p w14:paraId="504388B1" w14:textId="1E9178C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Unngå bruk av maskiner som gir kjøreskader på arealene</w:t>
                            </w:r>
                          </w:p>
                          <w:p w14:paraId="4DD36387" w14:textId="6059612B"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Det er positivt for spredning av frø at graset tørkes på bakken eller hesjes.</w:t>
                            </w:r>
                          </w:p>
                          <w:p w14:paraId="5FF19F63" w14:textId="2490DC4E"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Det er normalt positivt at arealet i tillegg til slått også blir beita, særlig høstbeiting.</w:t>
                            </w:r>
                          </w:p>
                          <w:p w14:paraId="646050B5" w14:textId="6E64AC44" w:rsidR="00861DF1"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Grundig raking av arealet vil ofte være positivt for å få fjerna mose</w:t>
                            </w:r>
                          </w:p>
                          <w:p w14:paraId="27319561" w14:textId="3B9CBAE8"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 xml:space="preserve">Området bør ha skjøtselsplan som beskriver verdiene og sier hvordan disse skal skjøttes.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F9907C" id="_x0000_t202" coordsize="21600,21600" o:spt="202" path="m,l,21600r21600,l21600,xe">
                <v:stroke joinstyle="miter"/>
                <v:path gradientshapeok="t" o:connecttype="rect"/>
              </v:shapetype>
              <v:shape id="Tekstboks 2" o:spid="_x0000_s1026" type="#_x0000_t202" style="position:absolute;margin-left:362.05pt;margin-top:17.9pt;width:147.2pt;height:282.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jVJgIAAEgEAAAOAAAAZHJzL2Uyb0RvYy54bWysVNtu2zAMfR+wfxD0vjhxkzQx4hRdugwD&#10;ugvQ7gNkWY6FSqImKbGzry8lp1l2exmmB0E0qUPyHMqrm14rchDOSzAlnYzGlAjDoZZmV9Kvj9s3&#10;C0p8YKZmCowo6VF4erN+/WrV2ULk0IKqhSMIYnzR2ZK2IdgiyzxvhWZ+BFYYdDbgNAtoul1WO9Yh&#10;ulZZPh7Psw5cbR1w4T1+vRucdJ3wm0bw8LlpvAhElRRrC2l3aa/inq1XrNg5ZlvJT2Wwf6hCM2kw&#10;6RnqjgVG9k7+BqUld+ChCSMOOoOmkVykHrCbyfiXbh5aZkXqBcnx9kyT/3+w/NPhiyOyLmk+uabE&#10;MI0iPYonHyp48iSPBHXWFxj3YDEy9G+hR6FTs97eA8coA5uWmZ24dQ66VrAaC5zEm9nF1QHHR5Cq&#10;+wg15mH7AAmob5yO7CEfBNFRqONZHNEHwmPKxXw5naKLo+9qtryazmcpByterlvnw3sBmsRDSR2q&#10;n+DZ4d6HWA4rXkJiNg9K1lupVDLcrtooRw4MJ2Wb1gn9pzBlSFfS5SyfDQz8FWKc1p8gtAw48krq&#10;ki7OQayIvL0zdRrIwKQazliyMiciI3cDi6Gv+pMwFdRHpNTBMNr4FPHQgvtOSYdjXVL/bc+coER9&#10;MCjLcpI4DMmYzq5zJNRdeqpLDzMcoUoaKBmOm5DeTiTMwC3K18hEbNR5qORUK45r4vv0tOJ7uLRT&#10;1I8fwPoZAAD//wMAUEsDBBQABgAIAAAAIQDKjGKA4QAAAAsBAAAPAAAAZHJzL2Rvd25yZXYueG1s&#10;TI/LTsMwEEX3SPyDNUhsELXTRxJCJhVCAsEO2gq2bjJNIvwItpuGv8ddwXI0R/eeW64nrdhIzvfW&#10;ICQzAYxMbZvetAi77dNtDswHaRqprCGEH/Kwri4vSlk09mTeadyElsUQ4wuJ0IUwFJz7uiMt/cwO&#10;ZOLvYJ2WIZ6u5Y2TpxiuFZ8LkXItexMbOjnQY0f11+aoEfLly/jpXxdvH3V6UHfhJhufvx3i9dX0&#10;cA8s0BT+YDjrR3WootPeHk3jmULI5sskogiLVZxwBkSSr4DtEVKRZMCrkv/fUP0CAAD//wMAUEsB&#10;Ai0AFAAGAAgAAAAhALaDOJL+AAAA4QEAABMAAAAAAAAAAAAAAAAAAAAAAFtDb250ZW50X1R5cGVz&#10;XS54bWxQSwECLQAUAAYACAAAACEAOP0h/9YAAACUAQAACwAAAAAAAAAAAAAAAAAvAQAAX3JlbHMv&#10;LnJlbHNQSwECLQAUAAYACAAAACEAPUDo1SYCAABIBAAADgAAAAAAAAAAAAAAAAAuAgAAZHJzL2Uy&#10;b0RvYy54bWxQSwECLQAUAAYACAAAACEAyoxigOEAAAALAQAADwAAAAAAAAAAAAAAAACABAAAZHJz&#10;L2Rvd25yZXYueG1sUEsFBgAAAAAEAAQA8wAAAI4FAAAAAA==&#10;">
                <v:textbox>
                  <w:txbxContent>
                    <w:p w14:paraId="1FDD2AA2" w14:textId="69A4933F" w:rsidR="00861DF1" w:rsidRPr="00BF3FB0" w:rsidRDefault="00861DF1" w:rsidP="004B21A8">
                      <w:pPr>
                        <w:shd w:val="clear" w:color="auto" w:fill="E7E6E6" w:themeFill="background2"/>
                        <w:spacing w:after="0"/>
                        <w:rPr>
                          <w:b/>
                          <w:bCs/>
                          <w:sz w:val="20"/>
                          <w:szCs w:val="20"/>
                        </w:rPr>
                      </w:pPr>
                      <w:r w:rsidRPr="00BF3FB0">
                        <w:rPr>
                          <w:b/>
                          <w:bCs/>
                          <w:sz w:val="20"/>
                          <w:szCs w:val="20"/>
                        </w:rPr>
                        <w:t>Skjøtselsråd for slåttemark og slåttemyr</w:t>
                      </w:r>
                    </w:p>
                    <w:p w14:paraId="69B1C19C" w14:textId="16E19E30"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Slått bør gjennomføres etter blomstring og etter at mange av plantene har satt frø.</w:t>
                      </w:r>
                    </w:p>
                    <w:p w14:paraId="687E4DFC" w14:textId="5EB41A64"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 xml:space="preserve">Det kan være en fordel å slå </w:t>
                      </w:r>
                      <w:r>
                        <w:rPr>
                          <w:sz w:val="20"/>
                          <w:szCs w:val="20"/>
                        </w:rPr>
                        <w:t>litt</w:t>
                      </w:r>
                      <w:r w:rsidRPr="00BF3FB0">
                        <w:rPr>
                          <w:sz w:val="20"/>
                          <w:szCs w:val="20"/>
                        </w:rPr>
                        <w:t xml:space="preserve"> areal etter at vegetasjonen har visna, dette kan gi viktig frøproduksjon</w:t>
                      </w:r>
                      <w:r>
                        <w:rPr>
                          <w:sz w:val="20"/>
                          <w:szCs w:val="20"/>
                        </w:rPr>
                        <w:t>.</w:t>
                      </w:r>
                    </w:p>
                    <w:p w14:paraId="504388B1" w14:textId="1E9178C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Unngå bruk av maskiner som gir kjøreskader på arealene</w:t>
                      </w:r>
                    </w:p>
                    <w:p w14:paraId="4DD36387" w14:textId="6059612B"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Det er positivt for spredning av frø at graset tørkes på bakken eller hesjes.</w:t>
                      </w:r>
                    </w:p>
                    <w:p w14:paraId="5FF19F63" w14:textId="2490DC4E"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Det er normalt positivt at arealet i tillegg til slått også blir beita, særlig høstbeiting.</w:t>
                      </w:r>
                    </w:p>
                    <w:p w14:paraId="646050B5" w14:textId="6E64AC44" w:rsidR="00861DF1"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Grundig raking av arealet vil ofte være positivt for å få fjerna mose</w:t>
                      </w:r>
                    </w:p>
                    <w:p w14:paraId="27319561" w14:textId="3B9CBAE8"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 xml:space="preserve">Området bør ha skjøtselsplan som beskriver verdiene og sier hvordan disse skal skjøttes. </w:t>
                      </w:r>
                    </w:p>
                  </w:txbxContent>
                </v:textbox>
                <w10:wrap type="square"/>
              </v:shape>
            </w:pict>
          </mc:Fallback>
        </mc:AlternateContent>
      </w:r>
      <w:r w:rsidR="00934D86" w:rsidRPr="006A782C">
        <w:rPr>
          <w:noProof/>
        </w:rPr>
        <w:t xml:space="preserve">§ </w:t>
      </w:r>
      <w:r w:rsidR="00870A21" w:rsidRPr="006A782C">
        <w:rPr>
          <w:noProof/>
        </w:rPr>
        <w:t>9</w:t>
      </w:r>
      <w:r w:rsidR="00934D86" w:rsidRPr="006A782C">
        <w:rPr>
          <w:noProof/>
        </w:rPr>
        <w:t xml:space="preserve"> Slått av slåttemyr og slåttemark</w:t>
      </w:r>
      <w:bookmarkEnd w:id="23"/>
      <w:bookmarkEnd w:id="24"/>
    </w:p>
    <w:p w14:paraId="6F5B7BD2" w14:textId="15D17A90" w:rsidR="00934D86" w:rsidRPr="006A782C" w:rsidRDefault="0048537D" w:rsidP="00384EE5">
      <w:pPr>
        <w:spacing w:after="5" w:line="253" w:lineRule="auto"/>
        <w:ind w:right="291"/>
        <w:rPr>
          <w:rFonts w:eastAsia="Calibri" w:cstheme="minorHAnsi"/>
          <w:noProof/>
        </w:rPr>
      </w:pPr>
      <w:r w:rsidRPr="006A782C">
        <w:rPr>
          <w:rFonts w:eastAsia="Calibri" w:cstheme="minorHAnsi"/>
          <w:noProof/>
        </w:rPr>
        <w:t xml:space="preserve">Formålet med tilskuddet er </w:t>
      </w:r>
      <w:r w:rsidR="00AF7E01" w:rsidRPr="006A782C">
        <w:rPr>
          <w:rFonts w:eastAsia="Calibri" w:cstheme="minorHAnsi"/>
          <w:noProof/>
        </w:rPr>
        <w:t xml:space="preserve">å </w:t>
      </w:r>
      <w:r w:rsidRPr="006A782C">
        <w:rPr>
          <w:rFonts w:eastAsia="Calibri" w:cstheme="minorHAnsi"/>
          <w:noProof/>
        </w:rPr>
        <w:t>stimulere til slått av de utvalgte</w:t>
      </w:r>
      <w:r w:rsidR="00934D86" w:rsidRPr="006A782C">
        <w:rPr>
          <w:rFonts w:eastAsia="Calibri" w:cstheme="minorHAnsi"/>
          <w:noProof/>
        </w:rPr>
        <w:t xml:space="preserve"> naturtypen</w:t>
      </w:r>
      <w:r w:rsidRPr="006A782C">
        <w:rPr>
          <w:rFonts w:eastAsia="Calibri" w:cstheme="minorHAnsi"/>
          <w:noProof/>
        </w:rPr>
        <w:t>e slåttemyr og slåttemark</w:t>
      </w:r>
      <w:r w:rsidR="00A6617A" w:rsidRPr="006A782C">
        <w:rPr>
          <w:rFonts w:eastAsia="Calibri" w:cstheme="minorHAnsi"/>
          <w:noProof/>
        </w:rPr>
        <w:t xml:space="preserve"> </w:t>
      </w:r>
      <w:r w:rsidRPr="006A782C">
        <w:rPr>
          <w:rFonts w:eastAsia="Calibri" w:cstheme="minorHAnsi"/>
          <w:noProof/>
        </w:rPr>
        <w:t>for å ivareta eller forbedre naturtypen.</w:t>
      </w:r>
      <w:r w:rsidR="00934D86" w:rsidRPr="006A782C">
        <w:rPr>
          <w:rFonts w:eastAsia="Calibri" w:cstheme="minorHAnsi"/>
          <w:noProof/>
        </w:rPr>
        <w:t xml:space="preserve"> </w:t>
      </w:r>
    </w:p>
    <w:p w14:paraId="7A38733B" w14:textId="5EACDCE2" w:rsidR="00983A0D" w:rsidRPr="006A782C" w:rsidRDefault="00983A0D" w:rsidP="00384EE5">
      <w:pPr>
        <w:spacing w:after="5" w:line="253" w:lineRule="auto"/>
        <w:ind w:right="291"/>
        <w:rPr>
          <w:rFonts w:cstheme="minorHAnsi"/>
          <w:noProof/>
        </w:rPr>
      </w:pPr>
    </w:p>
    <w:p w14:paraId="23AA2638" w14:textId="260FC486" w:rsidR="007E3BD8" w:rsidRPr="006A782C" w:rsidRDefault="007E3BD8" w:rsidP="00983A0D">
      <w:pPr>
        <w:spacing w:after="0"/>
        <w:rPr>
          <w:rFonts w:cstheme="minorHAnsi"/>
          <w:b/>
          <w:noProof/>
        </w:rPr>
      </w:pPr>
      <w:r w:rsidRPr="006A782C">
        <w:rPr>
          <w:rFonts w:cstheme="minorHAnsi"/>
          <w:b/>
          <w:noProof/>
        </w:rPr>
        <w:t>Vilkår:</w:t>
      </w:r>
    </w:p>
    <w:p w14:paraId="2620EC58" w14:textId="4E4B3609" w:rsidR="00D831E4" w:rsidRPr="006A782C" w:rsidRDefault="00D831E4" w:rsidP="00AC15AD">
      <w:pPr>
        <w:numPr>
          <w:ilvl w:val="0"/>
          <w:numId w:val="10"/>
        </w:numPr>
        <w:spacing w:after="0" w:line="240" w:lineRule="auto"/>
        <w:rPr>
          <w:rFonts w:cstheme="minorHAnsi"/>
          <w:noProof/>
        </w:rPr>
      </w:pPr>
      <w:r w:rsidRPr="006A782C">
        <w:rPr>
          <w:rFonts w:cstheme="minorHAnsi"/>
          <w:noProof/>
        </w:rPr>
        <w:t>Arealene må for å være berettiga tilskudd være registrert i Naturbase og etter «DN-handbok 96» ha klassene «svært viktig» eller «viktig» eller etter NIN-klassifiseringa ha klassene «</w:t>
      </w:r>
      <w:r w:rsidRPr="006A782C">
        <w:rPr>
          <w:rFonts w:cstheme="minorHAnsi"/>
          <w:noProof/>
          <w:sz w:val="20"/>
          <w:szCs w:val="20"/>
        </w:rPr>
        <w:t xml:space="preserve">svært høy kvalitet», «høy kvalitet» eller </w:t>
      </w:r>
      <w:r w:rsidR="00F438E2" w:rsidRPr="006A782C">
        <w:rPr>
          <w:rFonts w:cstheme="minorHAnsi"/>
          <w:noProof/>
          <w:sz w:val="20"/>
          <w:szCs w:val="20"/>
        </w:rPr>
        <w:t>«</w:t>
      </w:r>
      <w:r w:rsidRPr="006A782C">
        <w:rPr>
          <w:rFonts w:cstheme="minorHAnsi"/>
          <w:noProof/>
          <w:sz w:val="20"/>
          <w:szCs w:val="20"/>
        </w:rPr>
        <w:t>moderat kvalitet</w:t>
      </w:r>
      <w:r w:rsidR="00F438E2" w:rsidRPr="006A782C">
        <w:rPr>
          <w:rFonts w:cstheme="minorHAnsi"/>
          <w:noProof/>
          <w:sz w:val="20"/>
          <w:szCs w:val="20"/>
        </w:rPr>
        <w:t>»</w:t>
      </w:r>
      <w:r w:rsidRPr="006A782C">
        <w:rPr>
          <w:rFonts w:cstheme="minorHAnsi"/>
          <w:noProof/>
        </w:rPr>
        <w:t xml:space="preserve">.  </w:t>
      </w:r>
    </w:p>
    <w:p w14:paraId="10B89F82" w14:textId="03A43E46" w:rsidR="0048537D" w:rsidRPr="006A782C" w:rsidRDefault="0048537D" w:rsidP="00AC15AD">
      <w:pPr>
        <w:numPr>
          <w:ilvl w:val="0"/>
          <w:numId w:val="10"/>
        </w:numPr>
        <w:spacing w:after="0" w:line="240" w:lineRule="auto"/>
        <w:rPr>
          <w:rFonts w:cstheme="minorHAnsi"/>
          <w:noProof/>
        </w:rPr>
      </w:pPr>
      <w:r w:rsidRPr="006A782C">
        <w:rPr>
          <w:rFonts w:eastAsia="Calibri" w:cstheme="minorHAnsi"/>
          <w:noProof/>
        </w:rPr>
        <w:t>Arealet det gis tilskudd for skal ikke være gjødslet, jordarbeidet eller sprøytet med plantevernmidler</w:t>
      </w:r>
    </w:p>
    <w:p w14:paraId="0FF04C68" w14:textId="77777777" w:rsidR="007E3BD8" w:rsidRPr="006A782C" w:rsidRDefault="007E3BD8" w:rsidP="00AC15AD">
      <w:pPr>
        <w:pStyle w:val="Listeavsnitt"/>
        <w:numPr>
          <w:ilvl w:val="0"/>
          <w:numId w:val="10"/>
        </w:numPr>
        <w:rPr>
          <w:rFonts w:asciiTheme="minorHAnsi" w:hAnsiTheme="minorHAnsi" w:cstheme="minorHAnsi"/>
          <w:noProof/>
          <w:sz w:val="22"/>
          <w:szCs w:val="22"/>
        </w:rPr>
      </w:pPr>
      <w:r w:rsidRPr="006A782C">
        <w:rPr>
          <w:rFonts w:asciiTheme="minorHAnsi" w:hAnsiTheme="minorHAnsi" w:cstheme="minorHAnsi"/>
          <w:noProof/>
          <w:sz w:val="22"/>
          <w:szCs w:val="22"/>
        </w:rPr>
        <w:t>Arealet må være holdt i hevd eller være restaurert.</w:t>
      </w:r>
    </w:p>
    <w:p w14:paraId="48CC91B3" w14:textId="1FEBE36A" w:rsidR="007E3BD8" w:rsidRPr="006A782C" w:rsidRDefault="00B82E92" w:rsidP="00AC15AD">
      <w:pPr>
        <w:pStyle w:val="Listeavsnitt"/>
        <w:numPr>
          <w:ilvl w:val="0"/>
          <w:numId w:val="10"/>
        </w:numPr>
        <w:rPr>
          <w:rFonts w:asciiTheme="minorHAnsi" w:hAnsiTheme="minorHAnsi" w:cstheme="minorHAnsi"/>
          <w:noProof/>
          <w:sz w:val="22"/>
          <w:szCs w:val="22"/>
        </w:rPr>
      </w:pPr>
      <w:r w:rsidRPr="006A782C">
        <w:rPr>
          <w:rFonts w:asciiTheme="minorHAnsi" w:hAnsiTheme="minorHAnsi" w:cstheme="minorHAnsi"/>
          <w:noProof/>
          <w:sz w:val="22"/>
          <w:szCs w:val="22"/>
        </w:rPr>
        <w:t>Avlinga skal samles opp, fjernes fra arealet og brukes til fôr.</w:t>
      </w:r>
    </w:p>
    <w:p w14:paraId="386906BD" w14:textId="3E37C27B" w:rsidR="00934D86" w:rsidRPr="006A782C" w:rsidRDefault="00934D86" w:rsidP="00384EE5">
      <w:pPr>
        <w:spacing w:after="3" w:line="261" w:lineRule="auto"/>
        <w:rPr>
          <w:rFonts w:cstheme="minorHAnsi"/>
          <w:noProof/>
        </w:rPr>
      </w:pPr>
    </w:p>
    <w:p w14:paraId="79BCC550" w14:textId="0453EF0A"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76820D3A" w14:textId="5927F2C7" w:rsidR="00100714" w:rsidRPr="006A782C" w:rsidRDefault="00B23118" w:rsidP="00D85191">
      <w:pPr>
        <w:spacing w:after="0"/>
        <w:rPr>
          <w:noProof/>
          <w:sz w:val="18"/>
          <w:szCs w:val="18"/>
        </w:rPr>
        <w:sectPr w:rsidR="00100714" w:rsidRPr="006A782C" w:rsidSect="007D67B0">
          <w:type w:val="continuous"/>
          <w:pgSz w:w="11906" w:h="16838"/>
          <w:pgMar w:top="1440" w:right="1080" w:bottom="1440" w:left="1080" w:header="708" w:footer="708" w:gutter="0"/>
          <w:cols w:space="708"/>
          <w:docGrid w:linePitch="360"/>
        </w:sectPr>
      </w:pPr>
      <w:r w:rsidRPr="006A782C">
        <w:rPr>
          <w:noProof/>
        </w:rPr>
        <w:t xml:space="preserve">Areal som får tilskudd til § </w:t>
      </w:r>
      <w:r w:rsidR="00946069" w:rsidRPr="006A782C">
        <w:rPr>
          <w:noProof/>
        </w:rPr>
        <w:t>9</w:t>
      </w:r>
      <w:r w:rsidRPr="006A782C">
        <w:rPr>
          <w:noProof/>
        </w:rPr>
        <w:t xml:space="preserve"> «</w:t>
      </w:r>
      <w:r w:rsidR="00946069" w:rsidRPr="006A782C">
        <w:rPr>
          <w:noProof/>
        </w:rPr>
        <w:t>slått av slåttemyr og slåttemark</w:t>
      </w:r>
      <w:r w:rsidRPr="006A782C">
        <w:rPr>
          <w:noProof/>
        </w:rPr>
        <w:t>» kan også få tilskudd til</w:t>
      </w:r>
    </w:p>
    <w:p w14:paraId="21CAC9B6" w14:textId="7A52A169" w:rsidR="00100714" w:rsidRPr="006A782C" w:rsidRDefault="00100714" w:rsidP="00B23118">
      <w:pPr>
        <w:spacing w:after="0"/>
        <w:rPr>
          <w:noProof/>
          <w:sz w:val="18"/>
          <w:szCs w:val="18"/>
        </w:rPr>
      </w:pPr>
      <w:r w:rsidRPr="006A782C">
        <w:rPr>
          <w:noProof/>
          <w:sz w:val="18"/>
          <w:szCs w:val="18"/>
        </w:rPr>
        <w:t>§ 4 Drift av bratt areal</w:t>
      </w:r>
    </w:p>
    <w:p w14:paraId="15AF4967" w14:textId="05B1F80B" w:rsidR="00100714" w:rsidRPr="006A782C" w:rsidRDefault="00100714" w:rsidP="00100714">
      <w:pPr>
        <w:spacing w:after="0"/>
        <w:rPr>
          <w:noProof/>
          <w:sz w:val="18"/>
          <w:szCs w:val="18"/>
        </w:rPr>
      </w:pPr>
      <w:r w:rsidRPr="006A782C">
        <w:rPr>
          <w:noProof/>
          <w:sz w:val="18"/>
          <w:szCs w:val="18"/>
        </w:rPr>
        <w:t>§ 8 Slått av verdifullt jordbrukslandskap</w:t>
      </w:r>
    </w:p>
    <w:p w14:paraId="03C217CD" w14:textId="2905014D" w:rsidR="00100714" w:rsidRPr="006A782C" w:rsidRDefault="00100714" w:rsidP="00384EE5">
      <w:pPr>
        <w:spacing w:after="0"/>
        <w:rPr>
          <w:rFonts w:eastAsia="Calibri" w:cstheme="minorHAnsi"/>
          <w:i/>
          <w:noProof/>
        </w:rPr>
      </w:pPr>
    </w:p>
    <w:p w14:paraId="2A3E787F" w14:textId="56405925" w:rsidR="00047C8D" w:rsidRPr="006A782C" w:rsidRDefault="00934D86" w:rsidP="00384EE5">
      <w:pPr>
        <w:spacing w:after="0"/>
        <w:rPr>
          <w:rFonts w:cstheme="minorHAnsi"/>
          <w:noProof/>
        </w:rPr>
      </w:pPr>
      <w:r w:rsidRPr="006A782C">
        <w:rPr>
          <w:rFonts w:eastAsia="Calibri" w:cstheme="minorHAnsi"/>
          <w:i/>
          <w:noProof/>
        </w:rPr>
        <w:t>Tiltaksklasse: svært viktig, viktig</w:t>
      </w:r>
    </w:p>
    <w:p w14:paraId="39A167C5" w14:textId="66DFE41C" w:rsidR="00934D86" w:rsidRPr="006A782C" w:rsidRDefault="00934D86" w:rsidP="00384EE5">
      <w:pPr>
        <w:spacing w:after="0"/>
        <w:rPr>
          <w:rFonts w:cstheme="minorHAnsi"/>
          <w:i/>
          <w:noProof/>
        </w:rPr>
      </w:pPr>
      <w:r w:rsidRPr="006A782C">
        <w:rPr>
          <w:rFonts w:eastAsia="Calibri" w:cstheme="minorHAnsi"/>
          <w:i/>
          <w:noProof/>
        </w:rPr>
        <w:t xml:space="preserve">Tilskuddet utmåles per dekar. </w:t>
      </w:r>
    </w:p>
    <w:p w14:paraId="0D27CD1B" w14:textId="179551B9" w:rsidR="0054282E" w:rsidRPr="006A782C" w:rsidRDefault="0054282E" w:rsidP="00B9729E">
      <w:pPr>
        <w:pStyle w:val="Overskrift2"/>
        <w:rPr>
          <w:noProof/>
        </w:rPr>
      </w:pPr>
      <w:bookmarkStart w:id="25" w:name="_Toc74065"/>
    </w:p>
    <w:p w14:paraId="02CB5F4A" w14:textId="473CA98F" w:rsidR="001F5E6D" w:rsidRPr="006A782C" w:rsidRDefault="001F5E6D" w:rsidP="00B9729E">
      <w:pPr>
        <w:pStyle w:val="Overskrift2"/>
        <w:rPr>
          <w:noProof/>
        </w:rPr>
      </w:pPr>
    </w:p>
    <w:p w14:paraId="035A60BC" w14:textId="1AE13F68" w:rsidR="00934D86" w:rsidRPr="006A782C" w:rsidRDefault="00934D86" w:rsidP="00B9729E">
      <w:pPr>
        <w:pStyle w:val="Overskrift2"/>
        <w:rPr>
          <w:noProof/>
        </w:rPr>
      </w:pPr>
      <w:bookmarkStart w:id="26" w:name="_Toc69891918"/>
      <w:r w:rsidRPr="006A782C">
        <w:rPr>
          <w:noProof/>
        </w:rPr>
        <w:t>§ 1</w:t>
      </w:r>
      <w:r w:rsidR="00870A21" w:rsidRPr="006A782C">
        <w:rPr>
          <w:noProof/>
        </w:rPr>
        <w:t>0</w:t>
      </w:r>
      <w:r w:rsidRPr="006A782C">
        <w:rPr>
          <w:noProof/>
        </w:rPr>
        <w:t xml:space="preserve"> Beiting av kystlynghei</w:t>
      </w:r>
      <w:bookmarkEnd w:id="26"/>
      <w:r w:rsidRPr="006A782C">
        <w:rPr>
          <w:noProof/>
        </w:rPr>
        <w:t xml:space="preserve">  </w:t>
      </w:r>
      <w:bookmarkEnd w:id="25"/>
    </w:p>
    <w:p w14:paraId="3D3DCC36" w14:textId="31AF0FFC" w:rsidR="00934D86" w:rsidRPr="006A782C" w:rsidRDefault="005F697F" w:rsidP="00384EE5">
      <w:pPr>
        <w:spacing w:after="203" w:line="253" w:lineRule="auto"/>
        <w:ind w:right="291"/>
        <w:rPr>
          <w:rFonts w:eastAsia="Calibri" w:cstheme="minorHAnsi"/>
          <w:noProof/>
        </w:rPr>
      </w:pPr>
      <w:r w:rsidRPr="006A782C">
        <w:rPr>
          <w:rFonts w:eastAsia="Calibri" w:cstheme="minorHAnsi"/>
          <w:noProof/>
        </w:rPr>
        <w:t>Formålet med tilskuddet er å stimulere til at naturtypen kystlynghei blir ivaretatt gjennom beiting</w:t>
      </w:r>
      <w:r w:rsidR="00CA11F8" w:rsidRPr="006A782C">
        <w:rPr>
          <w:rFonts w:eastAsia="Calibri" w:cstheme="minorHAnsi"/>
          <w:noProof/>
        </w:rPr>
        <w:t xml:space="preserve"> med sau</w:t>
      </w:r>
      <w:r w:rsidRPr="006A782C">
        <w:rPr>
          <w:rFonts w:eastAsia="Calibri" w:cstheme="minorHAnsi"/>
          <w:noProof/>
        </w:rPr>
        <w:t xml:space="preserve">. </w:t>
      </w:r>
    </w:p>
    <w:p w14:paraId="704449A9" w14:textId="5A4CF728" w:rsidR="00983A0D" w:rsidRPr="006A782C" w:rsidRDefault="00983A0D" w:rsidP="00983A0D">
      <w:pPr>
        <w:ind w:left="8" w:right="301"/>
        <w:rPr>
          <w:noProof/>
        </w:rPr>
      </w:pPr>
      <w:r w:rsidRPr="006A782C">
        <w:rPr>
          <w:noProof/>
        </w:rPr>
        <w:t xml:space="preserve">Tiltaket gjelder arealer som er kartlagt og definert som utvalgt naturtype kystlynghei.  </w:t>
      </w:r>
    </w:p>
    <w:p w14:paraId="06CABD67" w14:textId="741D8CA3" w:rsidR="00983A0D" w:rsidRPr="006A782C" w:rsidRDefault="00983A0D" w:rsidP="00501B1F">
      <w:pPr>
        <w:spacing w:after="0"/>
        <w:ind w:left="8" w:right="4"/>
        <w:rPr>
          <w:noProof/>
        </w:rPr>
      </w:pPr>
      <w:r w:rsidRPr="006A782C">
        <w:rPr>
          <w:noProof/>
        </w:rPr>
        <w:t xml:space="preserve">Det kan også gis tilskudd for arealer som ikke er registrert i </w:t>
      </w:r>
      <w:r w:rsidR="00AF7E01" w:rsidRPr="006A782C">
        <w:rPr>
          <w:noProof/>
        </w:rPr>
        <w:t>«</w:t>
      </w:r>
      <w:r w:rsidRPr="006A782C">
        <w:rPr>
          <w:noProof/>
        </w:rPr>
        <w:t>Naturbase</w:t>
      </w:r>
      <w:r w:rsidR="00AF7E01" w:rsidRPr="006A782C">
        <w:rPr>
          <w:noProof/>
        </w:rPr>
        <w:t>»</w:t>
      </w:r>
      <w:r w:rsidRPr="006A782C">
        <w:rPr>
          <w:noProof/>
        </w:rPr>
        <w:t>, dersom disse arealene er godt kartlagt og dokumentert</w:t>
      </w:r>
      <w:r w:rsidR="00AF7E01" w:rsidRPr="006A782C">
        <w:rPr>
          <w:noProof/>
        </w:rPr>
        <w:t xml:space="preserve">. </w:t>
      </w:r>
      <w:r w:rsidR="004D354C" w:rsidRPr="006A782C">
        <w:rPr>
          <w:noProof/>
        </w:rPr>
        <w:t>Statsforvalteren</w:t>
      </w:r>
      <w:r w:rsidR="00AF7E01" w:rsidRPr="006A782C">
        <w:rPr>
          <w:noProof/>
        </w:rPr>
        <w:t xml:space="preserve"> må godkjenne disse arealene før</w:t>
      </w:r>
      <w:r w:rsidRPr="006A782C">
        <w:rPr>
          <w:noProof/>
        </w:rPr>
        <w:t xml:space="preserve"> søknadsomgangen.  </w:t>
      </w:r>
    </w:p>
    <w:p w14:paraId="4382D6BB" w14:textId="77777777" w:rsidR="00F171F0" w:rsidRPr="006A782C" w:rsidRDefault="00F171F0" w:rsidP="00F171F0">
      <w:pPr>
        <w:pStyle w:val="Default"/>
        <w:rPr>
          <w:rFonts w:asciiTheme="minorHAnsi" w:hAnsiTheme="minorHAnsi" w:cstheme="minorHAnsi"/>
          <w:b/>
          <w:bCs/>
          <w:noProof/>
          <w:color w:val="auto"/>
          <w:sz w:val="22"/>
          <w:szCs w:val="22"/>
        </w:rPr>
      </w:pPr>
    </w:p>
    <w:p w14:paraId="426598B2" w14:textId="77777777" w:rsidR="001F5E6D" w:rsidRPr="006A782C" w:rsidRDefault="001F5E6D" w:rsidP="00324ED2">
      <w:pPr>
        <w:spacing w:after="0"/>
        <w:rPr>
          <w:rFonts w:cstheme="minorHAnsi"/>
          <w:b/>
          <w:noProof/>
        </w:rPr>
      </w:pPr>
    </w:p>
    <w:p w14:paraId="0D74AF29" w14:textId="259E3BB7" w:rsidR="00F171F0" w:rsidRPr="006A782C" w:rsidRDefault="00F171F0" w:rsidP="00324ED2">
      <w:pPr>
        <w:spacing w:after="0"/>
        <w:rPr>
          <w:rFonts w:cstheme="minorHAnsi"/>
          <w:noProof/>
        </w:rPr>
      </w:pPr>
      <w:r w:rsidRPr="006A782C">
        <w:rPr>
          <w:rFonts w:cstheme="minorHAnsi"/>
          <w:b/>
          <w:noProof/>
        </w:rPr>
        <w:t>Vilkår</w:t>
      </w:r>
      <w:r w:rsidRPr="006A782C">
        <w:rPr>
          <w:rFonts w:cstheme="minorHAnsi"/>
          <w:noProof/>
        </w:rPr>
        <w:t>:</w:t>
      </w:r>
    </w:p>
    <w:p w14:paraId="31220EB2" w14:textId="4E4A3732" w:rsidR="009E3B92" w:rsidRPr="006A782C" w:rsidRDefault="006A782C" w:rsidP="00AC15AD">
      <w:pPr>
        <w:pStyle w:val="Listeavsnitt"/>
        <w:numPr>
          <w:ilvl w:val="0"/>
          <w:numId w:val="11"/>
        </w:numPr>
        <w:rPr>
          <w:rFonts w:asciiTheme="minorHAnsi" w:hAnsiTheme="minorHAnsi" w:cstheme="minorHAnsi"/>
          <w:noProof/>
          <w:sz w:val="22"/>
          <w:szCs w:val="22"/>
        </w:rPr>
      </w:pPr>
      <w:r w:rsidRPr="006A782C">
        <w:rPr>
          <w:rFonts w:eastAsia="Calibri" w:cstheme="minorHAnsi"/>
          <w:i/>
          <w:noProof/>
        </w:rPr>
        <mc:AlternateContent>
          <mc:Choice Requires="wps">
            <w:drawing>
              <wp:anchor distT="45720" distB="45720" distL="114300" distR="114300" simplePos="0" relativeHeight="251668480" behindDoc="0" locked="0" layoutInCell="1" allowOverlap="1" wp14:anchorId="1D9E1FEF" wp14:editId="38FC7EF3">
                <wp:simplePos x="0" y="0"/>
                <wp:positionH relativeFrom="column">
                  <wp:posOffset>4598035</wp:posOffset>
                </wp:positionH>
                <wp:positionV relativeFrom="paragraph">
                  <wp:posOffset>-1934283</wp:posOffset>
                </wp:positionV>
                <wp:extent cx="1869440" cy="3178810"/>
                <wp:effectExtent l="0" t="0" r="16510" b="21590"/>
                <wp:wrapSquare wrapText="bothSides"/>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3178810"/>
                        </a:xfrm>
                        <a:prstGeom prst="rect">
                          <a:avLst/>
                        </a:prstGeom>
                        <a:solidFill>
                          <a:srgbClr val="FFFFFF"/>
                        </a:solidFill>
                        <a:ln w="9525">
                          <a:solidFill>
                            <a:srgbClr val="000000"/>
                          </a:solidFill>
                          <a:miter lim="800000"/>
                          <a:headEnd/>
                          <a:tailEnd/>
                        </a:ln>
                      </wps:spPr>
                      <wps:txbx>
                        <w:txbxContent>
                          <w:p w14:paraId="17DC3DC6" w14:textId="140919FC" w:rsidR="00861DF1" w:rsidRPr="00BF3FB0" w:rsidRDefault="00861DF1" w:rsidP="00B84299">
                            <w:pPr>
                              <w:shd w:val="clear" w:color="auto" w:fill="E7E6E6" w:themeFill="background2"/>
                              <w:spacing w:after="0"/>
                              <w:rPr>
                                <w:b/>
                                <w:bCs/>
                                <w:sz w:val="20"/>
                                <w:szCs w:val="20"/>
                              </w:rPr>
                            </w:pPr>
                            <w:r w:rsidRPr="00BF3FB0">
                              <w:rPr>
                                <w:b/>
                                <w:bCs/>
                                <w:sz w:val="20"/>
                                <w:szCs w:val="20"/>
                              </w:rPr>
                              <w:t xml:space="preserve">Skjøtselsråd </w:t>
                            </w:r>
                            <w:r>
                              <w:rPr>
                                <w:b/>
                                <w:bCs/>
                                <w:sz w:val="20"/>
                                <w:szCs w:val="20"/>
                              </w:rPr>
                              <w:t>kystlynghei</w:t>
                            </w:r>
                          </w:p>
                          <w:p w14:paraId="464FBF0D" w14:textId="3C8DA2C0" w:rsidR="00861DF1" w:rsidRDefault="00861DF1" w:rsidP="006671C9">
                            <w:pPr>
                              <w:pStyle w:val="Listeavsnitt"/>
                              <w:numPr>
                                <w:ilvl w:val="0"/>
                                <w:numId w:val="29"/>
                              </w:numPr>
                              <w:shd w:val="clear" w:color="auto" w:fill="E7E6E6" w:themeFill="background2"/>
                              <w:ind w:left="142" w:hanging="142"/>
                              <w:rPr>
                                <w:sz w:val="20"/>
                                <w:szCs w:val="20"/>
                              </w:rPr>
                            </w:pPr>
                            <w:r>
                              <w:rPr>
                                <w:sz w:val="20"/>
                                <w:szCs w:val="20"/>
                              </w:rPr>
                              <w:t>Kystlyngheia bør ha skjøtselsplan som beskriver verdiene og hvordan den skal skjøttes for å ivaretas.</w:t>
                            </w:r>
                          </w:p>
                          <w:p w14:paraId="6B94A0B7" w14:textId="3FD241A5" w:rsidR="00861DF1" w:rsidRPr="00B747EA" w:rsidRDefault="00861DF1" w:rsidP="00B747EA">
                            <w:pPr>
                              <w:pStyle w:val="Listeavsnitt"/>
                              <w:numPr>
                                <w:ilvl w:val="0"/>
                                <w:numId w:val="29"/>
                              </w:numPr>
                              <w:shd w:val="clear" w:color="auto" w:fill="E7E6E6" w:themeFill="background2"/>
                              <w:ind w:left="142" w:hanging="142"/>
                              <w:rPr>
                                <w:sz w:val="20"/>
                                <w:szCs w:val="20"/>
                              </w:rPr>
                            </w:pPr>
                            <w:r>
                              <w:rPr>
                                <w:sz w:val="20"/>
                                <w:szCs w:val="20"/>
                              </w:rPr>
                              <w:t xml:space="preserve">Arealene bør med ulike mellomrom brennes som en del av skjøtselen. Dette gir variert beite og får bort gammel lyng. </w:t>
                            </w:r>
                            <w:r w:rsidRPr="004036ED">
                              <w:rPr>
                                <w:sz w:val="20"/>
                                <w:szCs w:val="20"/>
                              </w:rPr>
                              <w:t>Brenning bør gjøres før hekketida</w:t>
                            </w:r>
                            <w:r>
                              <w:rPr>
                                <w:sz w:val="20"/>
                                <w:szCs w:val="20"/>
                              </w:rPr>
                              <w:t xml:space="preserve"> og være avslutta før 15 mars.</w:t>
                            </w:r>
                          </w:p>
                          <w:p w14:paraId="3E83B1FC" w14:textId="77777777" w:rsidR="00861DF1" w:rsidRDefault="00861DF1" w:rsidP="006671C9">
                            <w:pPr>
                              <w:pStyle w:val="Listeavsnitt"/>
                              <w:numPr>
                                <w:ilvl w:val="0"/>
                                <w:numId w:val="29"/>
                              </w:numPr>
                              <w:shd w:val="clear" w:color="auto" w:fill="E7E6E6" w:themeFill="background2"/>
                              <w:ind w:left="142" w:hanging="142"/>
                              <w:rPr>
                                <w:sz w:val="20"/>
                                <w:szCs w:val="20"/>
                              </w:rPr>
                            </w:pPr>
                            <w:r>
                              <w:rPr>
                                <w:sz w:val="20"/>
                                <w:szCs w:val="20"/>
                              </w:rPr>
                              <w:t>Det er positivt om beitinga gjøres med utgangersau.</w:t>
                            </w:r>
                          </w:p>
                          <w:p w14:paraId="60AE4C9A" w14:textId="24EFFD04" w:rsidR="00861DF1" w:rsidRDefault="00861DF1" w:rsidP="00B84299">
                            <w:pPr>
                              <w:pStyle w:val="Listeavsnitt"/>
                              <w:numPr>
                                <w:ilvl w:val="0"/>
                                <w:numId w:val="29"/>
                              </w:numPr>
                              <w:shd w:val="clear" w:color="auto" w:fill="E7E6E6" w:themeFill="background2"/>
                              <w:ind w:left="142" w:hanging="142"/>
                              <w:rPr>
                                <w:sz w:val="20"/>
                                <w:szCs w:val="20"/>
                              </w:rPr>
                            </w:pPr>
                            <w:r>
                              <w:rPr>
                                <w:sz w:val="20"/>
                                <w:szCs w:val="20"/>
                              </w:rPr>
                              <w:t>Fremmede arter i kystlyngheia bør bekjempes.</w:t>
                            </w:r>
                          </w:p>
                          <w:p w14:paraId="25CA4F8E" w14:textId="247C76A0" w:rsidR="00861DF1" w:rsidRPr="00BF3FB0" w:rsidRDefault="00861DF1" w:rsidP="006671C9">
                            <w:pPr>
                              <w:pStyle w:val="Listeavsnitt"/>
                              <w:numPr>
                                <w:ilvl w:val="0"/>
                                <w:numId w:val="29"/>
                              </w:numPr>
                              <w:shd w:val="clear" w:color="auto" w:fill="E7E6E6" w:themeFill="background2"/>
                              <w:ind w:left="142" w:hanging="142"/>
                              <w:rPr>
                                <w:sz w:val="20"/>
                                <w:szCs w:val="20"/>
                              </w:rPr>
                            </w:pPr>
                            <w:r w:rsidRPr="006671C9">
                              <w:rPr>
                                <w:sz w:val="20"/>
                                <w:szCs w:val="20"/>
                              </w:rPr>
                              <w:t xml:space="preserve">Trær og busker som kan bidra til at kystlyngheia gror igjen bør hugges.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E1FEF" id="_x0000_s1027" type="#_x0000_t202" style="position:absolute;left:0;text-align:left;margin-left:362.05pt;margin-top:-152.3pt;width:147.2pt;height:250.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1wJwIAAE0EAAAOAAAAZHJzL2Uyb0RvYy54bWyslN9v2yAQx98n7X9AvC9OsqRNrDhVly7T&#10;pO6H1O4POGMcowLnAYnd/fU9cJpG3fYyjQcEvuPL3ecOr656o9lBOq/QFnwyGnMmrcBK2V3Bf9xv&#10;3y048wFsBRqtLPij9Pxq/fbNqmtzOcUGdSUdIxHr864teBNCm2eZF4004EfYSkvGGp2BQFu3yyoH&#10;HakbnU3H44usQ1e1DoX0nr7eDEa+Tvp1LUX4VtdeBqYLTrGFNLs0l3HO1ivIdw7aRoljGPAPURhQ&#10;li49Sd1AALZ36jcpo4RDj3UYCTQZ1rUSMuVA2UzGr7K5a6CVKReC49sTJv//ZMXXw3fHVFXwGWcW&#10;DJXoXj74UOKDZ9OIp2t9Tl53LfmF/gP2VOaUqm9vUZCXxU0DdievncOukVBReJN4Mjs7Ouj4KFJ2&#10;X7Cie2AfMAn1tTORHdFgpE5lejyVRvaBiXjl4mI5m5FJkO395HKxmKTiZZA/H2+dD58kGhYXBXdU&#10;+yQPh1sfYjiQP7vE2zxqVW2V1mnjduVGO3YA6pNtGimDV27asq7gy/l0PhD4q8Q4jT9JGBWo4bUy&#10;BV+cnCCP3D7aKrVjAKWHNYWs7RFkZDdQDH3Zp5IlyhFyidUjkXU49De9R1o06H5x1lFvF9z/3IOT&#10;nOnPlqqznCSUIW1m88spcXXnlvLcAlaQVMEDZ8NyE9IDitwsXlMVa5X4vkRyDJl6NmE/vq/4KM73&#10;yevlL7B+AgAA//8DAFBLAwQUAAYACAAAACEA/P2Us+MAAAANAQAADwAAAGRycy9kb3ducmV2Lnht&#10;bEyPwU7DMAyG70i8Q2QkLmhLupWuK00nhARiNxgIrlnjtRWNU5KsK29PdoKbLX/6/f3lZjI9G9H5&#10;zpKEZC6AIdVWd9RIeH97nOXAfFCkVW8JJfygh011eVGqQtsTveK4Cw2LIeQLJaENYSg493WLRvm5&#10;HZDi7WCdUSGuruHaqVMMNz1fCJFxozqKH1o14EOL9dfuaCTk6fP46bfLl486O/TrcLMan76dlNdX&#10;0/0dsIBT+IPhrB/VoYpOe3sk7VkvYbVIk4hKmC1FmgE7IyLJb4Ht47TOBPCq5P9bVL8AAAD//wMA&#10;UEsBAi0AFAAGAAgAAAAhALaDOJL+AAAA4QEAABMAAAAAAAAAAAAAAAAAAAAAAFtDb250ZW50X1R5&#10;cGVzXS54bWxQSwECLQAUAAYACAAAACEAOP0h/9YAAACUAQAACwAAAAAAAAAAAAAAAAAvAQAAX3Jl&#10;bHMvLnJlbHNQSwECLQAUAAYACAAAACEAkMyNcCcCAABNBAAADgAAAAAAAAAAAAAAAAAuAgAAZHJz&#10;L2Uyb0RvYy54bWxQSwECLQAUAAYACAAAACEA/P2Us+MAAAANAQAADwAAAAAAAAAAAAAAAACBBAAA&#10;ZHJzL2Rvd25yZXYueG1sUEsFBgAAAAAEAAQA8wAAAJEFAAAAAA==&#10;">
                <v:textbox>
                  <w:txbxContent>
                    <w:p w14:paraId="17DC3DC6" w14:textId="140919FC" w:rsidR="00861DF1" w:rsidRPr="00BF3FB0" w:rsidRDefault="00861DF1" w:rsidP="00B84299">
                      <w:pPr>
                        <w:shd w:val="clear" w:color="auto" w:fill="E7E6E6" w:themeFill="background2"/>
                        <w:spacing w:after="0"/>
                        <w:rPr>
                          <w:b/>
                          <w:bCs/>
                          <w:sz w:val="20"/>
                          <w:szCs w:val="20"/>
                        </w:rPr>
                      </w:pPr>
                      <w:r w:rsidRPr="00BF3FB0">
                        <w:rPr>
                          <w:b/>
                          <w:bCs/>
                          <w:sz w:val="20"/>
                          <w:szCs w:val="20"/>
                        </w:rPr>
                        <w:t xml:space="preserve">Skjøtselsråd </w:t>
                      </w:r>
                      <w:r>
                        <w:rPr>
                          <w:b/>
                          <w:bCs/>
                          <w:sz w:val="20"/>
                          <w:szCs w:val="20"/>
                        </w:rPr>
                        <w:t>kystlynghei</w:t>
                      </w:r>
                    </w:p>
                    <w:p w14:paraId="464FBF0D" w14:textId="3C8DA2C0" w:rsidR="00861DF1" w:rsidRDefault="00861DF1" w:rsidP="006671C9">
                      <w:pPr>
                        <w:pStyle w:val="Listeavsnitt"/>
                        <w:numPr>
                          <w:ilvl w:val="0"/>
                          <w:numId w:val="29"/>
                        </w:numPr>
                        <w:shd w:val="clear" w:color="auto" w:fill="E7E6E6" w:themeFill="background2"/>
                        <w:ind w:left="142" w:hanging="142"/>
                        <w:rPr>
                          <w:sz w:val="20"/>
                          <w:szCs w:val="20"/>
                        </w:rPr>
                      </w:pPr>
                      <w:r>
                        <w:rPr>
                          <w:sz w:val="20"/>
                          <w:szCs w:val="20"/>
                        </w:rPr>
                        <w:t>Kystlyngheia bør ha skjøtselsplan som beskriver verdiene og hvordan den skal skjøttes for å ivaretas.</w:t>
                      </w:r>
                    </w:p>
                    <w:p w14:paraId="6B94A0B7" w14:textId="3FD241A5" w:rsidR="00861DF1" w:rsidRPr="00B747EA" w:rsidRDefault="00861DF1" w:rsidP="00B747EA">
                      <w:pPr>
                        <w:pStyle w:val="Listeavsnitt"/>
                        <w:numPr>
                          <w:ilvl w:val="0"/>
                          <w:numId w:val="29"/>
                        </w:numPr>
                        <w:shd w:val="clear" w:color="auto" w:fill="E7E6E6" w:themeFill="background2"/>
                        <w:ind w:left="142" w:hanging="142"/>
                        <w:rPr>
                          <w:sz w:val="20"/>
                          <w:szCs w:val="20"/>
                        </w:rPr>
                      </w:pPr>
                      <w:r>
                        <w:rPr>
                          <w:sz w:val="20"/>
                          <w:szCs w:val="20"/>
                        </w:rPr>
                        <w:t xml:space="preserve">Arealene bør med ulike mellomrom brennes som en del av skjøtselen. Dette gir variert beite og får bort gammel lyng. </w:t>
                      </w:r>
                      <w:r w:rsidRPr="004036ED">
                        <w:rPr>
                          <w:sz w:val="20"/>
                          <w:szCs w:val="20"/>
                        </w:rPr>
                        <w:t>Brenning bør gjøres før hekketida</w:t>
                      </w:r>
                      <w:r>
                        <w:rPr>
                          <w:sz w:val="20"/>
                          <w:szCs w:val="20"/>
                        </w:rPr>
                        <w:t xml:space="preserve"> og være avslutta før 15 mars.</w:t>
                      </w:r>
                    </w:p>
                    <w:p w14:paraId="3E83B1FC" w14:textId="77777777" w:rsidR="00861DF1" w:rsidRDefault="00861DF1" w:rsidP="006671C9">
                      <w:pPr>
                        <w:pStyle w:val="Listeavsnitt"/>
                        <w:numPr>
                          <w:ilvl w:val="0"/>
                          <w:numId w:val="29"/>
                        </w:numPr>
                        <w:shd w:val="clear" w:color="auto" w:fill="E7E6E6" w:themeFill="background2"/>
                        <w:ind w:left="142" w:hanging="142"/>
                        <w:rPr>
                          <w:sz w:val="20"/>
                          <w:szCs w:val="20"/>
                        </w:rPr>
                      </w:pPr>
                      <w:r>
                        <w:rPr>
                          <w:sz w:val="20"/>
                          <w:szCs w:val="20"/>
                        </w:rPr>
                        <w:t>Det er positivt om beitinga gjøres med utgangersau.</w:t>
                      </w:r>
                    </w:p>
                    <w:p w14:paraId="60AE4C9A" w14:textId="24EFFD04" w:rsidR="00861DF1" w:rsidRDefault="00861DF1" w:rsidP="00B84299">
                      <w:pPr>
                        <w:pStyle w:val="Listeavsnitt"/>
                        <w:numPr>
                          <w:ilvl w:val="0"/>
                          <w:numId w:val="29"/>
                        </w:numPr>
                        <w:shd w:val="clear" w:color="auto" w:fill="E7E6E6" w:themeFill="background2"/>
                        <w:ind w:left="142" w:hanging="142"/>
                        <w:rPr>
                          <w:sz w:val="20"/>
                          <w:szCs w:val="20"/>
                        </w:rPr>
                      </w:pPr>
                      <w:r>
                        <w:rPr>
                          <w:sz w:val="20"/>
                          <w:szCs w:val="20"/>
                        </w:rPr>
                        <w:t>Fremmede arter i kystlyngheia bør bekjempes.</w:t>
                      </w:r>
                    </w:p>
                    <w:p w14:paraId="25CA4F8E" w14:textId="247C76A0" w:rsidR="00861DF1" w:rsidRPr="00BF3FB0" w:rsidRDefault="00861DF1" w:rsidP="006671C9">
                      <w:pPr>
                        <w:pStyle w:val="Listeavsnitt"/>
                        <w:numPr>
                          <w:ilvl w:val="0"/>
                          <w:numId w:val="29"/>
                        </w:numPr>
                        <w:shd w:val="clear" w:color="auto" w:fill="E7E6E6" w:themeFill="background2"/>
                        <w:ind w:left="142" w:hanging="142"/>
                        <w:rPr>
                          <w:sz w:val="20"/>
                          <w:szCs w:val="20"/>
                        </w:rPr>
                      </w:pPr>
                      <w:r w:rsidRPr="006671C9">
                        <w:rPr>
                          <w:sz w:val="20"/>
                          <w:szCs w:val="20"/>
                        </w:rPr>
                        <w:t xml:space="preserve">Trær og busker som kan bidra til at kystlyngheia gror igjen bør hugges. </w:t>
                      </w:r>
                    </w:p>
                  </w:txbxContent>
                </v:textbox>
                <w10:wrap type="square"/>
              </v:shape>
            </w:pict>
          </mc:Fallback>
        </mc:AlternateContent>
      </w:r>
      <w:r w:rsidR="00162056" w:rsidRPr="006A782C">
        <w:rPr>
          <w:rFonts w:asciiTheme="minorHAnsi" w:hAnsiTheme="minorHAnsi" w:cstheme="minorHAnsi"/>
          <w:noProof/>
          <w:sz w:val="22"/>
          <w:szCs w:val="22"/>
        </w:rPr>
        <w:t xml:space="preserve">Arealene må for å være berettiga tilskudd være registrert i Naturbase og etter «DN-handbok 96» ha klassene «svært viktig» eller «viktig» eller etter NIN-klassifiseringa ha klassene «svært høy kvalitet», «høy kvalitet» eller </w:t>
      </w:r>
      <w:r w:rsidR="00F438E2" w:rsidRPr="006A782C">
        <w:rPr>
          <w:rFonts w:asciiTheme="minorHAnsi" w:hAnsiTheme="minorHAnsi" w:cstheme="minorHAnsi"/>
          <w:noProof/>
          <w:sz w:val="22"/>
          <w:szCs w:val="22"/>
        </w:rPr>
        <w:t>«</w:t>
      </w:r>
      <w:r w:rsidR="00162056" w:rsidRPr="006A782C">
        <w:rPr>
          <w:rFonts w:asciiTheme="minorHAnsi" w:hAnsiTheme="minorHAnsi" w:cstheme="minorHAnsi"/>
          <w:noProof/>
          <w:sz w:val="22"/>
          <w:szCs w:val="22"/>
        </w:rPr>
        <w:t>moderat kvalitet</w:t>
      </w:r>
      <w:r w:rsidR="00F438E2" w:rsidRPr="006A782C">
        <w:rPr>
          <w:rFonts w:asciiTheme="minorHAnsi" w:hAnsiTheme="minorHAnsi" w:cstheme="minorHAnsi"/>
          <w:noProof/>
          <w:sz w:val="22"/>
          <w:szCs w:val="22"/>
        </w:rPr>
        <w:t>»</w:t>
      </w:r>
      <w:r w:rsidR="00324ED2" w:rsidRPr="006A782C">
        <w:rPr>
          <w:rFonts w:asciiTheme="minorHAnsi" w:eastAsia="Calibri" w:hAnsiTheme="minorHAnsi" w:cstheme="minorHAnsi"/>
          <w:noProof/>
          <w:sz w:val="22"/>
          <w:szCs w:val="22"/>
        </w:rPr>
        <w:t>.</w:t>
      </w:r>
    </w:p>
    <w:p w14:paraId="03FAB7AD" w14:textId="3D4C4582" w:rsidR="00AF4325" w:rsidRPr="006A782C" w:rsidRDefault="00CA11F8" w:rsidP="00AC15AD">
      <w:pPr>
        <w:pStyle w:val="Listeavsnitt"/>
        <w:numPr>
          <w:ilvl w:val="0"/>
          <w:numId w:val="11"/>
        </w:numPr>
        <w:spacing w:after="203" w:line="253" w:lineRule="auto"/>
        <w:ind w:right="291"/>
        <w:rPr>
          <w:rFonts w:asciiTheme="minorHAnsi" w:hAnsiTheme="minorHAnsi" w:cstheme="minorHAnsi"/>
          <w:noProof/>
          <w:sz w:val="22"/>
          <w:szCs w:val="22"/>
        </w:rPr>
      </w:pPr>
      <w:r w:rsidRPr="006A782C">
        <w:rPr>
          <w:rFonts w:asciiTheme="minorHAnsi" w:hAnsiTheme="minorHAnsi" w:cstheme="minorHAnsi"/>
          <w:noProof/>
          <w:sz w:val="22"/>
          <w:szCs w:val="22"/>
        </w:rPr>
        <w:lastRenderedPageBreak/>
        <w:t>Sauene må beite arealet hele</w:t>
      </w:r>
      <w:r w:rsidR="000144AD" w:rsidRPr="006A782C">
        <w:rPr>
          <w:rFonts w:asciiTheme="minorHAnsi" w:hAnsiTheme="minorHAnsi" w:cstheme="minorHAnsi"/>
          <w:noProof/>
          <w:sz w:val="22"/>
          <w:szCs w:val="22"/>
        </w:rPr>
        <w:t xml:space="preserve"> året og ta opp hoveddelen av fôret ved beiting, såfremt klimamessige og dyreetiske forhold tillater det.</w:t>
      </w:r>
    </w:p>
    <w:p w14:paraId="4750FCE8" w14:textId="3C31E2DE" w:rsidR="0048537D" w:rsidRPr="006A782C" w:rsidRDefault="0048537D" w:rsidP="00AC15AD">
      <w:pPr>
        <w:pStyle w:val="Listeavsnitt"/>
        <w:numPr>
          <w:ilvl w:val="0"/>
          <w:numId w:val="11"/>
        </w:numPr>
        <w:rPr>
          <w:rFonts w:asciiTheme="minorHAnsi" w:hAnsiTheme="minorHAnsi" w:cstheme="minorHAnsi"/>
          <w:noProof/>
          <w:sz w:val="22"/>
          <w:szCs w:val="22"/>
        </w:rPr>
      </w:pPr>
      <w:r w:rsidRPr="006A782C">
        <w:rPr>
          <w:rFonts w:asciiTheme="minorHAnsi" w:eastAsia="Calibri" w:hAnsiTheme="minorHAnsi" w:cstheme="minorHAnsi"/>
          <w:noProof/>
          <w:sz w:val="22"/>
          <w:szCs w:val="22"/>
        </w:rPr>
        <w:t>Arealet det gis tilskudd for skal ikke være gjødslet, jordarbeidet eller sprøytet med plantevernmidler</w:t>
      </w:r>
      <w:r w:rsidR="00324ED2" w:rsidRPr="006A782C">
        <w:rPr>
          <w:rFonts w:asciiTheme="minorHAnsi" w:eastAsia="Calibri" w:hAnsiTheme="minorHAnsi" w:cstheme="minorHAnsi"/>
          <w:noProof/>
          <w:sz w:val="22"/>
          <w:szCs w:val="22"/>
        </w:rPr>
        <w:t>.</w:t>
      </w:r>
    </w:p>
    <w:p w14:paraId="60D93856" w14:textId="33DF7616" w:rsidR="00AE17EB" w:rsidRPr="006A782C" w:rsidRDefault="00AE17EB" w:rsidP="00AC15AD">
      <w:pPr>
        <w:pStyle w:val="Listeavsnitt"/>
        <w:numPr>
          <w:ilvl w:val="0"/>
          <w:numId w:val="11"/>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Beitinga av kystlyngheia må bidra til at verdiene </w:t>
      </w:r>
      <w:r w:rsidR="00D877CB" w:rsidRPr="006A782C">
        <w:rPr>
          <w:rFonts w:asciiTheme="minorHAnsi" w:hAnsiTheme="minorHAnsi" w:cstheme="minorHAnsi"/>
          <w:noProof/>
          <w:sz w:val="22"/>
          <w:szCs w:val="22"/>
        </w:rPr>
        <w:t>til arealet ivaretas eller bedres.</w:t>
      </w:r>
    </w:p>
    <w:p w14:paraId="0411AF83" w14:textId="2E53AF47" w:rsidR="00F171F0" w:rsidRPr="006A782C" w:rsidRDefault="00F171F0" w:rsidP="00AC15AD">
      <w:pPr>
        <w:numPr>
          <w:ilvl w:val="0"/>
          <w:numId w:val="11"/>
        </w:numPr>
        <w:spacing w:after="0" w:line="240" w:lineRule="auto"/>
        <w:rPr>
          <w:rFonts w:cstheme="minorHAnsi"/>
          <w:noProof/>
        </w:rPr>
      </w:pPr>
      <w:r w:rsidRPr="006A782C">
        <w:rPr>
          <w:rFonts w:cstheme="minorHAnsi"/>
          <w:noProof/>
        </w:rPr>
        <w:t xml:space="preserve">Dyretallet må være tilpassa beitegrunnlaget. </w:t>
      </w:r>
    </w:p>
    <w:p w14:paraId="3586F4F4" w14:textId="4A86D3E0" w:rsidR="00F171F0" w:rsidRPr="006A782C" w:rsidRDefault="007818B4" w:rsidP="00AC15AD">
      <w:pPr>
        <w:numPr>
          <w:ilvl w:val="0"/>
          <w:numId w:val="11"/>
        </w:numPr>
        <w:spacing w:after="0" w:line="240" w:lineRule="auto"/>
        <w:rPr>
          <w:rFonts w:cstheme="minorHAnsi"/>
          <w:noProof/>
        </w:rPr>
      </w:pPr>
      <w:r w:rsidRPr="006A782C">
        <w:rPr>
          <w:rFonts w:cstheme="minorHAnsi"/>
          <w:noProof/>
        </w:rPr>
        <w:t>Dersom det drives husdyrhold uten</w:t>
      </w:r>
      <w:r w:rsidR="00347760" w:rsidRPr="006A782C">
        <w:rPr>
          <w:rFonts w:cstheme="minorHAnsi"/>
          <w:noProof/>
        </w:rPr>
        <w:t xml:space="preserve"> </w:t>
      </w:r>
      <w:r w:rsidRPr="006A782C">
        <w:rPr>
          <w:rFonts w:cstheme="minorHAnsi"/>
          <w:noProof/>
        </w:rPr>
        <w:t>husdyrrom</w:t>
      </w:r>
      <w:r w:rsidR="00347760" w:rsidRPr="006A782C">
        <w:rPr>
          <w:rFonts w:cstheme="minorHAnsi"/>
          <w:noProof/>
        </w:rPr>
        <w:t xml:space="preserve">, </w:t>
      </w:r>
      <w:r w:rsidRPr="006A782C">
        <w:rPr>
          <w:rFonts w:cstheme="minorHAnsi"/>
          <w:noProof/>
        </w:rPr>
        <w:t xml:space="preserve">må det foreligge tillatelse fra </w:t>
      </w:r>
      <w:r w:rsidR="009E3B92" w:rsidRPr="006A782C">
        <w:rPr>
          <w:rFonts w:cstheme="minorHAnsi"/>
          <w:noProof/>
        </w:rPr>
        <w:t>M</w:t>
      </w:r>
      <w:r w:rsidRPr="006A782C">
        <w:rPr>
          <w:rFonts w:cstheme="minorHAnsi"/>
          <w:noProof/>
        </w:rPr>
        <w:t>attilsynet</w:t>
      </w:r>
      <w:r w:rsidR="00324ED2" w:rsidRPr="006A782C">
        <w:rPr>
          <w:rFonts w:cstheme="minorHAnsi"/>
          <w:noProof/>
        </w:rPr>
        <w:t>.</w:t>
      </w:r>
    </w:p>
    <w:p w14:paraId="1065EED0" w14:textId="2DE8AEE2" w:rsidR="00934D86" w:rsidRPr="006A782C" w:rsidRDefault="00934D86" w:rsidP="00384EE5">
      <w:pPr>
        <w:spacing w:after="1"/>
        <w:rPr>
          <w:rFonts w:cstheme="minorHAnsi"/>
          <w:noProof/>
        </w:rPr>
      </w:pPr>
    </w:p>
    <w:p w14:paraId="1BFE4EFE" w14:textId="3FFAFFEC"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373604BD" w14:textId="77777777" w:rsidR="00100714" w:rsidRPr="006A782C" w:rsidRDefault="00100714" w:rsidP="00100714">
      <w:pPr>
        <w:spacing w:after="0"/>
        <w:rPr>
          <w:noProof/>
          <w:sz w:val="18"/>
          <w:szCs w:val="18"/>
        </w:rPr>
        <w:sectPr w:rsidR="00100714" w:rsidRPr="006A782C" w:rsidSect="007D67B0">
          <w:type w:val="continuous"/>
          <w:pgSz w:w="11906" w:h="16838"/>
          <w:pgMar w:top="1440" w:right="1080" w:bottom="1440" w:left="1080" w:header="708" w:footer="708" w:gutter="0"/>
          <w:cols w:space="708"/>
          <w:docGrid w:linePitch="360"/>
        </w:sectPr>
      </w:pPr>
    </w:p>
    <w:p w14:paraId="4F09B7A4" w14:textId="2E428A5B" w:rsidR="00B06220" w:rsidRPr="006A782C" w:rsidRDefault="00B06220" w:rsidP="00B06220">
      <w:pPr>
        <w:pStyle w:val="Brdtekstinnrykk"/>
        <w:spacing w:after="0"/>
        <w:ind w:left="0"/>
        <w:rPr>
          <w:rFonts w:cstheme="minorHAnsi"/>
          <w:bCs/>
          <w:noProof/>
        </w:rPr>
      </w:pPr>
      <w:r w:rsidRPr="006A782C">
        <w:rPr>
          <w:rFonts w:cstheme="minorHAnsi"/>
          <w:bCs/>
          <w:noProof/>
        </w:rPr>
        <w:t>Der er ikke aktuelt med flere tilskudd siden tilskuddet ikke er beregna ut fra areal.</w:t>
      </w:r>
    </w:p>
    <w:p w14:paraId="488D679E" w14:textId="77777777" w:rsidR="00100714" w:rsidRPr="006A782C" w:rsidRDefault="00100714" w:rsidP="00384EE5">
      <w:pPr>
        <w:spacing w:after="3" w:line="261" w:lineRule="auto"/>
        <w:rPr>
          <w:rFonts w:eastAsia="Calibri" w:cstheme="minorHAnsi"/>
          <w:i/>
          <w:noProof/>
        </w:rPr>
        <w:sectPr w:rsidR="00100714" w:rsidRPr="006A782C" w:rsidSect="00100714">
          <w:type w:val="continuous"/>
          <w:pgSz w:w="11906" w:h="16838"/>
          <w:pgMar w:top="1440" w:right="1080" w:bottom="1440" w:left="1080" w:header="708" w:footer="708" w:gutter="0"/>
          <w:cols w:space="708"/>
          <w:docGrid w:linePitch="360"/>
        </w:sectPr>
      </w:pPr>
    </w:p>
    <w:p w14:paraId="22B3461F" w14:textId="76B96ED9" w:rsidR="00100714" w:rsidRPr="006A782C" w:rsidRDefault="00100714" w:rsidP="00384EE5">
      <w:pPr>
        <w:spacing w:after="3" w:line="261" w:lineRule="auto"/>
        <w:rPr>
          <w:rFonts w:eastAsia="Calibri" w:cstheme="minorHAnsi"/>
          <w:i/>
          <w:noProof/>
        </w:rPr>
        <w:sectPr w:rsidR="00100714" w:rsidRPr="006A782C" w:rsidSect="007D67B0">
          <w:type w:val="continuous"/>
          <w:pgSz w:w="11906" w:h="16838"/>
          <w:pgMar w:top="1440" w:right="1080" w:bottom="1440" w:left="1080" w:header="708" w:footer="708" w:gutter="0"/>
          <w:cols w:space="708"/>
          <w:docGrid w:linePitch="360"/>
        </w:sectPr>
      </w:pPr>
    </w:p>
    <w:p w14:paraId="2EF03CA7" w14:textId="656FFA12" w:rsidR="00B6092C" w:rsidRPr="006A782C" w:rsidRDefault="00934D86" w:rsidP="00B23118">
      <w:pPr>
        <w:spacing w:after="3" w:line="261" w:lineRule="auto"/>
        <w:rPr>
          <w:rFonts w:cstheme="minorHAnsi"/>
          <w:noProof/>
        </w:rPr>
      </w:pPr>
      <w:r w:rsidRPr="006A782C">
        <w:rPr>
          <w:rFonts w:eastAsia="Calibri" w:cstheme="minorHAnsi"/>
          <w:i/>
          <w:noProof/>
        </w:rPr>
        <w:t xml:space="preserve">Tiltaksklasse: </w:t>
      </w:r>
      <w:r w:rsidR="00472B50" w:rsidRPr="006A782C">
        <w:rPr>
          <w:rFonts w:eastAsia="Calibri" w:cstheme="minorHAnsi"/>
          <w:i/>
          <w:noProof/>
        </w:rPr>
        <w:t>«</w:t>
      </w:r>
      <w:r w:rsidRPr="006A782C">
        <w:rPr>
          <w:rFonts w:eastAsia="Calibri" w:cstheme="minorHAnsi"/>
          <w:i/>
          <w:noProof/>
        </w:rPr>
        <w:t>Svært viktig</w:t>
      </w:r>
      <w:r w:rsidR="00472B50" w:rsidRPr="006A782C">
        <w:rPr>
          <w:rFonts w:eastAsia="Calibri" w:cstheme="minorHAnsi"/>
          <w:i/>
          <w:noProof/>
        </w:rPr>
        <w:t>» og</w:t>
      </w:r>
      <w:r w:rsidRPr="006A782C">
        <w:rPr>
          <w:rFonts w:eastAsia="Calibri" w:cstheme="minorHAnsi"/>
          <w:i/>
          <w:noProof/>
        </w:rPr>
        <w:t xml:space="preserve"> </w:t>
      </w:r>
      <w:r w:rsidR="00472B50" w:rsidRPr="006A782C">
        <w:rPr>
          <w:rFonts w:eastAsia="Calibri" w:cstheme="minorHAnsi"/>
          <w:i/>
          <w:noProof/>
        </w:rPr>
        <w:t>«</w:t>
      </w:r>
      <w:r w:rsidRPr="006A782C">
        <w:rPr>
          <w:rFonts w:eastAsia="Calibri" w:cstheme="minorHAnsi"/>
          <w:i/>
          <w:noProof/>
        </w:rPr>
        <w:t>viktig</w:t>
      </w:r>
      <w:r w:rsidR="00472B50" w:rsidRPr="006A782C">
        <w:rPr>
          <w:rFonts w:eastAsia="Calibri" w:cstheme="minorHAnsi"/>
          <w:i/>
          <w:noProof/>
        </w:rPr>
        <w:t>»</w:t>
      </w:r>
    </w:p>
    <w:p w14:paraId="0FA6A494" w14:textId="47423E7E" w:rsidR="00934D86" w:rsidRPr="006A782C" w:rsidRDefault="00934D86" w:rsidP="00B23118">
      <w:pPr>
        <w:spacing w:after="3" w:line="261" w:lineRule="auto"/>
        <w:rPr>
          <w:rFonts w:cstheme="minorHAnsi"/>
          <w:i/>
          <w:noProof/>
        </w:rPr>
      </w:pPr>
      <w:r w:rsidRPr="006A782C">
        <w:rPr>
          <w:rFonts w:eastAsia="Calibri" w:cstheme="minorHAnsi"/>
          <w:i/>
          <w:noProof/>
        </w:rPr>
        <w:t xml:space="preserve">Tilskuddet utmåles per dyr.  </w:t>
      </w:r>
    </w:p>
    <w:p w14:paraId="26D869DE" w14:textId="7E15B9CF" w:rsidR="00934D86" w:rsidRPr="006A782C" w:rsidRDefault="00934D86" w:rsidP="00B23118">
      <w:pPr>
        <w:spacing w:after="0"/>
        <w:rPr>
          <w:rFonts w:cstheme="minorHAnsi"/>
          <w:noProof/>
        </w:rPr>
      </w:pPr>
    </w:p>
    <w:p w14:paraId="0C53819B" w14:textId="1C5B6DF7" w:rsidR="00501B1F" w:rsidRPr="006A782C" w:rsidRDefault="00501B1F" w:rsidP="00B23118">
      <w:pPr>
        <w:spacing w:after="0"/>
        <w:rPr>
          <w:rFonts w:cstheme="minorHAnsi"/>
          <w:noProof/>
        </w:rPr>
      </w:pPr>
    </w:p>
    <w:p w14:paraId="57623360" w14:textId="3D7E2F84" w:rsidR="00934D86" w:rsidRPr="006A782C" w:rsidRDefault="00934D86" w:rsidP="00B23118">
      <w:pPr>
        <w:pStyle w:val="Overskrift2"/>
        <w:rPr>
          <w:noProof/>
        </w:rPr>
      </w:pPr>
      <w:bookmarkStart w:id="27" w:name="_Toc74067"/>
      <w:bookmarkStart w:id="28" w:name="_Toc69891919"/>
      <w:r w:rsidRPr="006A782C">
        <w:rPr>
          <w:noProof/>
        </w:rPr>
        <w:t>§ 1</w:t>
      </w:r>
      <w:r w:rsidR="00870A21" w:rsidRPr="006A782C">
        <w:rPr>
          <w:noProof/>
        </w:rPr>
        <w:t>1</w:t>
      </w:r>
      <w:r w:rsidRPr="006A782C">
        <w:rPr>
          <w:noProof/>
        </w:rPr>
        <w:t xml:space="preserve"> Skjøtsel av biologisk verdifulle arealer</w:t>
      </w:r>
      <w:bookmarkEnd w:id="27"/>
      <w:r w:rsidR="00086DDF" w:rsidRPr="006A782C">
        <w:rPr>
          <w:noProof/>
        </w:rPr>
        <w:t xml:space="preserve"> (slått eller beiting)</w:t>
      </w:r>
      <w:bookmarkEnd w:id="28"/>
    </w:p>
    <w:p w14:paraId="6D59DFE2" w14:textId="037C2911" w:rsidR="00934D86" w:rsidRPr="006A782C" w:rsidRDefault="005F697F" w:rsidP="00B23118">
      <w:pPr>
        <w:spacing w:after="200" w:line="253" w:lineRule="auto"/>
        <w:ind w:right="294"/>
        <w:rPr>
          <w:rFonts w:cstheme="minorHAnsi"/>
          <w:noProof/>
        </w:rPr>
      </w:pPr>
      <w:r w:rsidRPr="006A782C">
        <w:rPr>
          <w:rFonts w:eastAsia="Calibri" w:cstheme="minorHAnsi"/>
          <w:noProof/>
        </w:rPr>
        <w:t>Formålet med tilskuddet er å stimulere til slått eller beite av arealer med særlig verdi for plante- og dyrelivet, opparbeidet gjennom tidligere tiders jordbruksdrift.</w:t>
      </w:r>
    </w:p>
    <w:p w14:paraId="49F9F2DE" w14:textId="1EC1FC31" w:rsidR="00B23118" w:rsidRPr="006A782C" w:rsidRDefault="006A782C" w:rsidP="00B23118">
      <w:pPr>
        <w:spacing w:after="0"/>
        <w:rPr>
          <w:rFonts w:asciiTheme="majorHAnsi" w:hAnsiTheme="majorHAnsi" w:cstheme="majorHAnsi"/>
          <w:b/>
          <w:noProof/>
        </w:rPr>
      </w:pPr>
      <w:r w:rsidRPr="006A782C">
        <w:rPr>
          <w:rFonts w:eastAsia="Calibri" w:cstheme="minorHAnsi"/>
          <w:i/>
          <w:noProof/>
        </w:rPr>
        <mc:AlternateContent>
          <mc:Choice Requires="wps">
            <w:drawing>
              <wp:anchor distT="45720" distB="45720" distL="114300" distR="114300" simplePos="0" relativeHeight="251664384" behindDoc="0" locked="0" layoutInCell="1" allowOverlap="1" wp14:anchorId="018EE4E0" wp14:editId="2017CD44">
                <wp:simplePos x="0" y="0"/>
                <wp:positionH relativeFrom="column">
                  <wp:posOffset>4678163</wp:posOffset>
                </wp:positionH>
                <wp:positionV relativeFrom="paragraph">
                  <wp:posOffset>107950</wp:posOffset>
                </wp:positionV>
                <wp:extent cx="1826895" cy="4321810"/>
                <wp:effectExtent l="0" t="0" r="20955" b="21590"/>
                <wp:wrapSquare wrapText="bothSides"/>
                <wp:docPr id="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4321810"/>
                        </a:xfrm>
                        <a:prstGeom prst="rect">
                          <a:avLst/>
                        </a:prstGeom>
                        <a:solidFill>
                          <a:srgbClr val="FFFFFF"/>
                        </a:solidFill>
                        <a:ln w="9525">
                          <a:solidFill>
                            <a:srgbClr val="000000"/>
                          </a:solidFill>
                          <a:miter lim="800000"/>
                          <a:headEnd/>
                          <a:tailEnd/>
                        </a:ln>
                      </wps:spPr>
                      <wps:txbx>
                        <w:txbxContent>
                          <w:p w14:paraId="17425559" w14:textId="2064BF1B" w:rsidR="00861DF1" w:rsidRPr="00BF3FB0" w:rsidRDefault="00861DF1" w:rsidP="004B21A8">
                            <w:pPr>
                              <w:shd w:val="clear" w:color="auto" w:fill="E7E6E6" w:themeFill="background2"/>
                              <w:spacing w:after="0"/>
                              <w:rPr>
                                <w:b/>
                                <w:bCs/>
                                <w:sz w:val="20"/>
                                <w:szCs w:val="20"/>
                              </w:rPr>
                            </w:pPr>
                            <w:r w:rsidRPr="00BF3FB0">
                              <w:rPr>
                                <w:b/>
                                <w:bCs/>
                                <w:sz w:val="20"/>
                                <w:szCs w:val="20"/>
                              </w:rPr>
                              <w:t>Skjøtselsråd for skjøtsel av biologisk verdifulle arealer</w:t>
                            </w:r>
                          </w:p>
                          <w:p w14:paraId="66D0F333" w14:textId="79E15067"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Slått kan gjøres på samme måte som slåttemark.</w:t>
                            </w:r>
                          </w:p>
                          <w:p w14:paraId="3BEB0A0E" w14:textId="1AF437B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Beiting må gjøres på en måte som ivaretar kvalitetene på arealet</w:t>
                            </w:r>
                            <w:r>
                              <w:rPr>
                                <w:sz w:val="20"/>
                                <w:szCs w:val="20"/>
                              </w:rPr>
                              <w:t>.</w:t>
                            </w:r>
                          </w:p>
                          <w:p w14:paraId="6835A562" w14:textId="56D1B2BE"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Dersom arealet har orkideer</w:t>
                            </w:r>
                            <w:r>
                              <w:rPr>
                                <w:sz w:val="20"/>
                                <w:szCs w:val="20"/>
                              </w:rPr>
                              <w:t xml:space="preserve"> </w:t>
                            </w:r>
                            <w:r w:rsidRPr="00BF3FB0">
                              <w:rPr>
                                <w:sz w:val="20"/>
                                <w:szCs w:val="20"/>
                              </w:rPr>
                              <w:t>bør tidlig beiting unngås</w:t>
                            </w:r>
                            <w:r>
                              <w:rPr>
                                <w:sz w:val="20"/>
                                <w:szCs w:val="20"/>
                              </w:rPr>
                              <w:t>.</w:t>
                            </w:r>
                          </w:p>
                          <w:p w14:paraId="79541577" w14:textId="29BE97E7"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R</w:t>
                            </w:r>
                            <w:r w:rsidRPr="00BF3FB0">
                              <w:rPr>
                                <w:sz w:val="20"/>
                                <w:szCs w:val="20"/>
                              </w:rPr>
                              <w:t xml:space="preserve">enninger bør </w:t>
                            </w:r>
                            <w:r>
                              <w:rPr>
                                <w:sz w:val="20"/>
                                <w:szCs w:val="20"/>
                              </w:rPr>
                              <w:t>slås</w:t>
                            </w:r>
                            <w:r w:rsidRPr="00BF3FB0">
                              <w:rPr>
                                <w:sz w:val="20"/>
                                <w:szCs w:val="20"/>
                              </w:rPr>
                              <w:t xml:space="preserve"> </w:t>
                            </w:r>
                            <w:r>
                              <w:rPr>
                                <w:sz w:val="20"/>
                                <w:szCs w:val="20"/>
                              </w:rPr>
                              <w:t>for å hindre gjengroing.</w:t>
                            </w:r>
                          </w:p>
                          <w:p w14:paraId="500AE82C" w14:textId="77777777"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Ta vare på variasjon av trær og busker.</w:t>
                            </w:r>
                          </w:p>
                          <w:p w14:paraId="4659BDDB" w14:textId="6215B2A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Tilrettelegg for insekter og fugler kan gjøres ved å unngå at steingjerder, rydningsrøyser og bart fjell gror igjen.</w:t>
                            </w:r>
                          </w:p>
                          <w:p w14:paraId="7573B00B" w14:textId="2DA3B4A0"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Ha gjerne noe</w:t>
                            </w:r>
                            <w:r w:rsidRPr="00BF3FB0">
                              <w:rPr>
                                <w:sz w:val="20"/>
                                <w:szCs w:val="20"/>
                              </w:rPr>
                              <w:t xml:space="preserve"> areal </w:t>
                            </w:r>
                            <w:r>
                              <w:rPr>
                                <w:sz w:val="20"/>
                                <w:szCs w:val="20"/>
                              </w:rPr>
                              <w:t xml:space="preserve">som </w:t>
                            </w:r>
                            <w:r w:rsidRPr="00BF3FB0">
                              <w:rPr>
                                <w:sz w:val="20"/>
                                <w:szCs w:val="20"/>
                              </w:rPr>
                              <w:t>får blomstre og visne</w:t>
                            </w:r>
                            <w:r>
                              <w:rPr>
                                <w:sz w:val="20"/>
                                <w:szCs w:val="20"/>
                              </w:rPr>
                              <w:t>.</w:t>
                            </w:r>
                            <w:r w:rsidRPr="00BF3FB0">
                              <w:rPr>
                                <w:sz w:val="20"/>
                                <w:szCs w:val="20"/>
                              </w:rPr>
                              <w:t xml:space="preserve"> </w:t>
                            </w:r>
                          </w:p>
                          <w:p w14:paraId="756D58D5" w14:textId="69213DE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Uønskede dominerende arter som hundekjeks, tistel</w:t>
                            </w:r>
                            <w:r>
                              <w:rPr>
                                <w:sz w:val="20"/>
                                <w:szCs w:val="20"/>
                              </w:rPr>
                              <w:t xml:space="preserve"> og</w:t>
                            </w:r>
                            <w:r w:rsidRPr="00BF3FB0">
                              <w:rPr>
                                <w:sz w:val="20"/>
                                <w:szCs w:val="20"/>
                              </w:rPr>
                              <w:t xml:space="preserve"> høymole bør slås tidlig i sesongen for å tappe</w:t>
                            </w:r>
                            <w:r>
                              <w:rPr>
                                <w:sz w:val="20"/>
                                <w:szCs w:val="20"/>
                              </w:rPr>
                              <w:t>s</w:t>
                            </w:r>
                            <w:r w:rsidRPr="00BF3FB0">
                              <w:rPr>
                                <w:sz w:val="20"/>
                                <w:szCs w:val="20"/>
                              </w:rPr>
                              <w:t xml:space="preserve"> for næring og redusere spredning</w:t>
                            </w:r>
                            <w:r>
                              <w:rPr>
                                <w:sz w:val="20"/>
                                <w:szCs w:val="20"/>
                              </w:rPr>
                              <w:t>.</w:t>
                            </w:r>
                          </w:p>
                          <w:p w14:paraId="739C9B24" w14:textId="754DBD9D"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Fremmede arter bør bekjempes på arealet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EE4E0" id="_x0000_s1028" type="#_x0000_t202" style="position:absolute;margin-left:368.35pt;margin-top:8.5pt;width:143.85pt;height:340.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mCKAIAAE0EAAAOAAAAZHJzL2Uyb0RvYy54bWysVNtu2zAMfR+wfxD0vjh2ky4x4hRdugwD&#10;ugvQ7gNkWY6FSqImKbGzrx8lp1nQbS/D9CCIJnVEnkN6dTNoRQ7CeQmmovlkSokwHBppdhX99rh9&#10;s6DEB2YapsCIih6Fpzfr169WvS1FAR2oRjiCIMaXva1oF4Its8zzTmjmJ2CFQWcLTrOApttljWM9&#10;omuVFdPpddaDa6wDLrzHr3ejk64TftsKHr60rReBqIpibiHtLu113LP1ipU7x2wn+SkN9g9ZaCYN&#10;PnqGumOBkb2Tv0FpyR14aMOEg86gbSUXqQasJp++qOahY1akWpAcb880+f8Hyz8fvjoim4peUWKY&#10;RokexZMPNTx5UkR6eutLjHqwGBeGdzCgzKlUb++BY5SBTcfMTtw6B30nWIPp5fFmdnF1xPERpO4/&#10;QYPvsH2ABDS0TkfukA2C6CjT8SyNGALh8clFcb1Yzinh6JtdFfkiT+JlrHy+bp0PHwRoEg8Vdah9&#10;gmeHex9iOqx8DomveVCy2UqlkuF29UY5cmDYJ9u0UgUvwpQhfUWX82I+MvBXiGlaf4LQMmDDK6kr&#10;ujgHsTLy9t40qR0Dk2o8Y8rKnIiM3I0shqEekmRnfWpojsisg7G/cR7x0IH7QUmPvV1R/33PnKBE&#10;fTSozjKfzeIwJGM2f1ug4S499aWHGY5QFQ2UjMdNSAMUeTNwiyq2MvEb5R4zOaWMPZtoP81XHIpL&#10;O0X9+gusfwIAAP//AwBQSwMEFAAGAAgAAAAhAO8OIU7gAAAACwEAAA8AAABkcnMvZG93bnJldi54&#10;bWxMj8FOwzAQRO9I/IO1SFwQdWgjuw1xKoQEghsU1F7deJtE2OsQu2n4e9wTHFfzNPumXE/OshGH&#10;0HlScDfLgCHV3nTUKPj8eLpdAgtRk9HWEyr4wQDr6vKi1IXxJ3rHcRMblkooFFpBG2NfcB7qFp0O&#10;M98jpezgB6djOoeGm0GfUrmzfJ5lgjvdUfrQ6h4fW6y/NkenYJm/jLvwunjb1uJgV/FGjs/fg1LX&#10;V9PDPbCIU/yD4ayf1KFKTnt/JBOYVSAXQiY0BTJtOgPZPM+B7RWIlRTAq5L/31D9AgAA//8DAFBL&#10;AQItABQABgAIAAAAIQC2gziS/gAAAOEBAAATAAAAAAAAAAAAAAAAAAAAAABbQ29udGVudF9UeXBl&#10;c10ueG1sUEsBAi0AFAAGAAgAAAAhADj9If/WAAAAlAEAAAsAAAAAAAAAAAAAAAAALwEAAF9yZWxz&#10;Ly5yZWxzUEsBAi0AFAAGAAgAAAAhAN3B6YIoAgAATQQAAA4AAAAAAAAAAAAAAAAALgIAAGRycy9l&#10;Mm9Eb2MueG1sUEsBAi0AFAAGAAgAAAAhAO8OIU7gAAAACwEAAA8AAAAAAAAAAAAAAAAAggQAAGRy&#10;cy9kb3ducmV2LnhtbFBLBQYAAAAABAAEAPMAAACPBQAAAAA=&#10;">
                <v:textbox>
                  <w:txbxContent>
                    <w:p w14:paraId="17425559" w14:textId="2064BF1B" w:rsidR="00861DF1" w:rsidRPr="00BF3FB0" w:rsidRDefault="00861DF1" w:rsidP="004B21A8">
                      <w:pPr>
                        <w:shd w:val="clear" w:color="auto" w:fill="E7E6E6" w:themeFill="background2"/>
                        <w:spacing w:after="0"/>
                        <w:rPr>
                          <w:b/>
                          <w:bCs/>
                          <w:sz w:val="20"/>
                          <w:szCs w:val="20"/>
                        </w:rPr>
                      </w:pPr>
                      <w:r w:rsidRPr="00BF3FB0">
                        <w:rPr>
                          <w:b/>
                          <w:bCs/>
                          <w:sz w:val="20"/>
                          <w:szCs w:val="20"/>
                        </w:rPr>
                        <w:t>Skjøtselsråd for skjøtsel av biologisk verdifulle arealer</w:t>
                      </w:r>
                    </w:p>
                    <w:p w14:paraId="66D0F333" w14:textId="79E15067"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Slått kan gjøres på samme måte som slåttemark.</w:t>
                      </w:r>
                    </w:p>
                    <w:p w14:paraId="3BEB0A0E" w14:textId="1AF437B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Beiting må gjøres på en måte som ivaretar kvalitetene på arealet</w:t>
                      </w:r>
                      <w:r>
                        <w:rPr>
                          <w:sz w:val="20"/>
                          <w:szCs w:val="20"/>
                        </w:rPr>
                        <w:t>.</w:t>
                      </w:r>
                    </w:p>
                    <w:p w14:paraId="6835A562" w14:textId="56D1B2BE"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 xml:space="preserve">Dersom arealet har </w:t>
                      </w:r>
                      <w:proofErr w:type="gramStart"/>
                      <w:r w:rsidRPr="00BF3FB0">
                        <w:rPr>
                          <w:sz w:val="20"/>
                          <w:szCs w:val="20"/>
                        </w:rPr>
                        <w:t>orkideer</w:t>
                      </w:r>
                      <w:proofErr w:type="gramEnd"/>
                      <w:r>
                        <w:rPr>
                          <w:sz w:val="20"/>
                          <w:szCs w:val="20"/>
                        </w:rPr>
                        <w:t xml:space="preserve"> </w:t>
                      </w:r>
                      <w:r w:rsidRPr="00BF3FB0">
                        <w:rPr>
                          <w:sz w:val="20"/>
                          <w:szCs w:val="20"/>
                        </w:rPr>
                        <w:t>bør tidlig beiting unngås</w:t>
                      </w:r>
                      <w:r>
                        <w:rPr>
                          <w:sz w:val="20"/>
                          <w:szCs w:val="20"/>
                        </w:rPr>
                        <w:t>.</w:t>
                      </w:r>
                    </w:p>
                    <w:p w14:paraId="79541577" w14:textId="29BE97E7"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R</w:t>
                      </w:r>
                      <w:r w:rsidRPr="00BF3FB0">
                        <w:rPr>
                          <w:sz w:val="20"/>
                          <w:szCs w:val="20"/>
                        </w:rPr>
                        <w:t xml:space="preserve">enninger bør </w:t>
                      </w:r>
                      <w:r>
                        <w:rPr>
                          <w:sz w:val="20"/>
                          <w:szCs w:val="20"/>
                        </w:rPr>
                        <w:t>slås</w:t>
                      </w:r>
                      <w:r w:rsidRPr="00BF3FB0">
                        <w:rPr>
                          <w:sz w:val="20"/>
                          <w:szCs w:val="20"/>
                        </w:rPr>
                        <w:t xml:space="preserve"> </w:t>
                      </w:r>
                      <w:r>
                        <w:rPr>
                          <w:sz w:val="20"/>
                          <w:szCs w:val="20"/>
                        </w:rPr>
                        <w:t>for å hindre gjengroing.</w:t>
                      </w:r>
                    </w:p>
                    <w:p w14:paraId="500AE82C" w14:textId="77777777"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Ta vare på variasjon av trær og busker.</w:t>
                      </w:r>
                    </w:p>
                    <w:p w14:paraId="4659BDDB" w14:textId="6215B2A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Tilrettelegg for insekter og fugler kan gjøres ved å unngå at steingjerder, rydningsrøyser og bart fjell gror igjen.</w:t>
                      </w:r>
                    </w:p>
                    <w:p w14:paraId="7573B00B" w14:textId="2DA3B4A0"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Ha gjerne noe</w:t>
                      </w:r>
                      <w:r w:rsidRPr="00BF3FB0">
                        <w:rPr>
                          <w:sz w:val="20"/>
                          <w:szCs w:val="20"/>
                        </w:rPr>
                        <w:t xml:space="preserve"> areal </w:t>
                      </w:r>
                      <w:r>
                        <w:rPr>
                          <w:sz w:val="20"/>
                          <w:szCs w:val="20"/>
                        </w:rPr>
                        <w:t xml:space="preserve">som </w:t>
                      </w:r>
                      <w:r w:rsidRPr="00BF3FB0">
                        <w:rPr>
                          <w:sz w:val="20"/>
                          <w:szCs w:val="20"/>
                        </w:rPr>
                        <w:t>får blomstre og visne</w:t>
                      </w:r>
                      <w:r>
                        <w:rPr>
                          <w:sz w:val="20"/>
                          <w:szCs w:val="20"/>
                        </w:rPr>
                        <w:t>.</w:t>
                      </w:r>
                      <w:r w:rsidRPr="00BF3FB0">
                        <w:rPr>
                          <w:sz w:val="20"/>
                          <w:szCs w:val="20"/>
                        </w:rPr>
                        <w:t xml:space="preserve"> </w:t>
                      </w:r>
                    </w:p>
                    <w:p w14:paraId="756D58D5" w14:textId="69213DE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Uønskede dominerende arter som hundekjeks, tistel</w:t>
                      </w:r>
                      <w:r>
                        <w:rPr>
                          <w:sz w:val="20"/>
                          <w:szCs w:val="20"/>
                        </w:rPr>
                        <w:t xml:space="preserve"> og</w:t>
                      </w:r>
                      <w:r w:rsidRPr="00BF3FB0">
                        <w:rPr>
                          <w:sz w:val="20"/>
                          <w:szCs w:val="20"/>
                        </w:rPr>
                        <w:t xml:space="preserve"> høymole bør slås tidlig i sesongen for å tappe</w:t>
                      </w:r>
                      <w:r>
                        <w:rPr>
                          <w:sz w:val="20"/>
                          <w:szCs w:val="20"/>
                        </w:rPr>
                        <w:t>s</w:t>
                      </w:r>
                      <w:r w:rsidRPr="00BF3FB0">
                        <w:rPr>
                          <w:sz w:val="20"/>
                          <w:szCs w:val="20"/>
                        </w:rPr>
                        <w:t xml:space="preserve"> for næring og redusere spredning</w:t>
                      </w:r>
                      <w:r>
                        <w:rPr>
                          <w:sz w:val="20"/>
                          <w:szCs w:val="20"/>
                        </w:rPr>
                        <w:t>.</w:t>
                      </w:r>
                    </w:p>
                    <w:p w14:paraId="739C9B24" w14:textId="754DBD9D"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Fremmede arter bør bekjempes på arealet</w:t>
                      </w:r>
                    </w:p>
                  </w:txbxContent>
                </v:textbox>
                <w10:wrap type="square"/>
              </v:shape>
            </w:pict>
          </mc:Fallback>
        </mc:AlternateContent>
      </w:r>
      <w:r w:rsidR="00971B53" w:rsidRPr="006A782C">
        <w:rPr>
          <w:rFonts w:asciiTheme="majorHAnsi" w:hAnsiTheme="majorHAnsi" w:cstheme="majorHAnsi"/>
          <w:b/>
          <w:noProof/>
        </w:rPr>
        <w:t>Vilkår:</w:t>
      </w:r>
    </w:p>
    <w:p w14:paraId="7D408076" w14:textId="6F74C84F" w:rsidR="00B23118" w:rsidRPr="006A782C" w:rsidRDefault="00971B53" w:rsidP="00AC15AD">
      <w:pPr>
        <w:pStyle w:val="Listeavsnitt"/>
        <w:numPr>
          <w:ilvl w:val="0"/>
          <w:numId w:val="25"/>
        </w:numPr>
        <w:rPr>
          <w:rFonts w:ascii="Calibri" w:hAnsi="Calibri" w:cs="Calibri"/>
          <w:noProof/>
          <w:sz w:val="22"/>
          <w:szCs w:val="22"/>
        </w:rPr>
      </w:pPr>
      <w:r w:rsidRPr="006A782C">
        <w:rPr>
          <w:rFonts w:ascii="Calibri" w:hAnsi="Calibri" w:cs="Calibri"/>
          <w:noProof/>
          <w:sz w:val="22"/>
          <w:szCs w:val="22"/>
        </w:rPr>
        <w:t xml:space="preserve">Arealene må være </w:t>
      </w:r>
      <w:r w:rsidR="005E312B" w:rsidRPr="006A782C">
        <w:rPr>
          <w:rFonts w:ascii="Calibri" w:hAnsi="Calibri" w:cs="Calibri"/>
          <w:noProof/>
          <w:sz w:val="22"/>
          <w:szCs w:val="22"/>
        </w:rPr>
        <w:t>innmarks</w:t>
      </w:r>
      <w:r w:rsidRPr="006A782C">
        <w:rPr>
          <w:rFonts w:ascii="Calibri" w:hAnsi="Calibri" w:cs="Calibri"/>
          <w:noProof/>
          <w:sz w:val="22"/>
          <w:szCs w:val="22"/>
        </w:rPr>
        <w:t xml:space="preserve">arealer (full- og overflatedyrka eller innmarksbeite) </w:t>
      </w:r>
    </w:p>
    <w:p w14:paraId="761D7C45" w14:textId="69C47DDC" w:rsidR="00B23118" w:rsidRPr="006A782C" w:rsidRDefault="00971B53" w:rsidP="00AC15AD">
      <w:pPr>
        <w:pStyle w:val="Listeavsnitt"/>
        <w:numPr>
          <w:ilvl w:val="0"/>
          <w:numId w:val="25"/>
        </w:numPr>
        <w:rPr>
          <w:rFonts w:ascii="Calibri" w:hAnsi="Calibri" w:cs="Calibri"/>
          <w:noProof/>
          <w:sz w:val="22"/>
          <w:szCs w:val="22"/>
        </w:rPr>
      </w:pPr>
      <w:r w:rsidRPr="006A782C">
        <w:rPr>
          <w:rFonts w:ascii="Calibri" w:hAnsi="Calibri" w:cs="Calibri"/>
          <w:noProof/>
          <w:sz w:val="22"/>
          <w:szCs w:val="22"/>
        </w:rPr>
        <w:t xml:space="preserve">Arealet </w:t>
      </w:r>
      <w:r w:rsidR="005B2C64" w:rsidRPr="006A782C">
        <w:rPr>
          <w:rFonts w:ascii="Calibri" w:hAnsi="Calibri" w:cs="Calibri"/>
          <w:noProof/>
          <w:sz w:val="22"/>
          <w:szCs w:val="22"/>
        </w:rPr>
        <w:t>skal</w:t>
      </w:r>
      <w:r w:rsidRPr="006A782C">
        <w:rPr>
          <w:rFonts w:ascii="Calibri" w:hAnsi="Calibri" w:cs="Calibri"/>
          <w:noProof/>
          <w:sz w:val="22"/>
          <w:szCs w:val="22"/>
        </w:rPr>
        <w:t xml:space="preserve"> ikke </w:t>
      </w:r>
      <w:r w:rsidR="00466241" w:rsidRPr="006A782C">
        <w:rPr>
          <w:rFonts w:ascii="Calibri" w:hAnsi="Calibri" w:cs="Calibri"/>
          <w:noProof/>
          <w:sz w:val="22"/>
          <w:szCs w:val="22"/>
        </w:rPr>
        <w:t>være gjødsla</w:t>
      </w:r>
      <w:r w:rsidR="005B2C64" w:rsidRPr="006A782C">
        <w:rPr>
          <w:rFonts w:ascii="Calibri" w:hAnsi="Calibri" w:cs="Calibri"/>
          <w:noProof/>
          <w:sz w:val="22"/>
          <w:szCs w:val="22"/>
        </w:rPr>
        <w:t>, jordarbeida eller</w:t>
      </w:r>
      <w:r w:rsidRPr="006A782C">
        <w:rPr>
          <w:rFonts w:ascii="Calibri" w:hAnsi="Calibri" w:cs="Calibri"/>
          <w:noProof/>
          <w:sz w:val="22"/>
          <w:szCs w:val="22"/>
        </w:rPr>
        <w:t xml:space="preserve"> sprøyta med kjemiske plantevernmidler.</w:t>
      </w:r>
    </w:p>
    <w:p w14:paraId="00053552" w14:textId="2E8D19A4" w:rsidR="00971B53" w:rsidRPr="006A782C" w:rsidRDefault="00971B53" w:rsidP="00AC15AD">
      <w:pPr>
        <w:pStyle w:val="Listeavsnitt"/>
        <w:numPr>
          <w:ilvl w:val="0"/>
          <w:numId w:val="25"/>
        </w:numPr>
        <w:rPr>
          <w:rFonts w:ascii="Calibri" w:hAnsi="Calibri" w:cs="Calibri"/>
          <w:b/>
          <w:noProof/>
          <w:sz w:val="22"/>
          <w:szCs w:val="22"/>
        </w:rPr>
      </w:pPr>
      <w:r w:rsidRPr="006A782C">
        <w:rPr>
          <w:rFonts w:ascii="Calibri" w:hAnsi="Calibri" w:cs="Calibri"/>
          <w:noProof/>
          <w:sz w:val="22"/>
          <w:szCs w:val="22"/>
        </w:rPr>
        <w:t>Arealet er prega av lang tids bruk til slått og/eller beite, og har innslag av planter som er karakteristiske for gammel kulturmark.</w:t>
      </w:r>
    </w:p>
    <w:p w14:paraId="76A8E611" w14:textId="77777777" w:rsidR="005B2C64" w:rsidRPr="006A782C" w:rsidRDefault="005B2C64" w:rsidP="00B23118">
      <w:pPr>
        <w:spacing w:after="0"/>
        <w:rPr>
          <w:rFonts w:asciiTheme="majorHAnsi" w:hAnsiTheme="majorHAnsi" w:cstheme="majorHAnsi"/>
          <w:b/>
          <w:bCs/>
          <w:noProof/>
        </w:rPr>
      </w:pPr>
    </w:p>
    <w:p w14:paraId="23A5BAB3" w14:textId="77777777" w:rsidR="00B23118" w:rsidRPr="006A782C" w:rsidRDefault="00971B53" w:rsidP="00B23118">
      <w:pPr>
        <w:spacing w:after="0"/>
        <w:rPr>
          <w:rFonts w:asciiTheme="majorHAnsi" w:hAnsiTheme="majorHAnsi" w:cstheme="majorHAnsi"/>
          <w:noProof/>
        </w:rPr>
      </w:pPr>
      <w:r w:rsidRPr="006A782C">
        <w:rPr>
          <w:rFonts w:asciiTheme="majorHAnsi" w:hAnsiTheme="majorHAnsi" w:cstheme="majorHAnsi"/>
          <w:b/>
          <w:bCs/>
          <w:noProof/>
        </w:rPr>
        <w:t>Ekstra vilkår ved beiting</w:t>
      </w:r>
      <w:r w:rsidRPr="006A782C">
        <w:rPr>
          <w:rFonts w:asciiTheme="majorHAnsi" w:hAnsiTheme="majorHAnsi" w:cstheme="majorHAnsi"/>
          <w:noProof/>
        </w:rPr>
        <w:t>:</w:t>
      </w:r>
    </w:p>
    <w:p w14:paraId="1E7D78E8" w14:textId="4E94203E" w:rsidR="00B23118" w:rsidRPr="006A782C" w:rsidRDefault="00971B53" w:rsidP="00AC15AD">
      <w:pPr>
        <w:pStyle w:val="Listeavsnitt"/>
        <w:numPr>
          <w:ilvl w:val="0"/>
          <w:numId w:val="26"/>
        </w:numPr>
        <w:rPr>
          <w:rFonts w:asciiTheme="minorHAnsi" w:hAnsiTheme="minorHAnsi" w:cstheme="minorHAnsi"/>
          <w:noProof/>
          <w:sz w:val="22"/>
          <w:szCs w:val="22"/>
        </w:rPr>
      </w:pPr>
      <w:r w:rsidRPr="006A782C">
        <w:rPr>
          <w:rFonts w:asciiTheme="minorHAnsi" w:hAnsiTheme="minorHAnsi" w:cstheme="minorHAnsi"/>
          <w:noProof/>
          <w:sz w:val="22"/>
          <w:szCs w:val="22"/>
        </w:rPr>
        <w:t>Beitearealet skal fremstå som et godt brukt beite uten nevneverdig gammelgras, slik at arealtilstanden på sikt opprettholdes eller bedres.</w:t>
      </w:r>
    </w:p>
    <w:p w14:paraId="0936121F" w14:textId="320FAD70" w:rsidR="00971B53" w:rsidRPr="006A782C" w:rsidRDefault="00971B53" w:rsidP="00AC15AD">
      <w:pPr>
        <w:pStyle w:val="Listeavsnitt"/>
        <w:numPr>
          <w:ilvl w:val="0"/>
          <w:numId w:val="26"/>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Det må </w:t>
      </w:r>
      <w:r w:rsidR="005B2C64" w:rsidRPr="006A782C">
        <w:rPr>
          <w:rFonts w:asciiTheme="minorHAnsi" w:hAnsiTheme="minorHAnsi" w:cstheme="minorHAnsi"/>
          <w:noProof/>
          <w:sz w:val="22"/>
          <w:szCs w:val="22"/>
        </w:rPr>
        <w:t xml:space="preserve">på arealet </w:t>
      </w:r>
      <w:r w:rsidR="00472B50" w:rsidRPr="006A782C">
        <w:rPr>
          <w:rFonts w:asciiTheme="minorHAnsi" w:hAnsiTheme="minorHAnsi" w:cstheme="minorHAnsi"/>
          <w:noProof/>
          <w:sz w:val="22"/>
          <w:szCs w:val="22"/>
        </w:rPr>
        <w:t xml:space="preserve">ikke </w:t>
      </w:r>
      <w:r w:rsidRPr="006A782C">
        <w:rPr>
          <w:rFonts w:asciiTheme="minorHAnsi" w:hAnsiTheme="minorHAnsi" w:cstheme="minorHAnsi"/>
          <w:noProof/>
          <w:sz w:val="22"/>
          <w:szCs w:val="22"/>
        </w:rPr>
        <w:t>foregå tilleggsfôring som fører til tr</w:t>
      </w:r>
      <w:r w:rsidR="008A1608" w:rsidRPr="006A782C">
        <w:rPr>
          <w:rFonts w:asciiTheme="minorHAnsi" w:hAnsiTheme="minorHAnsi" w:cstheme="minorHAnsi"/>
          <w:noProof/>
          <w:sz w:val="22"/>
          <w:szCs w:val="22"/>
        </w:rPr>
        <w:t>a</w:t>
      </w:r>
      <w:r w:rsidRPr="006A782C">
        <w:rPr>
          <w:rFonts w:asciiTheme="minorHAnsi" w:hAnsiTheme="minorHAnsi" w:cstheme="minorHAnsi"/>
          <w:noProof/>
          <w:sz w:val="22"/>
          <w:szCs w:val="22"/>
        </w:rPr>
        <w:t>kkskader, tap av biologisk mangfold og erosjon.</w:t>
      </w:r>
    </w:p>
    <w:p w14:paraId="7A61EE0C" w14:textId="77777777" w:rsidR="00971B53" w:rsidRPr="006A782C" w:rsidRDefault="00971B53" w:rsidP="00B23118">
      <w:pPr>
        <w:spacing w:after="0"/>
        <w:rPr>
          <w:rFonts w:cstheme="minorHAnsi"/>
          <w:b/>
          <w:bCs/>
          <w:noProof/>
        </w:rPr>
      </w:pPr>
    </w:p>
    <w:p w14:paraId="19F64ACE" w14:textId="77777777" w:rsidR="00971B53" w:rsidRPr="006A782C" w:rsidRDefault="00971B53" w:rsidP="00B23118">
      <w:pPr>
        <w:spacing w:after="0"/>
        <w:rPr>
          <w:rFonts w:asciiTheme="majorHAnsi" w:hAnsiTheme="majorHAnsi" w:cstheme="majorHAnsi"/>
          <w:noProof/>
        </w:rPr>
      </w:pPr>
      <w:r w:rsidRPr="006A782C">
        <w:rPr>
          <w:rFonts w:asciiTheme="majorHAnsi" w:hAnsiTheme="majorHAnsi" w:cstheme="majorHAnsi"/>
          <w:b/>
          <w:bCs/>
          <w:noProof/>
        </w:rPr>
        <w:t>Ekstra vilkår ved slått</w:t>
      </w:r>
      <w:r w:rsidRPr="006A782C">
        <w:rPr>
          <w:rFonts w:asciiTheme="majorHAnsi" w:hAnsiTheme="majorHAnsi" w:cstheme="majorHAnsi"/>
          <w:noProof/>
        </w:rPr>
        <w:t>:</w:t>
      </w:r>
    </w:p>
    <w:p w14:paraId="18A091D6" w14:textId="22ECD1EE" w:rsidR="00971B53" w:rsidRPr="006A782C" w:rsidRDefault="005E312B" w:rsidP="00AC15AD">
      <w:pPr>
        <w:pStyle w:val="Listeavsnitt"/>
        <w:numPr>
          <w:ilvl w:val="0"/>
          <w:numId w:val="27"/>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Ved bruk av maskiner til slåttearbeidet må disse brukes på en måte </w:t>
      </w:r>
      <w:r w:rsidR="005B2C64" w:rsidRPr="006A782C">
        <w:rPr>
          <w:rFonts w:asciiTheme="minorHAnsi" w:hAnsiTheme="minorHAnsi" w:cstheme="minorHAnsi"/>
          <w:noProof/>
          <w:sz w:val="22"/>
          <w:szCs w:val="22"/>
        </w:rPr>
        <w:t xml:space="preserve">som </w:t>
      </w:r>
      <w:r w:rsidRPr="006A782C">
        <w:rPr>
          <w:rFonts w:asciiTheme="minorHAnsi" w:hAnsiTheme="minorHAnsi" w:cstheme="minorHAnsi"/>
          <w:noProof/>
          <w:sz w:val="22"/>
          <w:szCs w:val="22"/>
        </w:rPr>
        <w:t>gjør at verdiene til arealet opprettholdes eller økes</w:t>
      </w:r>
      <w:r w:rsidR="00971B53" w:rsidRPr="006A782C">
        <w:rPr>
          <w:rFonts w:asciiTheme="minorHAnsi" w:hAnsiTheme="minorHAnsi" w:cstheme="minorHAnsi"/>
          <w:noProof/>
          <w:sz w:val="22"/>
          <w:szCs w:val="22"/>
        </w:rPr>
        <w:t xml:space="preserve">. </w:t>
      </w:r>
    </w:p>
    <w:p w14:paraId="63077FC7" w14:textId="71A54B97" w:rsidR="00971B53" w:rsidRPr="006A782C" w:rsidRDefault="00971B53" w:rsidP="00AC15AD">
      <w:pPr>
        <w:pStyle w:val="Listeavsnitt"/>
        <w:numPr>
          <w:ilvl w:val="0"/>
          <w:numId w:val="27"/>
        </w:numPr>
        <w:rPr>
          <w:rFonts w:cstheme="minorHAnsi"/>
          <w:noProof/>
        </w:rPr>
      </w:pPr>
      <w:r w:rsidRPr="006A782C">
        <w:rPr>
          <w:rFonts w:asciiTheme="minorHAnsi" w:hAnsiTheme="minorHAnsi" w:cstheme="minorHAnsi"/>
          <w:noProof/>
          <w:sz w:val="22"/>
          <w:szCs w:val="22"/>
        </w:rPr>
        <w:t>Avlinga skal samles opp, fjernes fra arealet og brukes til fôr</w:t>
      </w:r>
      <w:r w:rsidR="00324ED2" w:rsidRPr="006A782C">
        <w:rPr>
          <w:rFonts w:asciiTheme="minorHAnsi" w:hAnsiTheme="minorHAnsi" w:cstheme="minorHAnsi"/>
          <w:noProof/>
          <w:sz w:val="22"/>
          <w:szCs w:val="22"/>
        </w:rPr>
        <w:t>.</w:t>
      </w:r>
    </w:p>
    <w:p w14:paraId="31BDE89C" w14:textId="77777777" w:rsidR="00934D86" w:rsidRPr="006A782C" w:rsidRDefault="00934D86" w:rsidP="00B23118">
      <w:pPr>
        <w:spacing w:after="1"/>
        <w:rPr>
          <w:rFonts w:cstheme="minorHAnsi"/>
          <w:noProof/>
        </w:rPr>
      </w:pPr>
    </w:p>
    <w:p w14:paraId="36DDFA5A" w14:textId="32D0861D" w:rsidR="00D62F12" w:rsidRPr="006A782C" w:rsidRDefault="00D62F12" w:rsidP="00B23118">
      <w:pPr>
        <w:pStyle w:val="Brdtekstinnrykk"/>
        <w:spacing w:after="0"/>
        <w:ind w:left="0"/>
        <w:rPr>
          <w:rFonts w:cstheme="minorHAnsi"/>
          <w:b/>
          <w:bCs/>
          <w:noProof/>
        </w:rPr>
      </w:pPr>
      <w:r w:rsidRPr="006A782C">
        <w:rPr>
          <w:rFonts w:cstheme="minorHAnsi"/>
          <w:b/>
          <w:bCs/>
          <w:noProof/>
        </w:rPr>
        <w:t>Flere tilskudd for samme areal:</w:t>
      </w:r>
    </w:p>
    <w:p w14:paraId="4D87F5EA" w14:textId="349C0553" w:rsidR="00B23118" w:rsidRPr="006A782C" w:rsidRDefault="00B23118" w:rsidP="00D85191">
      <w:pPr>
        <w:spacing w:after="0"/>
        <w:rPr>
          <w:bCs/>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noProof/>
        </w:rPr>
        <w:t>Areal som får tilskudd til § 1</w:t>
      </w:r>
      <w:r w:rsidR="00946069" w:rsidRPr="006A782C">
        <w:rPr>
          <w:noProof/>
        </w:rPr>
        <w:t>1</w:t>
      </w:r>
      <w:r w:rsidRPr="006A782C">
        <w:rPr>
          <w:noProof/>
        </w:rPr>
        <w:t xml:space="preserve"> «</w:t>
      </w:r>
      <w:r w:rsidR="00946069" w:rsidRPr="006A782C">
        <w:rPr>
          <w:noProof/>
        </w:rPr>
        <w:t>skjøtsel av biologiske verdifulle arealer</w:t>
      </w:r>
      <w:r w:rsidRPr="006A782C">
        <w:rPr>
          <w:noProof/>
        </w:rPr>
        <w:t>» kan også få tilskudd til</w:t>
      </w:r>
    </w:p>
    <w:p w14:paraId="028F1B21" w14:textId="6E45D89E" w:rsidR="00100714" w:rsidRPr="006A782C" w:rsidRDefault="00100714" w:rsidP="00100714">
      <w:pPr>
        <w:spacing w:after="0"/>
        <w:rPr>
          <w:noProof/>
          <w:sz w:val="18"/>
          <w:szCs w:val="18"/>
        </w:rPr>
      </w:pPr>
      <w:r w:rsidRPr="006A782C">
        <w:rPr>
          <w:noProof/>
          <w:sz w:val="18"/>
          <w:szCs w:val="18"/>
        </w:rPr>
        <w:t>§ 4 Drift av bratt areal</w:t>
      </w:r>
    </w:p>
    <w:p w14:paraId="5B32F348" w14:textId="60B7A078" w:rsidR="00100714" w:rsidRPr="006A782C" w:rsidRDefault="00100714" w:rsidP="00100714">
      <w:pPr>
        <w:spacing w:after="0"/>
        <w:rPr>
          <w:noProof/>
          <w:sz w:val="18"/>
          <w:szCs w:val="18"/>
        </w:rPr>
      </w:pPr>
      <w:r w:rsidRPr="006A782C">
        <w:rPr>
          <w:noProof/>
          <w:sz w:val="18"/>
          <w:szCs w:val="18"/>
        </w:rPr>
        <w:t>§ 6 Beiting av verdifullt jordbrukslandskap i innmark</w:t>
      </w:r>
    </w:p>
    <w:p w14:paraId="251D2890" w14:textId="60DF002E" w:rsidR="00100714" w:rsidRPr="006A782C" w:rsidRDefault="00100714" w:rsidP="00A64B99">
      <w:pPr>
        <w:spacing w:after="0"/>
        <w:rPr>
          <w:noProof/>
          <w:sz w:val="18"/>
          <w:szCs w:val="18"/>
        </w:rPr>
        <w:sectPr w:rsidR="00100714" w:rsidRPr="006A782C" w:rsidSect="007D67B0">
          <w:type w:val="continuous"/>
          <w:pgSz w:w="11906" w:h="16838"/>
          <w:pgMar w:top="1440" w:right="1080" w:bottom="1440" w:left="1080" w:header="708" w:footer="708" w:gutter="0"/>
          <w:cols w:space="708"/>
          <w:docGrid w:linePitch="360"/>
        </w:sectPr>
      </w:pPr>
      <w:r w:rsidRPr="006A782C">
        <w:rPr>
          <w:noProof/>
          <w:sz w:val="18"/>
          <w:szCs w:val="18"/>
        </w:rPr>
        <w:t>§ 8 Slått av verdifullt jordbrukslandskap</w:t>
      </w:r>
    </w:p>
    <w:p w14:paraId="7A8437FA" w14:textId="1820B008" w:rsidR="00D62F12" w:rsidRPr="006A782C" w:rsidRDefault="00D62F12" w:rsidP="00A61365">
      <w:pPr>
        <w:spacing w:after="3" w:line="261" w:lineRule="auto"/>
        <w:rPr>
          <w:rFonts w:eastAsia="Calibri" w:cstheme="minorHAnsi"/>
          <w:i/>
          <w:noProof/>
        </w:rPr>
      </w:pPr>
    </w:p>
    <w:p w14:paraId="2FAAEB65" w14:textId="74854AAA" w:rsidR="00B6092C" w:rsidRPr="006A782C" w:rsidRDefault="00934D86" w:rsidP="00A61365">
      <w:pPr>
        <w:spacing w:after="3" w:line="261" w:lineRule="auto"/>
        <w:rPr>
          <w:rFonts w:cstheme="minorHAnsi"/>
          <w:noProof/>
        </w:rPr>
      </w:pPr>
      <w:r w:rsidRPr="006A782C">
        <w:rPr>
          <w:rFonts w:eastAsia="Calibri" w:cstheme="minorHAnsi"/>
          <w:i/>
          <w:noProof/>
        </w:rPr>
        <w:t xml:space="preserve">Tiltaksklasser: slått, beiting. </w:t>
      </w:r>
    </w:p>
    <w:p w14:paraId="30DE7A9C" w14:textId="77777777" w:rsidR="00162056" w:rsidRPr="006A782C" w:rsidRDefault="00934D86">
      <w:pPr>
        <w:spacing w:after="3" w:line="261" w:lineRule="auto"/>
        <w:rPr>
          <w:rFonts w:eastAsia="Calibri" w:cstheme="minorHAnsi"/>
          <w:b/>
          <w:i/>
          <w:noProof/>
        </w:rPr>
      </w:pPr>
      <w:r w:rsidRPr="006A782C">
        <w:rPr>
          <w:rFonts w:eastAsia="Calibri" w:cstheme="minorHAnsi"/>
          <w:i/>
          <w:noProof/>
        </w:rPr>
        <w:t>Tilskuddet utmåles per dekar.</w:t>
      </w:r>
      <w:r w:rsidRPr="006A782C">
        <w:rPr>
          <w:rFonts w:eastAsia="Calibri" w:cstheme="minorHAnsi"/>
          <w:b/>
          <w:i/>
          <w:noProof/>
        </w:rPr>
        <w:t xml:space="preserve"> </w:t>
      </w:r>
      <w:r w:rsidRPr="006A782C">
        <w:rPr>
          <w:rFonts w:eastAsia="Calibri" w:cstheme="minorHAnsi"/>
          <w:b/>
          <w:i/>
          <w:noProof/>
        </w:rPr>
        <w:tab/>
      </w:r>
    </w:p>
    <w:p w14:paraId="7CF00BE5" w14:textId="77777777" w:rsidR="00162056" w:rsidRPr="006A782C" w:rsidRDefault="00162056">
      <w:pPr>
        <w:spacing w:after="3" w:line="261" w:lineRule="auto"/>
        <w:rPr>
          <w:rFonts w:eastAsia="Calibri" w:cstheme="minorHAnsi"/>
          <w:b/>
          <w:i/>
          <w:noProof/>
        </w:rPr>
      </w:pPr>
    </w:p>
    <w:p w14:paraId="0D7F20EB" w14:textId="62128E75" w:rsidR="00934D86" w:rsidRPr="006A782C" w:rsidRDefault="00934D86">
      <w:pPr>
        <w:spacing w:after="3" w:line="261" w:lineRule="auto"/>
        <w:rPr>
          <w:rFonts w:eastAsia="Calibri" w:cstheme="minorHAnsi"/>
          <w:i/>
          <w:noProof/>
        </w:rPr>
      </w:pPr>
      <w:r w:rsidRPr="006A782C">
        <w:rPr>
          <w:rFonts w:eastAsia="Calibri" w:cstheme="minorHAnsi"/>
          <w:i/>
          <w:noProof/>
        </w:rPr>
        <w:t xml:space="preserve"> </w:t>
      </w:r>
    </w:p>
    <w:bookmarkStart w:id="29" w:name="_Toc69891920"/>
    <w:p w14:paraId="6BE11714" w14:textId="769D7018" w:rsidR="00870A21" w:rsidRPr="006A782C" w:rsidRDefault="006671C9" w:rsidP="00B9729E">
      <w:pPr>
        <w:pStyle w:val="Overskrift2"/>
        <w:rPr>
          <w:noProof/>
        </w:rPr>
      </w:pPr>
      <w:r w:rsidRPr="006A782C">
        <w:rPr>
          <w:rFonts w:eastAsia="Calibri" w:cstheme="minorHAnsi"/>
          <w:i/>
          <w:noProof/>
        </w:rPr>
        <w:lastRenderedPageBreak/>
        <mc:AlternateContent>
          <mc:Choice Requires="wps">
            <w:drawing>
              <wp:anchor distT="45720" distB="45720" distL="114300" distR="114300" simplePos="0" relativeHeight="251670528" behindDoc="0" locked="0" layoutInCell="1" allowOverlap="1" wp14:anchorId="1F25F3E4" wp14:editId="18655B47">
                <wp:simplePos x="0" y="0"/>
                <wp:positionH relativeFrom="column">
                  <wp:posOffset>4640580</wp:posOffset>
                </wp:positionH>
                <wp:positionV relativeFrom="paragraph">
                  <wp:posOffset>5080</wp:posOffset>
                </wp:positionV>
                <wp:extent cx="1826895" cy="3806190"/>
                <wp:effectExtent l="0" t="0" r="20955" b="22860"/>
                <wp:wrapSquare wrapText="bothSides"/>
                <wp:docPr id="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3806190"/>
                        </a:xfrm>
                        <a:prstGeom prst="rect">
                          <a:avLst/>
                        </a:prstGeom>
                        <a:solidFill>
                          <a:srgbClr val="FFFFFF"/>
                        </a:solidFill>
                        <a:ln w="9525">
                          <a:solidFill>
                            <a:srgbClr val="000000"/>
                          </a:solidFill>
                          <a:miter lim="800000"/>
                          <a:headEnd/>
                          <a:tailEnd/>
                        </a:ln>
                      </wps:spPr>
                      <wps:txbx>
                        <w:txbxContent>
                          <w:p w14:paraId="456C128D" w14:textId="6A385D46" w:rsidR="00861DF1" w:rsidRPr="00BF3FB0" w:rsidRDefault="00861DF1" w:rsidP="006671C9">
                            <w:pPr>
                              <w:shd w:val="clear" w:color="auto" w:fill="E7E6E6" w:themeFill="background2"/>
                              <w:spacing w:after="0"/>
                              <w:rPr>
                                <w:b/>
                                <w:bCs/>
                                <w:sz w:val="20"/>
                                <w:szCs w:val="20"/>
                              </w:rPr>
                            </w:pPr>
                            <w:r w:rsidRPr="00BF3FB0">
                              <w:rPr>
                                <w:b/>
                                <w:bCs/>
                                <w:sz w:val="20"/>
                                <w:szCs w:val="20"/>
                              </w:rPr>
                              <w:t xml:space="preserve">Skjøtselsråd for </w:t>
                            </w:r>
                            <w:r>
                              <w:rPr>
                                <w:b/>
                                <w:bCs/>
                                <w:sz w:val="20"/>
                                <w:szCs w:val="20"/>
                              </w:rPr>
                              <w:t>trua naturtyper</w:t>
                            </w:r>
                          </w:p>
                          <w:p w14:paraId="5E1097EF" w14:textId="70034AB2"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 xml:space="preserve">Slått kan gjøres </w:t>
                            </w:r>
                            <w:r>
                              <w:rPr>
                                <w:sz w:val="20"/>
                                <w:szCs w:val="20"/>
                              </w:rPr>
                              <w:t xml:space="preserve">etter samme prinsipper </w:t>
                            </w:r>
                            <w:r w:rsidRPr="00BF3FB0">
                              <w:rPr>
                                <w:sz w:val="20"/>
                                <w:szCs w:val="20"/>
                              </w:rPr>
                              <w:t>som</w:t>
                            </w:r>
                            <w:r>
                              <w:rPr>
                                <w:sz w:val="20"/>
                                <w:szCs w:val="20"/>
                              </w:rPr>
                              <w:t xml:space="preserve"> for</w:t>
                            </w:r>
                            <w:r w:rsidRPr="00BF3FB0">
                              <w:rPr>
                                <w:sz w:val="20"/>
                                <w:szCs w:val="20"/>
                              </w:rPr>
                              <w:t xml:space="preserve"> slåttemark.</w:t>
                            </w:r>
                          </w:p>
                          <w:p w14:paraId="3DA18BE2" w14:textId="40F4A4F5"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Beiting med flere dyreslag er ofte en fordel.</w:t>
                            </w:r>
                          </w:p>
                          <w:p w14:paraId="798031B1" w14:textId="6A9F50BB"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 xml:space="preserve">Dersom arealet har </w:t>
                            </w:r>
                            <w:r>
                              <w:rPr>
                                <w:sz w:val="20"/>
                                <w:szCs w:val="20"/>
                              </w:rPr>
                              <w:t xml:space="preserve">områder med </w:t>
                            </w:r>
                            <w:r w:rsidRPr="00BF3FB0">
                              <w:rPr>
                                <w:sz w:val="20"/>
                                <w:szCs w:val="20"/>
                              </w:rPr>
                              <w:t>orkideer</w:t>
                            </w:r>
                            <w:r>
                              <w:rPr>
                                <w:sz w:val="20"/>
                                <w:szCs w:val="20"/>
                              </w:rPr>
                              <w:t>,</w:t>
                            </w:r>
                            <w:r w:rsidRPr="00BF3FB0">
                              <w:rPr>
                                <w:sz w:val="20"/>
                                <w:szCs w:val="20"/>
                              </w:rPr>
                              <w:t xml:space="preserve"> bør tidlig beiting </w:t>
                            </w:r>
                            <w:r>
                              <w:rPr>
                                <w:sz w:val="20"/>
                                <w:szCs w:val="20"/>
                              </w:rPr>
                              <w:t xml:space="preserve">av disse </w:t>
                            </w:r>
                            <w:r w:rsidRPr="00BF3FB0">
                              <w:rPr>
                                <w:sz w:val="20"/>
                                <w:szCs w:val="20"/>
                              </w:rPr>
                              <w:t>unngås</w:t>
                            </w:r>
                            <w:r>
                              <w:rPr>
                                <w:sz w:val="20"/>
                                <w:szCs w:val="20"/>
                              </w:rPr>
                              <w:t>.</w:t>
                            </w:r>
                          </w:p>
                          <w:p w14:paraId="6F9DA8BF" w14:textId="0E09F752"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 xml:space="preserve">En bør ta vare </w:t>
                            </w:r>
                            <w:r w:rsidRPr="00BF3FB0">
                              <w:rPr>
                                <w:sz w:val="20"/>
                                <w:szCs w:val="20"/>
                              </w:rPr>
                              <w:t>på variasjon av trær og busker.</w:t>
                            </w:r>
                          </w:p>
                          <w:p w14:paraId="0E5FA81E" w14:textId="5F9D3DB6" w:rsidR="00861DF1"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Tilrettelegg</w:t>
                            </w:r>
                            <w:r>
                              <w:rPr>
                                <w:sz w:val="20"/>
                                <w:szCs w:val="20"/>
                              </w:rPr>
                              <w:t>ing</w:t>
                            </w:r>
                            <w:r w:rsidRPr="00BF3FB0">
                              <w:rPr>
                                <w:sz w:val="20"/>
                                <w:szCs w:val="20"/>
                              </w:rPr>
                              <w:t xml:space="preserve"> for insekter og fugler kan gjøres ved å unngå at steingjerder, rydnings</w:t>
                            </w:r>
                            <w:r>
                              <w:rPr>
                                <w:sz w:val="20"/>
                                <w:szCs w:val="20"/>
                              </w:rPr>
                              <w:t>-</w:t>
                            </w:r>
                            <w:r w:rsidRPr="00BF3FB0">
                              <w:rPr>
                                <w:sz w:val="20"/>
                                <w:szCs w:val="20"/>
                              </w:rPr>
                              <w:t>røyser og bart fjell gror igjen.</w:t>
                            </w:r>
                          </w:p>
                          <w:p w14:paraId="1495D34E" w14:textId="61F0623A"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Gamle trær bør bevares</w:t>
                            </w:r>
                          </w:p>
                          <w:p w14:paraId="3E454269" w14:textId="569CF1A0"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Uønskede dominerende arter som hundekjeks, tistel, høymole bør slås tidlig i sesongen</w:t>
                            </w:r>
                            <w:r>
                              <w:rPr>
                                <w:sz w:val="20"/>
                                <w:szCs w:val="20"/>
                              </w:rPr>
                              <w:t xml:space="preserve">, og gjerne flere ganger, </w:t>
                            </w:r>
                            <w:r w:rsidRPr="00BF3FB0">
                              <w:rPr>
                                <w:sz w:val="20"/>
                                <w:szCs w:val="20"/>
                              </w:rPr>
                              <w:t xml:space="preserve">for </w:t>
                            </w:r>
                            <w:r>
                              <w:rPr>
                                <w:sz w:val="20"/>
                                <w:szCs w:val="20"/>
                              </w:rPr>
                              <w:t>å</w:t>
                            </w:r>
                            <w:r w:rsidRPr="00BF3FB0">
                              <w:rPr>
                                <w:sz w:val="20"/>
                                <w:szCs w:val="20"/>
                              </w:rPr>
                              <w:t xml:space="preserve"> redusere </w:t>
                            </w:r>
                            <w:r>
                              <w:rPr>
                                <w:sz w:val="20"/>
                                <w:szCs w:val="20"/>
                              </w:rPr>
                              <w:t>utbreiinga.</w:t>
                            </w:r>
                          </w:p>
                          <w:p w14:paraId="02117EC1" w14:textId="29E6C9EB" w:rsidR="00861DF1" w:rsidRPr="00BF3FB0" w:rsidRDefault="00861DF1" w:rsidP="006D0055">
                            <w:pPr>
                              <w:pStyle w:val="Listeavsnitt"/>
                              <w:numPr>
                                <w:ilvl w:val="0"/>
                                <w:numId w:val="29"/>
                              </w:numPr>
                              <w:shd w:val="clear" w:color="auto" w:fill="E7E6E6" w:themeFill="background2"/>
                              <w:ind w:left="142" w:hanging="142"/>
                              <w:rPr>
                                <w:sz w:val="20"/>
                                <w:szCs w:val="20"/>
                              </w:rPr>
                            </w:pPr>
                            <w:r w:rsidRPr="00D07CB3">
                              <w:rPr>
                                <w:sz w:val="20"/>
                                <w:szCs w:val="20"/>
                              </w:rPr>
                              <w:t>Fremmede arter bør bekjempes på arealet.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5F3E4" id="_x0000_s1029" type="#_x0000_t202" style="position:absolute;margin-left:365.4pt;margin-top:.4pt;width:143.85pt;height:299.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L9KQIAAE0EAAAOAAAAZHJzL2Uyb0RvYy54bWysVNuO2yAQfa/Uf0C8N068SZpYcVbbbFNV&#10;2l6k3X4AxjhGCwwFEjv9+g44SaNt+1KVB8R4hsPMOTNe3fZakYNwXoIp6WQ0pkQYDrU0u5J+e9q+&#10;WVDiAzM1U2BESY/C09v161erzhYihxZULRxBEOOLzpa0DcEWWeZ5KzTzI7DCoLMBp1lA0+2y2rEO&#10;0bXK8vF4nnXgauuAC+/x6/3gpOuE3zSChy9N40UgqqSYW0i7S3sV92y9YsXOMdtKfkqD/UMWmkmD&#10;j16g7llgZO/kb1BacgcemjDioDNoGslFqgGrmYxfVPPYMitSLUiOtxea/P+D5Z8PXx2RdUlnlBim&#10;UaIn8exDBc+e5JGezvoCox4txoX+HfQocyrV2wfgGGVg0zKzE3fOQdcKVmN6k3gzu7o64PgIUnWf&#10;oMZ32D5AAuobpyN3yAZBdJTpeJFG9IHw+OQiny+WmCNH381iPJ8sk3gZK87XrfPhgwBN4qGkDrVP&#10;8Ozw4ENMhxXnkPiaByXrrVQqGW5XbZQjB4Z9sk0rVfAiTBnSlXQ5y2cDA3+FGKf1JwgtAza8krqk&#10;i0sQKyJv702d2jEwqYYzpqzMicjI3cBi6Ks+SXZz1qeC+ojMOhj6G+cRDy24H5R02Nsl9d/3zAlK&#10;1EeD6iwn02kchmRMZ29zNNy1p7r2MMMRqqSBkuG4CWmAIm8G7lDFRiZ+o9xDJqeUsWcT7af5ikNx&#10;baeoX3+B9U8AAAD//wMAUEsDBBQABgAIAAAAIQBfDeup3wAAAAkBAAAPAAAAZHJzL2Rvd25yZXYu&#10;eG1sTI/BTsMwEETvSPyDtUhcELXb0jSEOBVCagU3KAiubrxNIux1sN00/D3uiR5XM3rztlyN1rAB&#10;fegcSZhOBDCk2umOGgkf7+vbHFiIirQyjlDCLwZYVZcXpSq0O9IbDtvYsAShUCgJbYx9wXmoW7Qq&#10;TFyPlLK981bFdPqGa6+OCW4NnwmRcas6Sgut6vGpxfp7e7AS8rvn4Su8zF8/62xv7uPNctj8eCmv&#10;r8bHB2ARx/hfhpN+UocqOe3cgXRgRsJyLpJ6TDBgp1hM8wWwnYRMiBnwquTnH1R/AAAA//8DAFBL&#10;AQItABQABgAIAAAAIQC2gziS/gAAAOEBAAATAAAAAAAAAAAAAAAAAAAAAABbQ29udGVudF9UeXBl&#10;c10ueG1sUEsBAi0AFAAGAAgAAAAhADj9If/WAAAAlAEAAAsAAAAAAAAAAAAAAAAALwEAAF9yZWxz&#10;Ly5yZWxzUEsBAi0AFAAGAAgAAAAhAEaqcv0pAgAATQQAAA4AAAAAAAAAAAAAAAAALgIAAGRycy9l&#10;Mm9Eb2MueG1sUEsBAi0AFAAGAAgAAAAhAF8N66nfAAAACQEAAA8AAAAAAAAAAAAAAAAAgwQAAGRy&#10;cy9kb3ducmV2LnhtbFBLBQYAAAAABAAEAPMAAACPBQAAAAA=&#10;">
                <v:textbox>
                  <w:txbxContent>
                    <w:p w14:paraId="456C128D" w14:textId="6A385D46" w:rsidR="00861DF1" w:rsidRPr="00BF3FB0" w:rsidRDefault="00861DF1" w:rsidP="006671C9">
                      <w:pPr>
                        <w:shd w:val="clear" w:color="auto" w:fill="E7E6E6" w:themeFill="background2"/>
                        <w:spacing w:after="0"/>
                        <w:rPr>
                          <w:b/>
                          <w:bCs/>
                          <w:sz w:val="20"/>
                          <w:szCs w:val="20"/>
                        </w:rPr>
                      </w:pPr>
                      <w:r w:rsidRPr="00BF3FB0">
                        <w:rPr>
                          <w:b/>
                          <w:bCs/>
                          <w:sz w:val="20"/>
                          <w:szCs w:val="20"/>
                        </w:rPr>
                        <w:t xml:space="preserve">Skjøtselsråd for </w:t>
                      </w:r>
                      <w:r>
                        <w:rPr>
                          <w:b/>
                          <w:bCs/>
                          <w:sz w:val="20"/>
                          <w:szCs w:val="20"/>
                        </w:rPr>
                        <w:t>trua naturtyper</w:t>
                      </w:r>
                    </w:p>
                    <w:p w14:paraId="5E1097EF" w14:textId="70034AB2"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 xml:space="preserve">Slått kan gjøres </w:t>
                      </w:r>
                      <w:r>
                        <w:rPr>
                          <w:sz w:val="20"/>
                          <w:szCs w:val="20"/>
                        </w:rPr>
                        <w:t xml:space="preserve">etter samme prinsipper </w:t>
                      </w:r>
                      <w:r w:rsidRPr="00BF3FB0">
                        <w:rPr>
                          <w:sz w:val="20"/>
                          <w:szCs w:val="20"/>
                        </w:rPr>
                        <w:t>som</w:t>
                      </w:r>
                      <w:r>
                        <w:rPr>
                          <w:sz w:val="20"/>
                          <w:szCs w:val="20"/>
                        </w:rPr>
                        <w:t xml:space="preserve"> for</w:t>
                      </w:r>
                      <w:r w:rsidRPr="00BF3FB0">
                        <w:rPr>
                          <w:sz w:val="20"/>
                          <w:szCs w:val="20"/>
                        </w:rPr>
                        <w:t xml:space="preserve"> slåttemark.</w:t>
                      </w:r>
                    </w:p>
                    <w:p w14:paraId="3DA18BE2" w14:textId="40F4A4F5"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Beiting med flere dyreslag er ofte en fordel.</w:t>
                      </w:r>
                    </w:p>
                    <w:p w14:paraId="798031B1" w14:textId="6A9F50BB"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 xml:space="preserve">Dersom arealet har </w:t>
                      </w:r>
                      <w:r>
                        <w:rPr>
                          <w:sz w:val="20"/>
                          <w:szCs w:val="20"/>
                        </w:rPr>
                        <w:t xml:space="preserve">områder med </w:t>
                      </w:r>
                      <w:r w:rsidRPr="00BF3FB0">
                        <w:rPr>
                          <w:sz w:val="20"/>
                          <w:szCs w:val="20"/>
                        </w:rPr>
                        <w:t>orkideer</w:t>
                      </w:r>
                      <w:r>
                        <w:rPr>
                          <w:sz w:val="20"/>
                          <w:szCs w:val="20"/>
                        </w:rPr>
                        <w:t>,</w:t>
                      </w:r>
                      <w:r w:rsidRPr="00BF3FB0">
                        <w:rPr>
                          <w:sz w:val="20"/>
                          <w:szCs w:val="20"/>
                        </w:rPr>
                        <w:t xml:space="preserve"> bør tidlig beiting </w:t>
                      </w:r>
                      <w:r>
                        <w:rPr>
                          <w:sz w:val="20"/>
                          <w:szCs w:val="20"/>
                        </w:rPr>
                        <w:t xml:space="preserve">av disse </w:t>
                      </w:r>
                      <w:r w:rsidRPr="00BF3FB0">
                        <w:rPr>
                          <w:sz w:val="20"/>
                          <w:szCs w:val="20"/>
                        </w:rPr>
                        <w:t>unngås</w:t>
                      </w:r>
                      <w:r>
                        <w:rPr>
                          <w:sz w:val="20"/>
                          <w:szCs w:val="20"/>
                        </w:rPr>
                        <w:t>.</w:t>
                      </w:r>
                    </w:p>
                    <w:p w14:paraId="6F9DA8BF" w14:textId="0E09F752"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 xml:space="preserve">En bør ta vare </w:t>
                      </w:r>
                      <w:r w:rsidRPr="00BF3FB0">
                        <w:rPr>
                          <w:sz w:val="20"/>
                          <w:szCs w:val="20"/>
                        </w:rPr>
                        <w:t>på variasjon av trær og busker.</w:t>
                      </w:r>
                    </w:p>
                    <w:p w14:paraId="0E5FA81E" w14:textId="5F9D3DB6" w:rsidR="00861DF1"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Tilrettelegg</w:t>
                      </w:r>
                      <w:r>
                        <w:rPr>
                          <w:sz w:val="20"/>
                          <w:szCs w:val="20"/>
                        </w:rPr>
                        <w:t>ing</w:t>
                      </w:r>
                      <w:r w:rsidRPr="00BF3FB0">
                        <w:rPr>
                          <w:sz w:val="20"/>
                          <w:szCs w:val="20"/>
                        </w:rPr>
                        <w:t xml:space="preserve"> for insekter og fugler kan gjøres ved å unngå at steingjerder, rydnings</w:t>
                      </w:r>
                      <w:r>
                        <w:rPr>
                          <w:sz w:val="20"/>
                          <w:szCs w:val="20"/>
                        </w:rPr>
                        <w:t>-</w:t>
                      </w:r>
                      <w:r w:rsidRPr="00BF3FB0">
                        <w:rPr>
                          <w:sz w:val="20"/>
                          <w:szCs w:val="20"/>
                        </w:rPr>
                        <w:t>røyser og bart fjell gror igjen.</w:t>
                      </w:r>
                    </w:p>
                    <w:p w14:paraId="1495D34E" w14:textId="61F0623A"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Gamle trær bør bevares</w:t>
                      </w:r>
                    </w:p>
                    <w:p w14:paraId="3E454269" w14:textId="569CF1A0"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Uønskede dominerende arter som hundekjeks, tistel, høymole bør slås tidlig i sesongen</w:t>
                      </w:r>
                      <w:r>
                        <w:rPr>
                          <w:sz w:val="20"/>
                          <w:szCs w:val="20"/>
                        </w:rPr>
                        <w:t xml:space="preserve">, og gjerne flere ganger, </w:t>
                      </w:r>
                      <w:r w:rsidRPr="00BF3FB0">
                        <w:rPr>
                          <w:sz w:val="20"/>
                          <w:szCs w:val="20"/>
                        </w:rPr>
                        <w:t xml:space="preserve">for </w:t>
                      </w:r>
                      <w:r>
                        <w:rPr>
                          <w:sz w:val="20"/>
                          <w:szCs w:val="20"/>
                        </w:rPr>
                        <w:t>å</w:t>
                      </w:r>
                      <w:r w:rsidRPr="00BF3FB0">
                        <w:rPr>
                          <w:sz w:val="20"/>
                          <w:szCs w:val="20"/>
                        </w:rPr>
                        <w:t xml:space="preserve"> redusere </w:t>
                      </w:r>
                      <w:r>
                        <w:rPr>
                          <w:sz w:val="20"/>
                          <w:szCs w:val="20"/>
                        </w:rPr>
                        <w:t>utbreiinga.</w:t>
                      </w:r>
                    </w:p>
                    <w:p w14:paraId="02117EC1" w14:textId="29E6C9EB" w:rsidR="00861DF1" w:rsidRPr="00BF3FB0" w:rsidRDefault="00861DF1" w:rsidP="006D0055">
                      <w:pPr>
                        <w:pStyle w:val="Listeavsnitt"/>
                        <w:numPr>
                          <w:ilvl w:val="0"/>
                          <w:numId w:val="29"/>
                        </w:numPr>
                        <w:shd w:val="clear" w:color="auto" w:fill="E7E6E6" w:themeFill="background2"/>
                        <w:ind w:left="142" w:hanging="142"/>
                        <w:rPr>
                          <w:sz w:val="20"/>
                          <w:szCs w:val="20"/>
                        </w:rPr>
                      </w:pPr>
                      <w:r w:rsidRPr="00D07CB3">
                        <w:rPr>
                          <w:sz w:val="20"/>
                          <w:szCs w:val="20"/>
                        </w:rPr>
                        <w:t>Fremmede arter bør bekjempes på arealet.</w:t>
                      </w:r>
                    </w:p>
                  </w:txbxContent>
                </v:textbox>
                <w10:wrap type="square"/>
              </v:shape>
            </w:pict>
          </mc:Fallback>
        </mc:AlternateContent>
      </w:r>
      <w:r w:rsidR="00870A21" w:rsidRPr="006A782C">
        <w:rPr>
          <w:noProof/>
        </w:rPr>
        <w:t>§12 Skjøtsel av trua naturtyper</w:t>
      </w:r>
      <w:r w:rsidR="00086DDF" w:rsidRPr="006A782C">
        <w:rPr>
          <w:noProof/>
        </w:rPr>
        <w:t xml:space="preserve"> (slått eller beiting)</w:t>
      </w:r>
      <w:bookmarkEnd w:id="29"/>
    </w:p>
    <w:p w14:paraId="7751BCCB" w14:textId="6EEED45B" w:rsidR="00577F8D" w:rsidRPr="006A782C" w:rsidRDefault="00577F8D" w:rsidP="005B2C64">
      <w:pPr>
        <w:spacing w:after="0"/>
        <w:rPr>
          <w:rFonts w:eastAsia="Calibri" w:cstheme="minorHAnsi"/>
          <w:noProof/>
        </w:rPr>
      </w:pPr>
      <w:r w:rsidRPr="006A782C">
        <w:rPr>
          <w:rFonts w:eastAsia="Calibri" w:cstheme="minorHAnsi"/>
          <w:noProof/>
        </w:rPr>
        <w:t>Ordninga gjelder de trua naturtypene «naturbeitemark» og «hagemark».</w:t>
      </w:r>
    </w:p>
    <w:p w14:paraId="353F530D" w14:textId="628C1E5B" w:rsidR="00934D86" w:rsidRPr="006A782C" w:rsidRDefault="004604E0" w:rsidP="005B2C64">
      <w:pPr>
        <w:spacing w:after="0"/>
        <w:rPr>
          <w:rFonts w:eastAsia="Calibri" w:cstheme="minorHAnsi"/>
          <w:noProof/>
        </w:rPr>
      </w:pPr>
      <w:r w:rsidRPr="006A782C">
        <w:rPr>
          <w:rFonts w:eastAsia="Calibri" w:cstheme="minorHAnsi"/>
          <w:noProof/>
        </w:rPr>
        <w:t xml:space="preserve">Formålet med ordninga er å stimulere til beite eller slått for å ta vare på </w:t>
      </w:r>
      <w:r w:rsidR="00577F8D" w:rsidRPr="006A782C">
        <w:rPr>
          <w:rFonts w:eastAsia="Calibri" w:cstheme="minorHAnsi"/>
          <w:noProof/>
        </w:rPr>
        <w:t xml:space="preserve">kulturbetinget </w:t>
      </w:r>
      <w:r w:rsidRPr="006A782C">
        <w:rPr>
          <w:rFonts w:eastAsia="Calibri" w:cstheme="minorHAnsi"/>
          <w:noProof/>
        </w:rPr>
        <w:t>trua naturtyper.</w:t>
      </w:r>
      <w:r w:rsidR="005F697F" w:rsidRPr="006A782C">
        <w:rPr>
          <w:rFonts w:eastAsia="Calibri" w:cstheme="minorHAnsi"/>
          <w:noProof/>
        </w:rPr>
        <w:t xml:space="preserve"> </w:t>
      </w:r>
    </w:p>
    <w:p w14:paraId="325D024F" w14:textId="5DBE288B" w:rsidR="00C3394E" w:rsidRPr="006A782C" w:rsidRDefault="00C3394E" w:rsidP="005B2C64">
      <w:pPr>
        <w:spacing w:after="0"/>
        <w:rPr>
          <w:rFonts w:eastAsia="Calibri" w:cstheme="minorHAnsi"/>
          <w:noProof/>
        </w:rPr>
      </w:pPr>
    </w:p>
    <w:p w14:paraId="38F82BEA" w14:textId="6F28E3B2" w:rsidR="006F2C4B" w:rsidRPr="006A782C" w:rsidRDefault="00B06220" w:rsidP="006F2C4B">
      <w:pPr>
        <w:autoSpaceDE w:val="0"/>
        <w:autoSpaceDN w:val="0"/>
        <w:adjustRightInd w:val="0"/>
        <w:spacing w:after="0" w:line="240" w:lineRule="auto"/>
        <w:rPr>
          <w:rFonts w:cstheme="minorHAnsi"/>
          <w:noProof/>
        </w:rPr>
      </w:pPr>
      <w:r w:rsidRPr="006A782C">
        <w:rPr>
          <w:rFonts w:cstheme="minorHAnsi"/>
          <w:noProof/>
        </w:rPr>
        <w:t>De trua naturt</w:t>
      </w:r>
      <w:r w:rsidR="00162056" w:rsidRPr="006A782C">
        <w:rPr>
          <w:rFonts w:cstheme="minorHAnsi"/>
          <w:noProof/>
        </w:rPr>
        <w:t>y</w:t>
      </w:r>
      <w:r w:rsidRPr="006A782C">
        <w:rPr>
          <w:rFonts w:cstheme="minorHAnsi"/>
          <w:noProof/>
        </w:rPr>
        <w:t>pene «naturbeitemark» og «hagemark»</w:t>
      </w:r>
      <w:r w:rsidR="006F2C4B" w:rsidRPr="006A782C">
        <w:rPr>
          <w:rFonts w:cstheme="minorHAnsi"/>
          <w:noProof/>
        </w:rPr>
        <w:t xml:space="preserve"> </w:t>
      </w:r>
      <w:r w:rsidRPr="006A782C">
        <w:rPr>
          <w:rFonts w:cstheme="minorHAnsi"/>
          <w:noProof/>
        </w:rPr>
        <w:t>er opparbeidet gjennom lang tids jordbruksdrift og holder mange steder på å forsvinne. Naturtypene har</w:t>
      </w:r>
      <w:r w:rsidR="006F2C4B" w:rsidRPr="006A782C">
        <w:rPr>
          <w:rFonts w:cstheme="minorHAnsi"/>
          <w:noProof/>
        </w:rPr>
        <w:t xml:space="preserve"> særlig verdi for plante- og dyrelivet, </w:t>
      </w:r>
    </w:p>
    <w:p w14:paraId="65998382" w14:textId="7E368C3A" w:rsidR="006F2C4B" w:rsidRPr="006A782C" w:rsidRDefault="006F2C4B" w:rsidP="006F2C4B">
      <w:pPr>
        <w:autoSpaceDE w:val="0"/>
        <w:autoSpaceDN w:val="0"/>
        <w:adjustRightInd w:val="0"/>
        <w:spacing w:after="0" w:line="240" w:lineRule="auto"/>
        <w:rPr>
          <w:rFonts w:cstheme="minorHAnsi"/>
          <w:noProof/>
        </w:rPr>
      </w:pPr>
    </w:p>
    <w:p w14:paraId="2E73BCC3" w14:textId="58714657" w:rsidR="006F2C4B" w:rsidRPr="006A782C" w:rsidRDefault="006F2C4B" w:rsidP="006F2C4B">
      <w:pPr>
        <w:autoSpaceDE w:val="0"/>
        <w:autoSpaceDN w:val="0"/>
        <w:adjustRightInd w:val="0"/>
        <w:spacing w:after="0" w:line="240" w:lineRule="auto"/>
        <w:rPr>
          <w:rFonts w:cstheme="minorHAnsi"/>
          <w:noProof/>
        </w:rPr>
      </w:pPr>
    </w:p>
    <w:p w14:paraId="43E39EB0" w14:textId="0C3ED8B8" w:rsidR="006F2C4B" w:rsidRPr="006A782C" w:rsidRDefault="004604E0" w:rsidP="005B2C64">
      <w:pPr>
        <w:spacing w:after="0"/>
        <w:rPr>
          <w:rFonts w:eastAsia="Calibri" w:cstheme="minorHAnsi"/>
          <w:b/>
          <w:noProof/>
        </w:rPr>
      </w:pPr>
      <w:r w:rsidRPr="006A782C">
        <w:rPr>
          <w:rFonts w:eastAsia="Calibri" w:cstheme="minorHAnsi"/>
          <w:b/>
          <w:noProof/>
        </w:rPr>
        <w:t xml:space="preserve">Tilskuddet gjelder: </w:t>
      </w:r>
    </w:p>
    <w:p w14:paraId="05884F1E" w14:textId="616DF60D" w:rsidR="006F2C4B" w:rsidRPr="006A782C" w:rsidRDefault="006F2C4B" w:rsidP="00AC15AD">
      <w:pPr>
        <w:pStyle w:val="Listeavsnitt"/>
        <w:numPr>
          <w:ilvl w:val="0"/>
          <w:numId w:val="21"/>
        </w:numPr>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N</w:t>
      </w:r>
      <w:r w:rsidR="004604E0" w:rsidRPr="006A782C">
        <w:rPr>
          <w:rFonts w:asciiTheme="minorHAnsi" w:eastAsia="Calibri" w:hAnsiTheme="minorHAnsi" w:cstheme="minorHAnsi"/>
          <w:noProof/>
          <w:sz w:val="22"/>
          <w:szCs w:val="22"/>
        </w:rPr>
        <w:t xml:space="preserve">aturbeitemark </w:t>
      </w:r>
    </w:p>
    <w:p w14:paraId="1A2B6C15" w14:textId="6D5DC074" w:rsidR="004604E0" w:rsidRPr="006A782C" w:rsidRDefault="006F2C4B" w:rsidP="00AC15AD">
      <w:pPr>
        <w:pStyle w:val="Listeavsnitt"/>
        <w:numPr>
          <w:ilvl w:val="0"/>
          <w:numId w:val="21"/>
        </w:numPr>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H</w:t>
      </w:r>
      <w:r w:rsidR="004604E0" w:rsidRPr="006A782C">
        <w:rPr>
          <w:rFonts w:asciiTheme="minorHAnsi" w:eastAsia="Calibri" w:hAnsiTheme="minorHAnsi" w:cstheme="minorHAnsi"/>
          <w:noProof/>
          <w:sz w:val="22"/>
          <w:szCs w:val="22"/>
        </w:rPr>
        <w:t>agemark</w:t>
      </w:r>
    </w:p>
    <w:p w14:paraId="7F7C7B8A" w14:textId="77777777" w:rsidR="005B2C64" w:rsidRPr="006A782C" w:rsidRDefault="005B2C64" w:rsidP="005B2C64">
      <w:pPr>
        <w:spacing w:after="0"/>
        <w:rPr>
          <w:rFonts w:cstheme="minorHAnsi"/>
          <w:noProof/>
        </w:rPr>
      </w:pPr>
    </w:p>
    <w:p w14:paraId="60664800" w14:textId="77777777" w:rsidR="00D85191" w:rsidRPr="006A782C" w:rsidRDefault="004604E0" w:rsidP="00D85191">
      <w:pPr>
        <w:spacing w:after="0"/>
        <w:rPr>
          <w:rFonts w:cstheme="minorHAnsi"/>
          <w:noProof/>
        </w:rPr>
      </w:pPr>
      <w:r w:rsidRPr="006A782C">
        <w:rPr>
          <w:rFonts w:cstheme="minorHAnsi"/>
          <w:b/>
          <w:noProof/>
        </w:rPr>
        <w:t>Vilkår</w:t>
      </w:r>
      <w:r w:rsidRPr="006A782C">
        <w:rPr>
          <w:rFonts w:cstheme="minorHAnsi"/>
          <w:noProof/>
        </w:rPr>
        <w:t>:</w:t>
      </w:r>
    </w:p>
    <w:p w14:paraId="693770E5" w14:textId="47C86898" w:rsidR="00162056" w:rsidRPr="006A782C" w:rsidRDefault="00D831E4" w:rsidP="00AC15AD">
      <w:pPr>
        <w:pStyle w:val="Listeavsnitt"/>
        <w:numPr>
          <w:ilvl w:val="0"/>
          <w:numId w:val="28"/>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Arealene må for å være berettiga tilskudd være registrert i Naturbase og etter «DN-handbok 96» ha klassene «svært viktig» eller «viktig» eller etter NIN-klassifiseringa ha klassene «svært høy kvalitet», «høy kvalitet» eller </w:t>
      </w:r>
      <w:r w:rsidR="00F438E2" w:rsidRPr="006A782C">
        <w:rPr>
          <w:rFonts w:asciiTheme="minorHAnsi" w:hAnsiTheme="minorHAnsi" w:cstheme="minorHAnsi"/>
          <w:noProof/>
          <w:sz w:val="22"/>
          <w:szCs w:val="22"/>
        </w:rPr>
        <w:t>«</w:t>
      </w:r>
      <w:r w:rsidRPr="006A782C">
        <w:rPr>
          <w:rFonts w:asciiTheme="minorHAnsi" w:hAnsiTheme="minorHAnsi" w:cstheme="minorHAnsi"/>
          <w:noProof/>
          <w:sz w:val="22"/>
          <w:szCs w:val="22"/>
        </w:rPr>
        <w:t>moderat kvalitet</w:t>
      </w:r>
      <w:r w:rsidR="00F438E2" w:rsidRPr="006A782C">
        <w:rPr>
          <w:rFonts w:asciiTheme="minorHAnsi" w:hAnsiTheme="minorHAnsi" w:cstheme="minorHAnsi"/>
          <w:noProof/>
          <w:sz w:val="22"/>
          <w:szCs w:val="22"/>
        </w:rPr>
        <w:t>»</w:t>
      </w:r>
      <w:r w:rsidRPr="006A782C">
        <w:rPr>
          <w:rFonts w:asciiTheme="minorHAnsi" w:hAnsiTheme="minorHAnsi" w:cstheme="minorHAnsi"/>
          <w:noProof/>
          <w:sz w:val="22"/>
          <w:szCs w:val="22"/>
        </w:rPr>
        <w:t xml:space="preserve">.  </w:t>
      </w:r>
    </w:p>
    <w:p w14:paraId="71168437" w14:textId="2C95B18E" w:rsidR="006F2C4B" w:rsidRPr="006A782C" w:rsidRDefault="006F2C4B" w:rsidP="00AC15AD">
      <w:pPr>
        <w:pStyle w:val="Listeavsnitt"/>
        <w:numPr>
          <w:ilvl w:val="0"/>
          <w:numId w:val="28"/>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Arealene må være innmarksarealer (full- og overflatedyrka eller innmarksbeite). </w:t>
      </w:r>
    </w:p>
    <w:p w14:paraId="07DB2539" w14:textId="623D5D45" w:rsidR="006F2C4B" w:rsidRPr="006A782C" w:rsidRDefault="006F2C4B" w:rsidP="00AC15AD">
      <w:pPr>
        <w:pStyle w:val="Listeavsnitt"/>
        <w:numPr>
          <w:ilvl w:val="0"/>
          <w:numId w:val="28"/>
        </w:numPr>
        <w:rPr>
          <w:rFonts w:asciiTheme="minorHAnsi" w:hAnsiTheme="minorHAnsi" w:cstheme="minorHAnsi"/>
          <w:noProof/>
          <w:sz w:val="22"/>
          <w:szCs w:val="22"/>
        </w:rPr>
      </w:pPr>
      <w:r w:rsidRPr="006A782C">
        <w:rPr>
          <w:rFonts w:asciiTheme="minorHAnsi" w:hAnsiTheme="minorHAnsi" w:cstheme="minorHAnsi"/>
          <w:noProof/>
          <w:sz w:val="22"/>
          <w:szCs w:val="22"/>
        </w:rPr>
        <w:t>Arealet skal ikke være gjødsla, jordarbeida eller sprøyta med kjemiske plantevernmidler.</w:t>
      </w:r>
    </w:p>
    <w:p w14:paraId="1F1EF7DC" w14:textId="6DF0E7D5" w:rsidR="006F2C4B" w:rsidRPr="006A782C" w:rsidRDefault="006F2C4B" w:rsidP="005B2C64">
      <w:pPr>
        <w:spacing w:after="0"/>
        <w:rPr>
          <w:rFonts w:cstheme="minorHAnsi"/>
          <w:b/>
          <w:bCs/>
          <w:noProof/>
        </w:rPr>
      </w:pPr>
    </w:p>
    <w:p w14:paraId="4AFC65AF" w14:textId="534E1AF5" w:rsidR="00D54AB5" w:rsidRPr="006A782C" w:rsidRDefault="00D54AB5" w:rsidP="005B2C64">
      <w:pPr>
        <w:spacing w:after="0"/>
        <w:rPr>
          <w:rFonts w:cstheme="minorHAnsi"/>
          <w:noProof/>
        </w:rPr>
      </w:pPr>
      <w:r w:rsidRPr="006A782C">
        <w:rPr>
          <w:rFonts w:cstheme="minorHAnsi"/>
          <w:b/>
          <w:bCs/>
          <w:noProof/>
        </w:rPr>
        <w:t>Ekstra vilkår ved beiting</w:t>
      </w:r>
      <w:r w:rsidRPr="006A782C">
        <w:rPr>
          <w:rFonts w:cstheme="minorHAnsi"/>
          <w:noProof/>
        </w:rPr>
        <w:t>:</w:t>
      </w:r>
    </w:p>
    <w:p w14:paraId="4FD5BF3E" w14:textId="6B2D4B88" w:rsidR="00D54AB5" w:rsidRPr="006A782C" w:rsidRDefault="00D54AB5" w:rsidP="00AC15AD">
      <w:pPr>
        <w:numPr>
          <w:ilvl w:val="0"/>
          <w:numId w:val="12"/>
        </w:numPr>
        <w:spacing w:after="0" w:line="240" w:lineRule="auto"/>
        <w:rPr>
          <w:rFonts w:cstheme="minorHAnsi"/>
          <w:noProof/>
        </w:rPr>
      </w:pPr>
      <w:r w:rsidRPr="006A782C">
        <w:rPr>
          <w:rFonts w:cstheme="minorHAnsi"/>
          <w:noProof/>
        </w:rPr>
        <w:t>Beitearealet skal fremstå som et godt brukt beite uten nevneverdig gammelgras, slik at arealtilstanden på sikt opprettholdes eller bedres.</w:t>
      </w:r>
    </w:p>
    <w:p w14:paraId="5616911A" w14:textId="1A5AC7F5" w:rsidR="00D54AB5" w:rsidRPr="006A782C" w:rsidRDefault="00472B50" w:rsidP="00AC15AD">
      <w:pPr>
        <w:numPr>
          <w:ilvl w:val="0"/>
          <w:numId w:val="12"/>
        </w:numPr>
        <w:spacing w:after="0" w:line="240" w:lineRule="auto"/>
        <w:rPr>
          <w:rFonts w:cstheme="minorHAnsi"/>
          <w:noProof/>
        </w:rPr>
      </w:pPr>
      <w:r w:rsidRPr="006A782C">
        <w:rPr>
          <w:rFonts w:cstheme="minorHAnsi"/>
          <w:noProof/>
        </w:rPr>
        <w:t>Det må på arealet ikke foregå tilleggsfôring som fører til tr</w:t>
      </w:r>
      <w:r w:rsidR="008A1608" w:rsidRPr="006A782C">
        <w:rPr>
          <w:rFonts w:cstheme="minorHAnsi"/>
          <w:noProof/>
        </w:rPr>
        <w:t>a</w:t>
      </w:r>
      <w:r w:rsidRPr="006A782C">
        <w:rPr>
          <w:rFonts w:cstheme="minorHAnsi"/>
          <w:noProof/>
        </w:rPr>
        <w:t>kkskader, tap av biologisk mangfold og erosjon.</w:t>
      </w:r>
    </w:p>
    <w:p w14:paraId="3AC97BA5" w14:textId="77777777" w:rsidR="00D54AB5" w:rsidRPr="006A782C" w:rsidRDefault="00D54AB5" w:rsidP="005B2C64">
      <w:pPr>
        <w:spacing w:after="0"/>
        <w:rPr>
          <w:rFonts w:cstheme="minorHAnsi"/>
          <w:b/>
          <w:bCs/>
          <w:noProof/>
        </w:rPr>
      </w:pPr>
    </w:p>
    <w:p w14:paraId="5E9943AE" w14:textId="77777777" w:rsidR="00D54AB5" w:rsidRPr="006A782C" w:rsidRDefault="00D54AB5" w:rsidP="005B2C64">
      <w:pPr>
        <w:spacing w:after="0"/>
        <w:rPr>
          <w:rFonts w:cstheme="minorHAnsi"/>
          <w:noProof/>
        </w:rPr>
      </w:pPr>
      <w:r w:rsidRPr="006A782C">
        <w:rPr>
          <w:rFonts w:cstheme="minorHAnsi"/>
          <w:b/>
          <w:bCs/>
          <w:noProof/>
        </w:rPr>
        <w:t>Ekstra vilkår ved slått</w:t>
      </w:r>
      <w:r w:rsidRPr="006A782C">
        <w:rPr>
          <w:rFonts w:cstheme="minorHAnsi"/>
          <w:noProof/>
        </w:rPr>
        <w:t>:</w:t>
      </w:r>
    </w:p>
    <w:p w14:paraId="28FC9A98" w14:textId="77777777" w:rsidR="00D54AB5" w:rsidRPr="006A782C" w:rsidRDefault="00D54AB5" w:rsidP="00AC15AD">
      <w:pPr>
        <w:pStyle w:val="Listeavsnitt"/>
        <w:numPr>
          <w:ilvl w:val="0"/>
          <w:numId w:val="10"/>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Ved bruk av maskiner til slåttearbeidet må disse brukes på en måte gjør at verdiene til arealet opprettholdes eller økes. </w:t>
      </w:r>
    </w:p>
    <w:p w14:paraId="7DC38BF0" w14:textId="6D51C767" w:rsidR="00D54AB5" w:rsidRPr="006A782C" w:rsidRDefault="00D54AB5" w:rsidP="00AC15AD">
      <w:pPr>
        <w:pStyle w:val="Listeavsnitt"/>
        <w:numPr>
          <w:ilvl w:val="0"/>
          <w:numId w:val="10"/>
        </w:numPr>
        <w:rPr>
          <w:rFonts w:cstheme="minorHAnsi"/>
          <w:noProof/>
        </w:rPr>
      </w:pPr>
      <w:r w:rsidRPr="006A782C">
        <w:rPr>
          <w:rFonts w:asciiTheme="minorHAnsi" w:hAnsiTheme="minorHAnsi" w:cstheme="minorHAnsi"/>
          <w:noProof/>
          <w:sz w:val="22"/>
          <w:szCs w:val="22"/>
        </w:rPr>
        <w:t>Avlinga skal samles opp, fjernes fra arealet og brukes til fôr</w:t>
      </w:r>
      <w:r w:rsidR="00324ED2" w:rsidRPr="006A782C">
        <w:rPr>
          <w:rFonts w:asciiTheme="minorHAnsi" w:hAnsiTheme="minorHAnsi" w:cstheme="minorHAnsi"/>
          <w:noProof/>
          <w:sz w:val="22"/>
          <w:szCs w:val="22"/>
        </w:rPr>
        <w:t>.</w:t>
      </w:r>
    </w:p>
    <w:p w14:paraId="51DC6468" w14:textId="53EF1409" w:rsidR="00D54AB5" w:rsidRPr="006A782C" w:rsidRDefault="00D54AB5" w:rsidP="00D54AB5">
      <w:pPr>
        <w:spacing w:after="1"/>
        <w:ind w:left="994"/>
        <w:rPr>
          <w:rFonts w:cstheme="minorHAnsi"/>
          <w:noProof/>
        </w:rPr>
      </w:pPr>
    </w:p>
    <w:p w14:paraId="3D646B5B" w14:textId="549318C2"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718EB430" w14:textId="6D65BA00" w:rsidR="00B23118" w:rsidRPr="006A782C" w:rsidRDefault="00B23118" w:rsidP="00D85191">
      <w:pPr>
        <w:spacing w:after="0"/>
        <w:rPr>
          <w:bCs/>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noProof/>
        </w:rPr>
        <w:t>Areal som får tilskudd til § 1</w:t>
      </w:r>
      <w:r w:rsidR="00946069" w:rsidRPr="006A782C">
        <w:rPr>
          <w:noProof/>
        </w:rPr>
        <w:t>2</w:t>
      </w:r>
      <w:r w:rsidRPr="006A782C">
        <w:rPr>
          <w:noProof/>
        </w:rPr>
        <w:t xml:space="preserve"> «</w:t>
      </w:r>
      <w:r w:rsidR="00946069" w:rsidRPr="006A782C">
        <w:rPr>
          <w:noProof/>
        </w:rPr>
        <w:t>trua naturtyper</w:t>
      </w:r>
      <w:r w:rsidRPr="006A782C">
        <w:rPr>
          <w:noProof/>
        </w:rPr>
        <w:t>» kan også få tilskudd til:</w:t>
      </w:r>
    </w:p>
    <w:p w14:paraId="560FFA83" w14:textId="2782BEAF" w:rsidR="00A64B99" w:rsidRPr="006A782C" w:rsidRDefault="00A64B99" w:rsidP="00A64B99">
      <w:pPr>
        <w:spacing w:after="0"/>
        <w:rPr>
          <w:noProof/>
          <w:sz w:val="18"/>
          <w:szCs w:val="18"/>
        </w:rPr>
      </w:pPr>
      <w:r w:rsidRPr="006A782C">
        <w:rPr>
          <w:noProof/>
          <w:sz w:val="18"/>
          <w:szCs w:val="18"/>
        </w:rPr>
        <w:t>§ 4 Drift av bratt areal</w:t>
      </w:r>
    </w:p>
    <w:p w14:paraId="3E0A4988" w14:textId="0251752E" w:rsidR="00A64B99" w:rsidRPr="006A782C" w:rsidRDefault="00A64B99" w:rsidP="00A64B99">
      <w:pPr>
        <w:spacing w:after="0"/>
        <w:rPr>
          <w:noProof/>
          <w:sz w:val="18"/>
          <w:szCs w:val="18"/>
        </w:rPr>
      </w:pPr>
      <w:r w:rsidRPr="006A782C">
        <w:rPr>
          <w:noProof/>
          <w:sz w:val="18"/>
          <w:szCs w:val="18"/>
        </w:rPr>
        <w:t>§ 6 Beiting av verdifullt jordbrukslandskap i innmark</w:t>
      </w:r>
    </w:p>
    <w:p w14:paraId="5EDE589F" w14:textId="56F1D895" w:rsidR="00D62F12" w:rsidRPr="006A782C" w:rsidRDefault="00A64B99" w:rsidP="00A64B99">
      <w:pPr>
        <w:spacing w:after="3" w:line="261" w:lineRule="auto"/>
        <w:rPr>
          <w:noProof/>
          <w:sz w:val="18"/>
          <w:szCs w:val="18"/>
        </w:rPr>
      </w:pPr>
      <w:r w:rsidRPr="006A782C">
        <w:rPr>
          <w:noProof/>
          <w:sz w:val="18"/>
          <w:szCs w:val="18"/>
        </w:rPr>
        <w:t>§ 8 Slått av verdifullt jordbrukslandskap</w:t>
      </w:r>
    </w:p>
    <w:p w14:paraId="67086434" w14:textId="73F8B980" w:rsidR="00A64B99" w:rsidRPr="006A782C" w:rsidRDefault="00A64B99" w:rsidP="00A64B99">
      <w:pPr>
        <w:spacing w:after="3" w:line="261" w:lineRule="auto"/>
        <w:rPr>
          <w:rFonts w:eastAsia="Calibri" w:cstheme="minorHAnsi"/>
          <w:i/>
          <w:noProof/>
        </w:rPr>
      </w:pPr>
    </w:p>
    <w:p w14:paraId="4F0342CE" w14:textId="7D951907" w:rsidR="005B2C64" w:rsidRPr="006A782C" w:rsidRDefault="005B2C64" w:rsidP="005B2C64">
      <w:pPr>
        <w:spacing w:after="3" w:line="261" w:lineRule="auto"/>
        <w:rPr>
          <w:rFonts w:cstheme="minorHAnsi"/>
          <w:i/>
          <w:noProof/>
        </w:rPr>
      </w:pPr>
      <w:r w:rsidRPr="006A782C">
        <w:rPr>
          <w:rFonts w:eastAsia="Calibri" w:cstheme="minorHAnsi"/>
          <w:i/>
          <w:noProof/>
        </w:rPr>
        <w:t xml:space="preserve">Tiltaksklasser: slått, beiting. </w:t>
      </w:r>
    </w:p>
    <w:p w14:paraId="4B26C40F" w14:textId="716C170E" w:rsidR="005B2C64" w:rsidRPr="006A782C" w:rsidRDefault="005B2C64" w:rsidP="005B2C64">
      <w:pPr>
        <w:spacing w:after="3" w:line="261" w:lineRule="auto"/>
        <w:rPr>
          <w:rFonts w:eastAsia="Calibri" w:cstheme="minorHAnsi"/>
          <w:i/>
          <w:noProof/>
        </w:rPr>
      </w:pPr>
      <w:r w:rsidRPr="006A782C">
        <w:rPr>
          <w:rFonts w:eastAsia="Calibri" w:cstheme="minorHAnsi"/>
          <w:i/>
          <w:noProof/>
        </w:rPr>
        <w:t>Tilskuddet utmåles per dekar.</w:t>
      </w:r>
      <w:r w:rsidRPr="006A782C">
        <w:rPr>
          <w:rFonts w:eastAsia="Calibri" w:cstheme="minorHAnsi"/>
          <w:b/>
          <w:i/>
          <w:noProof/>
        </w:rPr>
        <w:t xml:space="preserve"> </w:t>
      </w:r>
      <w:r w:rsidRPr="006A782C">
        <w:rPr>
          <w:rFonts w:eastAsia="Calibri" w:cstheme="minorHAnsi"/>
          <w:b/>
          <w:i/>
          <w:noProof/>
        </w:rPr>
        <w:tab/>
      </w:r>
      <w:r w:rsidRPr="006A782C">
        <w:rPr>
          <w:rFonts w:eastAsia="Calibri" w:cstheme="minorHAnsi"/>
          <w:i/>
          <w:noProof/>
        </w:rPr>
        <w:t xml:space="preserve"> </w:t>
      </w:r>
    </w:p>
    <w:p w14:paraId="4ACEF5F0" w14:textId="5BB17452" w:rsidR="00D54AB5" w:rsidRPr="006A782C" w:rsidRDefault="00D54AB5" w:rsidP="00501B1F">
      <w:pPr>
        <w:spacing w:after="0"/>
        <w:rPr>
          <w:rFonts w:cstheme="minorHAnsi"/>
          <w:noProof/>
        </w:rPr>
      </w:pPr>
    </w:p>
    <w:p w14:paraId="753C277C" w14:textId="62CBA764" w:rsidR="00501B1F" w:rsidRPr="006A782C" w:rsidRDefault="00501B1F" w:rsidP="00501B1F">
      <w:pPr>
        <w:spacing w:after="0"/>
        <w:rPr>
          <w:rFonts w:cstheme="minorHAnsi"/>
          <w:noProof/>
        </w:rPr>
      </w:pPr>
    </w:p>
    <w:p w14:paraId="63A97205" w14:textId="77777777" w:rsidR="001F5E6D" w:rsidRPr="006A782C" w:rsidRDefault="001F5E6D">
      <w:pPr>
        <w:rPr>
          <w:rFonts w:asciiTheme="majorHAnsi" w:eastAsiaTheme="majorEastAsia" w:hAnsiTheme="majorHAnsi" w:cstheme="majorBidi"/>
          <w:b/>
          <w:noProof/>
          <w:sz w:val="26"/>
          <w:szCs w:val="26"/>
        </w:rPr>
      </w:pPr>
      <w:bookmarkStart w:id="30" w:name="_Toc74071"/>
      <w:r w:rsidRPr="006A782C">
        <w:rPr>
          <w:noProof/>
        </w:rPr>
        <w:br w:type="page"/>
      </w:r>
    </w:p>
    <w:p w14:paraId="5961EC11" w14:textId="4E9FCDDD" w:rsidR="00934D86" w:rsidRPr="006A782C" w:rsidRDefault="00934D86" w:rsidP="00B9729E">
      <w:pPr>
        <w:pStyle w:val="Overskrift2"/>
        <w:rPr>
          <w:noProof/>
        </w:rPr>
      </w:pPr>
      <w:bookmarkStart w:id="31" w:name="_Toc69891921"/>
      <w:r w:rsidRPr="006A782C">
        <w:rPr>
          <w:noProof/>
        </w:rPr>
        <w:lastRenderedPageBreak/>
        <w:t>§ 1</w:t>
      </w:r>
      <w:r w:rsidR="00870A21" w:rsidRPr="006A782C">
        <w:rPr>
          <w:noProof/>
        </w:rPr>
        <w:t>3</w:t>
      </w:r>
      <w:r w:rsidRPr="006A782C">
        <w:rPr>
          <w:noProof/>
        </w:rPr>
        <w:t xml:space="preserve"> Friarealer for gås i Trøndelag og Nordland</w:t>
      </w:r>
      <w:bookmarkEnd w:id="31"/>
      <w:r w:rsidRPr="006A782C">
        <w:rPr>
          <w:noProof/>
        </w:rPr>
        <w:t xml:space="preserve">  </w:t>
      </w:r>
      <w:bookmarkEnd w:id="30"/>
    </w:p>
    <w:p w14:paraId="1CAA39EB" w14:textId="42CDB79B" w:rsidR="00971B53" w:rsidRPr="006A782C" w:rsidRDefault="005F697F" w:rsidP="00971B53">
      <w:pPr>
        <w:spacing w:after="5" w:line="253" w:lineRule="auto"/>
        <w:rPr>
          <w:rFonts w:cstheme="minorHAnsi"/>
          <w:noProof/>
        </w:rPr>
      </w:pPr>
      <w:r w:rsidRPr="006A782C">
        <w:rPr>
          <w:rFonts w:eastAsia="Calibri" w:cstheme="minorHAnsi"/>
          <w:noProof/>
        </w:rPr>
        <w:t xml:space="preserve">Formålet med tilskuddet er at kortnebbgås og </w:t>
      </w:r>
      <w:r w:rsidR="00C3394E" w:rsidRPr="006A782C">
        <w:rPr>
          <w:rFonts w:eastAsia="Calibri" w:cstheme="minorHAnsi"/>
          <w:noProof/>
        </w:rPr>
        <w:t>k</w:t>
      </w:r>
      <w:r w:rsidRPr="006A782C">
        <w:rPr>
          <w:rFonts w:eastAsia="Calibri" w:cstheme="minorHAnsi"/>
          <w:noProof/>
        </w:rPr>
        <w:t>vitkinngås kan beite gras- eller kornarealer</w:t>
      </w:r>
      <w:r w:rsidR="009E3B92" w:rsidRPr="006A782C">
        <w:rPr>
          <w:rFonts w:eastAsia="Calibri" w:cstheme="minorHAnsi"/>
          <w:noProof/>
        </w:rPr>
        <w:t xml:space="preserve"> </w:t>
      </w:r>
      <w:r w:rsidRPr="006A782C">
        <w:rPr>
          <w:rFonts w:eastAsia="Calibri" w:cstheme="minorHAnsi"/>
          <w:noProof/>
        </w:rPr>
        <w:t>(</w:t>
      </w:r>
      <w:r w:rsidR="00971B53" w:rsidRPr="006A782C">
        <w:rPr>
          <w:rFonts w:eastAsia="Calibri" w:cstheme="minorHAnsi"/>
          <w:noProof/>
        </w:rPr>
        <w:t>fulldyrka og overflatedyrka</w:t>
      </w:r>
      <w:r w:rsidRPr="006A782C">
        <w:rPr>
          <w:rFonts w:eastAsia="Calibri" w:cstheme="minorHAnsi"/>
          <w:noProof/>
        </w:rPr>
        <w:t>) ut</w:t>
      </w:r>
      <w:r w:rsidR="005556C1" w:rsidRPr="006A782C">
        <w:rPr>
          <w:rFonts w:eastAsia="Calibri" w:cstheme="minorHAnsi"/>
          <w:noProof/>
        </w:rPr>
        <w:t>e</w:t>
      </w:r>
      <w:r w:rsidRPr="006A782C">
        <w:rPr>
          <w:rFonts w:eastAsia="Calibri" w:cstheme="minorHAnsi"/>
          <w:noProof/>
        </w:rPr>
        <w:t>n å bli forstyrr</w:t>
      </w:r>
      <w:r w:rsidR="009E3B92" w:rsidRPr="006A782C">
        <w:rPr>
          <w:rFonts w:eastAsia="Calibri" w:cstheme="minorHAnsi"/>
          <w:noProof/>
        </w:rPr>
        <w:t>a</w:t>
      </w:r>
      <w:r w:rsidRPr="006A782C">
        <w:rPr>
          <w:rFonts w:eastAsia="Calibri" w:cstheme="minorHAnsi"/>
          <w:noProof/>
        </w:rPr>
        <w:t xml:space="preserve"> eller jag</w:t>
      </w:r>
      <w:r w:rsidR="009E3B92" w:rsidRPr="006A782C">
        <w:rPr>
          <w:rFonts w:eastAsia="Calibri" w:cstheme="minorHAnsi"/>
          <w:noProof/>
        </w:rPr>
        <w:t>a</w:t>
      </w:r>
      <w:r w:rsidRPr="006A782C">
        <w:rPr>
          <w:rFonts w:eastAsia="Calibri" w:cstheme="minorHAnsi"/>
          <w:noProof/>
        </w:rPr>
        <w:t xml:space="preserve"> i beitesesongen</w:t>
      </w:r>
      <w:r w:rsidR="00D07CB3" w:rsidRPr="006A782C">
        <w:rPr>
          <w:rFonts w:eastAsia="Calibri" w:cstheme="minorHAnsi"/>
          <w:noProof/>
        </w:rPr>
        <w:t xml:space="preserve"> påfølgende år</w:t>
      </w:r>
      <w:r w:rsidRPr="006A782C">
        <w:rPr>
          <w:rFonts w:eastAsia="Calibri" w:cstheme="minorHAnsi"/>
          <w:noProof/>
        </w:rPr>
        <w:t xml:space="preserve">. Tilskuddet gis som kompensasjon for ulempen som oppstår </w:t>
      </w:r>
      <w:r w:rsidR="009E3B92" w:rsidRPr="006A782C">
        <w:rPr>
          <w:rFonts w:eastAsia="Calibri" w:cstheme="minorHAnsi"/>
          <w:noProof/>
        </w:rPr>
        <w:t>av</w:t>
      </w:r>
      <w:r w:rsidRPr="006A782C">
        <w:rPr>
          <w:rFonts w:eastAsia="Calibri" w:cstheme="minorHAnsi"/>
          <w:noProof/>
        </w:rPr>
        <w:t xml:space="preserve"> beiting</w:t>
      </w:r>
      <w:r w:rsidR="009E3B92" w:rsidRPr="006A782C">
        <w:rPr>
          <w:rFonts w:eastAsia="Calibri" w:cstheme="minorHAnsi"/>
          <w:noProof/>
        </w:rPr>
        <w:t>a</w:t>
      </w:r>
      <w:r w:rsidRPr="006A782C">
        <w:rPr>
          <w:rFonts w:eastAsia="Calibri" w:cstheme="minorHAnsi"/>
          <w:noProof/>
        </w:rPr>
        <w:t>.</w:t>
      </w:r>
      <w:r w:rsidR="00971B53" w:rsidRPr="006A782C">
        <w:rPr>
          <w:rFonts w:eastAsia="Calibri" w:cstheme="minorHAnsi"/>
          <w:noProof/>
        </w:rPr>
        <w:t xml:space="preserve"> </w:t>
      </w:r>
    </w:p>
    <w:p w14:paraId="33B6E43D" w14:textId="77777777" w:rsidR="00956075" w:rsidRPr="006A782C" w:rsidRDefault="00956075" w:rsidP="00956075">
      <w:pPr>
        <w:spacing w:after="0"/>
        <w:rPr>
          <w:rFonts w:cstheme="minorHAnsi"/>
          <w:noProof/>
        </w:rPr>
      </w:pPr>
    </w:p>
    <w:p w14:paraId="3C57EDB6" w14:textId="4D2A8759" w:rsidR="00063C08" w:rsidRPr="006A782C" w:rsidRDefault="00956075" w:rsidP="00ED0CA3">
      <w:pPr>
        <w:rPr>
          <w:rFonts w:cstheme="minorHAnsi"/>
          <w:noProof/>
        </w:rPr>
      </w:pPr>
      <w:r w:rsidRPr="006A782C">
        <w:rPr>
          <w:rFonts w:cstheme="minorHAnsi"/>
          <w:noProof/>
        </w:rPr>
        <w:t xml:space="preserve">Søknadsberettiga er foretak i </w:t>
      </w:r>
      <w:r w:rsidR="00ED0CA3" w:rsidRPr="006A782C">
        <w:rPr>
          <w:rFonts w:eastAsia="Calibri" w:cstheme="minorHAnsi"/>
          <w:b/>
          <w:noProof/>
        </w:rPr>
        <w:t>«Særlig prioriterte områder» og «Prioriterte områder»</w:t>
      </w:r>
      <w:r w:rsidR="00ED0CA3" w:rsidRPr="006A782C">
        <w:rPr>
          <w:rFonts w:eastAsia="Calibri" w:cstheme="minorHAnsi"/>
          <w:i/>
          <w:noProof/>
        </w:rPr>
        <w:t xml:space="preserve"> </w:t>
      </w:r>
      <w:r w:rsidRPr="006A782C">
        <w:rPr>
          <w:rFonts w:cstheme="minorHAnsi"/>
          <w:noProof/>
        </w:rPr>
        <w:t xml:space="preserve">i </w:t>
      </w:r>
      <w:r w:rsidR="00971B53" w:rsidRPr="006A782C">
        <w:rPr>
          <w:rFonts w:cstheme="minorHAnsi"/>
          <w:noProof/>
        </w:rPr>
        <w:t>Steinkjer, Levanger, Verdal, Inderøy</w:t>
      </w:r>
      <w:r w:rsidR="0016777F" w:rsidRPr="006A782C">
        <w:rPr>
          <w:rFonts w:cstheme="minorHAnsi"/>
          <w:noProof/>
        </w:rPr>
        <w:t xml:space="preserve"> </w:t>
      </w:r>
      <w:r w:rsidR="00971B53" w:rsidRPr="006A782C">
        <w:rPr>
          <w:rFonts w:cstheme="minorHAnsi"/>
          <w:noProof/>
        </w:rPr>
        <w:t>og Snåsa</w:t>
      </w:r>
      <w:r w:rsidRPr="006A782C">
        <w:rPr>
          <w:rFonts w:cstheme="minorHAnsi"/>
          <w:noProof/>
        </w:rPr>
        <w:t>.</w:t>
      </w:r>
      <w:r w:rsidR="00ED0CA3" w:rsidRPr="006A782C">
        <w:rPr>
          <w:rFonts w:cstheme="minorHAnsi"/>
          <w:noProof/>
        </w:rPr>
        <w:t xml:space="preserve"> </w:t>
      </w:r>
    </w:p>
    <w:p w14:paraId="182336F9" w14:textId="42C9B6BF" w:rsidR="00063C08" w:rsidRPr="006A782C" w:rsidRDefault="00063C08" w:rsidP="00D877CB">
      <w:pPr>
        <w:spacing w:after="0"/>
        <w:rPr>
          <w:rFonts w:eastAsia="Calibri" w:cstheme="minorHAnsi"/>
          <w:noProof/>
        </w:rPr>
      </w:pPr>
      <w:r w:rsidRPr="006A782C">
        <w:rPr>
          <w:rFonts w:eastAsia="Calibri" w:cstheme="minorHAnsi"/>
          <w:noProof/>
        </w:rPr>
        <w:t xml:space="preserve">Kart over </w:t>
      </w:r>
      <w:r w:rsidR="00530B05" w:rsidRPr="006A782C">
        <w:rPr>
          <w:rFonts w:eastAsia="Calibri" w:cstheme="minorHAnsi"/>
          <w:noProof/>
        </w:rPr>
        <w:t xml:space="preserve">særlig prioriterte og </w:t>
      </w:r>
      <w:r w:rsidRPr="006A782C">
        <w:rPr>
          <w:rFonts w:eastAsia="Calibri" w:cstheme="minorHAnsi"/>
          <w:noProof/>
        </w:rPr>
        <w:t>prioriterte områder finnes</w:t>
      </w:r>
      <w:r w:rsidR="00530B05" w:rsidRPr="006A782C">
        <w:rPr>
          <w:rFonts w:eastAsia="Calibri" w:cstheme="minorHAnsi"/>
          <w:noProof/>
        </w:rPr>
        <w:t xml:space="preserve"> under «landbruk»/«verktøy miljøtilskudd (RMP)»</w:t>
      </w:r>
      <w:r w:rsidRPr="006A782C">
        <w:rPr>
          <w:rFonts w:eastAsia="Calibri" w:cstheme="minorHAnsi"/>
          <w:noProof/>
        </w:rPr>
        <w:t>:</w:t>
      </w:r>
      <w:r w:rsidR="00786CCD" w:rsidRPr="006A782C">
        <w:rPr>
          <w:rFonts w:eastAsia="Calibri" w:cstheme="minorHAnsi"/>
          <w:noProof/>
        </w:rPr>
        <w:t xml:space="preserve"> </w:t>
      </w:r>
    </w:p>
    <w:p w14:paraId="483BBC9B" w14:textId="2D647AEC" w:rsidR="00017197" w:rsidRPr="006A782C" w:rsidRDefault="00B70FAB" w:rsidP="00530B05">
      <w:pPr>
        <w:pStyle w:val="Listeavsnitt"/>
        <w:rPr>
          <w:rStyle w:val="Hyperkobling"/>
          <w:rFonts w:asciiTheme="minorHAnsi" w:hAnsiTheme="minorHAnsi" w:cstheme="minorHAnsi"/>
          <w:noProof/>
          <w:color w:val="auto"/>
          <w:sz w:val="22"/>
          <w:szCs w:val="22"/>
          <w:u w:val="none"/>
        </w:rPr>
      </w:pPr>
      <w:hyperlink r:id="rId17" w:history="1">
        <w:r w:rsidR="00530B05" w:rsidRPr="006A782C">
          <w:rPr>
            <w:rStyle w:val="Hyperkobling"/>
            <w:noProof/>
          </w:rPr>
          <w:t>https://kart.gislink.no/kart/?viewer=landbruk.landbruk</w:t>
        </w:r>
      </w:hyperlink>
      <w:r w:rsidR="00017197" w:rsidRPr="006A782C">
        <w:rPr>
          <w:rStyle w:val="Hyperkobling"/>
          <w:rFonts w:asciiTheme="minorHAnsi" w:eastAsia="Calibri" w:hAnsiTheme="minorHAnsi" w:cstheme="minorHAnsi"/>
          <w:noProof/>
          <w:sz w:val="22"/>
          <w:szCs w:val="22"/>
        </w:rPr>
        <w:t xml:space="preserve"> </w:t>
      </w:r>
    </w:p>
    <w:p w14:paraId="041D4DD3" w14:textId="32DF65B6" w:rsidR="002D710B" w:rsidRPr="006A782C" w:rsidRDefault="002D710B" w:rsidP="002D710B">
      <w:pPr>
        <w:spacing w:after="0"/>
        <w:rPr>
          <w:rFonts w:cstheme="minorHAnsi"/>
          <w:noProof/>
          <w:u w:val="single"/>
        </w:rPr>
      </w:pPr>
      <w:r w:rsidRPr="006A782C">
        <w:rPr>
          <w:rFonts w:cstheme="minorHAnsi"/>
          <w:noProof/>
          <w:u w:val="single"/>
        </w:rPr>
        <w:t>Dokumentasjon</w:t>
      </w:r>
    </w:p>
    <w:p w14:paraId="733F38D8" w14:textId="77777777" w:rsidR="002D710B" w:rsidRPr="006A782C" w:rsidRDefault="002D710B" w:rsidP="002D710B">
      <w:pPr>
        <w:rPr>
          <w:rFonts w:cstheme="minorHAnsi"/>
          <w:noProof/>
        </w:rPr>
      </w:pPr>
      <w:r w:rsidRPr="006A782C">
        <w:rPr>
          <w:rFonts w:cstheme="minorHAnsi"/>
          <w:noProof/>
        </w:rPr>
        <w:t xml:space="preserve">Søkere skal kunne dokumentere størrelsen på beitetrykket som har vært på de omsøkte arealene. Dette kan gjøres ved foto og uttalelse fra veiledningstjenesten/kommune, samt notater om avlingsmengde. For nye arealer, eller vesentlig økt belastning på enkeltbruk vil det bli etterspurt dokumentasjon for grovfôrkjøp eller tilsvarende dokumentasjon som viser vesentlig avlingstap. Arealer som har hatt </w:t>
      </w:r>
      <w:r w:rsidRPr="006A782C">
        <w:rPr>
          <w:rFonts w:cstheme="minorHAnsi"/>
          <w:noProof/>
          <w:u w:val="single"/>
        </w:rPr>
        <w:t>lite beiting av gås</w:t>
      </w:r>
      <w:r w:rsidRPr="006A782C">
        <w:rPr>
          <w:rFonts w:cstheme="minorHAnsi"/>
          <w:noProof/>
        </w:rPr>
        <w:t xml:space="preserve">, og dermed lite avlingstap, er ikke berettiga tilskudd til friareal. </w:t>
      </w:r>
    </w:p>
    <w:p w14:paraId="09E00A97" w14:textId="77777777" w:rsidR="005F27AF" w:rsidRPr="006A782C" w:rsidRDefault="005F27AF" w:rsidP="005F27AF">
      <w:pPr>
        <w:spacing w:after="0"/>
        <w:rPr>
          <w:rFonts w:cstheme="minorHAnsi"/>
          <w:noProof/>
          <w:u w:val="single"/>
        </w:rPr>
      </w:pPr>
      <w:r w:rsidRPr="006A782C">
        <w:rPr>
          <w:rFonts w:cstheme="minorHAnsi"/>
          <w:noProof/>
          <w:u w:val="single"/>
        </w:rPr>
        <w:t>Kontakt kommunen før 15. mai</w:t>
      </w:r>
    </w:p>
    <w:p w14:paraId="7302E6E5" w14:textId="755BBBD1" w:rsidR="005F27AF" w:rsidRPr="006A782C" w:rsidRDefault="005F27AF" w:rsidP="005F27AF">
      <w:pPr>
        <w:rPr>
          <w:rFonts w:cstheme="minorHAnsi"/>
          <w:noProof/>
        </w:rPr>
      </w:pPr>
      <w:r w:rsidRPr="006A782C">
        <w:rPr>
          <w:rFonts w:cstheme="minorHAnsi"/>
          <w:noProof/>
        </w:rPr>
        <w:t>De som ønsker å søke om friareal for kortnebbgås bes ta kontakt med kommunen før 15. mai i søknadsåret. Dette for at kommunen skal ha mulighet til å vurdere beitetrykket</w:t>
      </w:r>
      <w:r w:rsidR="00324ED2" w:rsidRPr="006A782C">
        <w:rPr>
          <w:rFonts w:cstheme="minorHAnsi"/>
          <w:noProof/>
        </w:rPr>
        <w:t>.</w:t>
      </w:r>
    </w:p>
    <w:p w14:paraId="53C3A69B" w14:textId="07F87B86" w:rsidR="005C0A1B" w:rsidRPr="006A782C" w:rsidRDefault="008D1CA4" w:rsidP="00971B53">
      <w:pPr>
        <w:spacing w:after="3" w:line="261" w:lineRule="auto"/>
        <w:rPr>
          <w:rFonts w:eastAsia="Calibri" w:cstheme="minorHAnsi"/>
          <w:i/>
          <w:noProof/>
        </w:rPr>
      </w:pPr>
      <w:r w:rsidRPr="006A782C">
        <w:rPr>
          <w:rFonts w:eastAsia="Calibri" w:cstheme="minorHAnsi"/>
          <w:i/>
          <w:noProof/>
        </w:rPr>
        <w:t xml:space="preserve">Tabell: </w:t>
      </w:r>
      <w:r w:rsidR="005C0A1B" w:rsidRPr="006A782C">
        <w:rPr>
          <w:rFonts w:eastAsia="Calibri" w:cstheme="minorHAnsi"/>
          <w:i/>
          <w:noProof/>
        </w:rPr>
        <w:t>O</w:t>
      </w:r>
      <w:r w:rsidRPr="006A782C">
        <w:rPr>
          <w:rFonts w:eastAsia="Calibri" w:cstheme="minorHAnsi"/>
          <w:i/>
          <w:noProof/>
        </w:rPr>
        <w:t>mråder og tiltaksklasser med krav</w:t>
      </w:r>
      <w:r w:rsidR="005C0A1B" w:rsidRPr="006A782C">
        <w:rPr>
          <w:rFonts w:eastAsia="Calibri" w:cstheme="minorHAnsi"/>
          <w:i/>
          <w:noProof/>
        </w:rPr>
        <w:t xml:space="preserve"> til tiltak</w:t>
      </w:r>
      <w:r w:rsidRPr="006A782C">
        <w:rPr>
          <w:rFonts w:eastAsia="Calibri" w:cstheme="minorHAnsi"/>
          <w:i/>
          <w:noProof/>
        </w:rPr>
        <w:t xml:space="preserve"> for å kunne få tilskudd for friareal </w:t>
      </w:r>
      <w:r w:rsidR="005C0A1B" w:rsidRPr="006A782C">
        <w:rPr>
          <w:rFonts w:eastAsia="Calibri" w:cstheme="minorHAnsi"/>
          <w:i/>
          <w:noProof/>
        </w:rPr>
        <w:t>for gås.</w:t>
      </w:r>
    </w:p>
    <w:tbl>
      <w:tblPr>
        <w:tblStyle w:val="Tabellrutenett"/>
        <w:tblW w:w="10060" w:type="dxa"/>
        <w:tblLook w:val="04A0" w:firstRow="1" w:lastRow="0" w:firstColumn="1" w:lastColumn="0" w:noHBand="0" w:noVBand="1"/>
      </w:tblPr>
      <w:tblGrid>
        <w:gridCol w:w="1980"/>
        <w:gridCol w:w="4394"/>
        <w:gridCol w:w="3686"/>
      </w:tblGrid>
      <w:tr w:rsidR="001B4A95" w:rsidRPr="006A782C" w14:paraId="72417BD4" w14:textId="77777777" w:rsidTr="00041557">
        <w:tc>
          <w:tcPr>
            <w:tcW w:w="1980" w:type="dxa"/>
          </w:tcPr>
          <w:p w14:paraId="369DF586" w14:textId="6EB94CD5" w:rsidR="001B4A95" w:rsidRPr="006A782C" w:rsidRDefault="001B4A95" w:rsidP="00971B53">
            <w:pPr>
              <w:spacing w:after="3" w:line="261" w:lineRule="auto"/>
              <w:rPr>
                <w:rFonts w:eastAsia="Calibri" w:cstheme="minorHAnsi"/>
                <w:b/>
                <w:noProof/>
              </w:rPr>
            </w:pPr>
            <w:bookmarkStart w:id="32" w:name="_Hlk5275388"/>
            <w:r w:rsidRPr="006A782C">
              <w:rPr>
                <w:rFonts w:eastAsia="Calibri" w:cstheme="minorHAnsi"/>
                <w:b/>
                <w:noProof/>
              </w:rPr>
              <w:t>Tiltaksklasser</w:t>
            </w:r>
          </w:p>
        </w:tc>
        <w:tc>
          <w:tcPr>
            <w:tcW w:w="4394" w:type="dxa"/>
          </w:tcPr>
          <w:p w14:paraId="21D665CB" w14:textId="17446F54" w:rsidR="001B4A95" w:rsidRPr="006A782C" w:rsidRDefault="001B4A95" w:rsidP="001B4A95">
            <w:pPr>
              <w:spacing w:after="3" w:line="261" w:lineRule="auto"/>
              <w:jc w:val="center"/>
              <w:rPr>
                <w:rFonts w:eastAsia="Calibri" w:cstheme="minorHAnsi"/>
                <w:b/>
                <w:noProof/>
              </w:rPr>
            </w:pPr>
            <w:r w:rsidRPr="006A782C">
              <w:rPr>
                <w:rFonts w:eastAsia="Calibri" w:cstheme="minorHAnsi"/>
                <w:b/>
                <w:noProof/>
              </w:rPr>
              <w:t>«Særlig prioriterte</w:t>
            </w:r>
          </w:p>
          <w:p w14:paraId="64E0F343" w14:textId="7CF6C452" w:rsidR="001B4A95" w:rsidRPr="006A782C" w:rsidRDefault="001B4A95" w:rsidP="001B4A95">
            <w:pPr>
              <w:spacing w:after="3" w:line="261" w:lineRule="auto"/>
              <w:jc w:val="center"/>
              <w:rPr>
                <w:rFonts w:eastAsia="Calibri" w:cstheme="minorHAnsi"/>
                <w:b/>
                <w:noProof/>
              </w:rPr>
            </w:pPr>
            <w:r w:rsidRPr="006A782C">
              <w:rPr>
                <w:rFonts w:eastAsia="Calibri" w:cstheme="minorHAnsi"/>
                <w:b/>
                <w:noProof/>
              </w:rPr>
              <w:t>områder»</w:t>
            </w:r>
          </w:p>
        </w:tc>
        <w:tc>
          <w:tcPr>
            <w:tcW w:w="3686" w:type="dxa"/>
          </w:tcPr>
          <w:p w14:paraId="15EC649F" w14:textId="234C7FED" w:rsidR="001B4A95" w:rsidRPr="006A782C" w:rsidRDefault="001B4A95" w:rsidP="001B4A95">
            <w:pPr>
              <w:spacing w:after="3" w:line="261" w:lineRule="auto"/>
              <w:jc w:val="center"/>
              <w:rPr>
                <w:rFonts w:eastAsia="Calibri" w:cstheme="minorHAnsi"/>
                <w:b/>
                <w:noProof/>
              </w:rPr>
            </w:pPr>
            <w:r w:rsidRPr="006A782C">
              <w:rPr>
                <w:rFonts w:eastAsia="Calibri" w:cstheme="minorHAnsi"/>
                <w:b/>
                <w:noProof/>
              </w:rPr>
              <w:t>«Prioriterte</w:t>
            </w:r>
          </w:p>
          <w:p w14:paraId="24E14C86" w14:textId="390BD4B8" w:rsidR="001B4A95" w:rsidRPr="006A782C" w:rsidRDefault="001B4A95" w:rsidP="001B4A95">
            <w:pPr>
              <w:spacing w:after="3" w:line="261" w:lineRule="auto"/>
              <w:jc w:val="center"/>
              <w:rPr>
                <w:rFonts w:eastAsia="Calibri" w:cstheme="minorHAnsi"/>
                <w:b/>
                <w:noProof/>
              </w:rPr>
            </w:pPr>
            <w:r w:rsidRPr="006A782C">
              <w:rPr>
                <w:rFonts w:eastAsia="Calibri" w:cstheme="minorHAnsi"/>
                <w:b/>
                <w:noProof/>
              </w:rPr>
              <w:t>områder»</w:t>
            </w:r>
          </w:p>
        </w:tc>
      </w:tr>
      <w:tr w:rsidR="001B4A95" w:rsidRPr="006A782C" w14:paraId="1B19D7E4" w14:textId="77777777" w:rsidTr="00041557">
        <w:tc>
          <w:tcPr>
            <w:tcW w:w="1980" w:type="dxa"/>
          </w:tcPr>
          <w:p w14:paraId="23FED741" w14:textId="77777777" w:rsidR="0036077E" w:rsidRPr="006A782C" w:rsidRDefault="001B4A95" w:rsidP="001B4A95">
            <w:pPr>
              <w:spacing w:after="3" w:line="261" w:lineRule="auto"/>
              <w:rPr>
                <w:rFonts w:eastAsia="Calibri" w:cstheme="minorHAnsi"/>
                <w:b/>
                <w:i/>
                <w:noProof/>
              </w:rPr>
            </w:pPr>
            <w:r w:rsidRPr="006A782C">
              <w:rPr>
                <w:rFonts w:eastAsia="Calibri" w:cstheme="minorHAnsi"/>
                <w:b/>
                <w:i/>
                <w:noProof/>
              </w:rPr>
              <w:t xml:space="preserve">Høyt </w:t>
            </w:r>
          </w:p>
          <w:p w14:paraId="55387B56" w14:textId="20B39243" w:rsidR="001B4A95" w:rsidRPr="006A782C" w:rsidRDefault="001B4A95" w:rsidP="001B4A95">
            <w:pPr>
              <w:spacing w:after="3" w:line="261" w:lineRule="auto"/>
              <w:rPr>
                <w:rFonts w:eastAsia="Calibri" w:cstheme="minorHAnsi"/>
                <w:b/>
                <w:noProof/>
              </w:rPr>
            </w:pPr>
            <w:r w:rsidRPr="006A782C">
              <w:rPr>
                <w:rFonts w:eastAsia="Calibri" w:cstheme="minorHAnsi"/>
                <w:b/>
                <w:i/>
                <w:noProof/>
              </w:rPr>
              <w:t>beitetrykk:</w:t>
            </w:r>
            <w:r w:rsidRPr="006A782C">
              <w:rPr>
                <w:rFonts w:eastAsia="Calibri" w:cstheme="minorHAnsi"/>
                <w:i/>
                <w:noProof/>
              </w:rPr>
              <w:t xml:space="preserve"> </w:t>
            </w:r>
          </w:p>
        </w:tc>
        <w:tc>
          <w:tcPr>
            <w:tcW w:w="4394" w:type="dxa"/>
          </w:tcPr>
          <w:p w14:paraId="20026D4E" w14:textId="5E897760" w:rsidR="001B473F" w:rsidRPr="006A782C" w:rsidRDefault="00FE3E66" w:rsidP="00AC15AD">
            <w:pPr>
              <w:pStyle w:val="Listeavsnitt"/>
              <w:numPr>
                <w:ilvl w:val="0"/>
                <w:numId w:val="22"/>
              </w:numPr>
              <w:spacing w:after="3" w:line="261" w:lineRule="auto"/>
              <w:ind w:left="171" w:hanging="171"/>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Førsteårseng, vår- eller sommersådd i såingsåret.</w:t>
            </w:r>
          </w:p>
          <w:p w14:paraId="293617F0" w14:textId="77777777" w:rsidR="00691371" w:rsidRPr="006A782C" w:rsidRDefault="00FE3E66" w:rsidP="00AC15AD">
            <w:pPr>
              <w:pStyle w:val="Listeavsnitt"/>
              <w:numPr>
                <w:ilvl w:val="0"/>
                <w:numId w:val="22"/>
              </w:numPr>
              <w:spacing w:after="3" w:line="261" w:lineRule="auto"/>
              <w:ind w:left="171" w:hanging="171"/>
              <w:rPr>
                <w:rFonts w:asciiTheme="minorHAnsi" w:eastAsia="Calibri" w:hAnsiTheme="minorHAnsi" w:cstheme="minorHAnsi"/>
                <w:b/>
                <w:noProof/>
                <w:sz w:val="22"/>
                <w:szCs w:val="22"/>
              </w:rPr>
            </w:pPr>
            <w:r w:rsidRPr="006A782C">
              <w:rPr>
                <w:rFonts w:asciiTheme="minorHAnsi" w:eastAsia="Calibri" w:hAnsiTheme="minorHAnsi" w:cstheme="minorHAnsi"/>
                <w:noProof/>
                <w:sz w:val="22"/>
                <w:szCs w:val="22"/>
              </w:rPr>
              <w:t>Andreårseng, ettersådd med egna gras i første engår.</w:t>
            </w:r>
          </w:p>
          <w:p w14:paraId="72E06DE0" w14:textId="5CE71092" w:rsidR="0025042D" w:rsidRPr="006A782C" w:rsidRDefault="0025042D" w:rsidP="00AC15AD">
            <w:pPr>
              <w:pStyle w:val="Listeavsnitt"/>
              <w:numPr>
                <w:ilvl w:val="0"/>
                <w:numId w:val="22"/>
              </w:numPr>
              <w:spacing w:after="3" w:line="261" w:lineRule="auto"/>
              <w:ind w:left="171" w:hanging="171"/>
              <w:rPr>
                <w:rFonts w:asciiTheme="minorHAnsi" w:eastAsia="Calibri" w:hAnsiTheme="minorHAnsi" w:cstheme="minorHAnsi"/>
                <w:b/>
                <w:noProof/>
                <w:sz w:val="22"/>
                <w:szCs w:val="22"/>
              </w:rPr>
            </w:pPr>
            <w:r w:rsidRPr="006A782C">
              <w:rPr>
                <w:rFonts w:asciiTheme="minorHAnsi" w:eastAsia="Calibri" w:hAnsiTheme="minorHAnsi" w:cstheme="minorHAnsi"/>
                <w:noProof/>
                <w:sz w:val="22"/>
                <w:szCs w:val="22"/>
              </w:rPr>
              <w:t>Avling</w:t>
            </w:r>
            <w:r w:rsidR="005C0A1B" w:rsidRPr="006A782C">
              <w:rPr>
                <w:rFonts w:asciiTheme="minorHAnsi" w:eastAsia="Calibri" w:hAnsiTheme="minorHAnsi" w:cstheme="minorHAnsi"/>
                <w:noProof/>
                <w:sz w:val="22"/>
                <w:szCs w:val="22"/>
              </w:rPr>
              <w:t>a</w:t>
            </w:r>
            <w:r w:rsidRPr="006A782C">
              <w:rPr>
                <w:rFonts w:asciiTheme="minorHAnsi" w:eastAsia="Calibri" w:hAnsiTheme="minorHAnsi" w:cstheme="minorHAnsi"/>
                <w:noProof/>
                <w:sz w:val="22"/>
                <w:szCs w:val="22"/>
              </w:rPr>
              <w:t xml:space="preserve"> har tidligere år</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pga gås</w:t>
            </w:r>
            <w:r w:rsidR="00A37D52" w:rsidRPr="006A782C">
              <w:rPr>
                <w:rFonts w:asciiTheme="minorHAnsi" w:eastAsia="Calibri" w:hAnsiTheme="minorHAnsi" w:cstheme="minorHAnsi"/>
                <w:noProof/>
                <w:sz w:val="22"/>
                <w:szCs w:val="22"/>
              </w:rPr>
              <w:t>e</w:t>
            </w:r>
            <w:r w:rsidRPr="006A782C">
              <w:rPr>
                <w:rFonts w:asciiTheme="minorHAnsi" w:eastAsia="Calibri" w:hAnsiTheme="minorHAnsi" w:cstheme="minorHAnsi"/>
                <w:noProof/>
                <w:sz w:val="22"/>
                <w:szCs w:val="22"/>
              </w:rPr>
              <w:t>beiting</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vært &lt;1 rundball (160 FEm) pr daa på 1.slått.</w:t>
            </w:r>
          </w:p>
        </w:tc>
        <w:tc>
          <w:tcPr>
            <w:tcW w:w="3686" w:type="dxa"/>
          </w:tcPr>
          <w:p w14:paraId="26E43033" w14:textId="77777777" w:rsidR="001B4A95" w:rsidRPr="006A782C" w:rsidRDefault="001B4A95" w:rsidP="001B4A95">
            <w:pPr>
              <w:spacing w:after="3" w:line="261" w:lineRule="auto"/>
              <w:jc w:val="center"/>
              <w:rPr>
                <w:rFonts w:eastAsia="Calibri" w:cstheme="minorHAnsi"/>
                <w:b/>
                <w:noProof/>
              </w:rPr>
            </w:pPr>
          </w:p>
        </w:tc>
      </w:tr>
      <w:tr w:rsidR="001B4A95" w:rsidRPr="006A782C" w14:paraId="35AB58BE" w14:textId="77777777" w:rsidTr="00041557">
        <w:tc>
          <w:tcPr>
            <w:tcW w:w="1980" w:type="dxa"/>
          </w:tcPr>
          <w:p w14:paraId="61695375" w14:textId="77777777" w:rsidR="0036077E" w:rsidRPr="006A782C" w:rsidRDefault="001B4A95" w:rsidP="001B4A95">
            <w:pPr>
              <w:spacing w:after="3" w:line="261" w:lineRule="auto"/>
              <w:rPr>
                <w:rFonts w:eastAsia="Calibri" w:cstheme="minorHAnsi"/>
                <w:b/>
                <w:i/>
                <w:noProof/>
              </w:rPr>
            </w:pPr>
            <w:r w:rsidRPr="006A782C">
              <w:rPr>
                <w:rFonts w:eastAsia="Calibri" w:cstheme="minorHAnsi"/>
                <w:b/>
                <w:i/>
                <w:noProof/>
              </w:rPr>
              <w:t xml:space="preserve">Middels </w:t>
            </w:r>
          </w:p>
          <w:p w14:paraId="497C049E" w14:textId="1AB65F0E" w:rsidR="001B4A95" w:rsidRPr="006A782C" w:rsidRDefault="001B4A95" w:rsidP="001B4A95">
            <w:pPr>
              <w:spacing w:after="3" w:line="261" w:lineRule="auto"/>
              <w:rPr>
                <w:rFonts w:eastAsia="Calibri" w:cstheme="minorHAnsi"/>
                <w:b/>
                <w:noProof/>
              </w:rPr>
            </w:pPr>
            <w:r w:rsidRPr="006A782C">
              <w:rPr>
                <w:rFonts w:eastAsia="Calibri" w:cstheme="minorHAnsi"/>
                <w:b/>
                <w:i/>
                <w:noProof/>
              </w:rPr>
              <w:t>beitetrykk:</w:t>
            </w:r>
            <w:r w:rsidRPr="006A782C">
              <w:rPr>
                <w:rFonts w:eastAsia="Calibri" w:cstheme="minorHAnsi"/>
                <w:i/>
                <w:noProof/>
              </w:rPr>
              <w:t xml:space="preserve"> </w:t>
            </w:r>
          </w:p>
        </w:tc>
        <w:tc>
          <w:tcPr>
            <w:tcW w:w="4394" w:type="dxa"/>
          </w:tcPr>
          <w:p w14:paraId="62845A5A" w14:textId="0908DDE8" w:rsidR="0036077E" w:rsidRPr="006A782C" w:rsidRDefault="00746DF3" w:rsidP="00AC15AD">
            <w:pPr>
              <w:pStyle w:val="Listeavsnitt"/>
              <w:numPr>
                <w:ilvl w:val="0"/>
                <w:numId w:val="22"/>
              </w:numPr>
              <w:spacing w:after="3" w:line="261" w:lineRule="auto"/>
              <w:ind w:left="171" w:hanging="171"/>
              <w:rPr>
                <w:rFonts w:asciiTheme="minorHAnsi" w:eastAsia="Calibri" w:hAnsiTheme="minorHAnsi" w:cstheme="minorHAnsi"/>
                <w:b/>
                <w:noProof/>
                <w:sz w:val="22"/>
                <w:szCs w:val="22"/>
              </w:rPr>
            </w:pPr>
            <w:r w:rsidRPr="006A782C">
              <w:rPr>
                <w:rStyle w:val="Hyperkobling"/>
                <w:rFonts w:asciiTheme="minorHAnsi" w:eastAsia="Calibri" w:hAnsiTheme="minorHAnsi" w:cstheme="minorHAnsi"/>
                <w:noProof/>
                <w:color w:val="auto"/>
                <w:sz w:val="22"/>
                <w:szCs w:val="22"/>
                <w:u w:val="none"/>
              </w:rPr>
              <w:t>E</w:t>
            </w:r>
            <w:r w:rsidR="00FE3E66" w:rsidRPr="006A782C">
              <w:rPr>
                <w:rStyle w:val="Hyperkobling"/>
                <w:rFonts w:asciiTheme="minorHAnsi" w:eastAsia="Calibri" w:hAnsiTheme="minorHAnsi" w:cstheme="minorHAnsi"/>
                <w:noProof/>
                <w:color w:val="auto"/>
                <w:sz w:val="22"/>
                <w:szCs w:val="22"/>
                <w:u w:val="none"/>
              </w:rPr>
              <w:t xml:space="preserve">ng </w:t>
            </w:r>
            <w:r w:rsidR="009611F1" w:rsidRPr="006A782C">
              <w:rPr>
                <w:rStyle w:val="Hyperkobling"/>
                <w:rFonts w:asciiTheme="minorHAnsi" w:eastAsia="Calibri" w:hAnsiTheme="minorHAnsi" w:cstheme="minorHAnsi"/>
                <w:noProof/>
                <w:color w:val="auto"/>
                <w:sz w:val="22"/>
                <w:szCs w:val="22"/>
                <w:u w:val="none"/>
              </w:rPr>
              <w:t>fra og med 3 år til og med 5</w:t>
            </w:r>
            <w:r w:rsidR="00FE3E66" w:rsidRPr="006A782C">
              <w:rPr>
                <w:rStyle w:val="Hyperkobling"/>
                <w:rFonts w:asciiTheme="minorHAnsi" w:eastAsia="Calibri" w:hAnsiTheme="minorHAnsi" w:cstheme="minorHAnsi"/>
                <w:noProof/>
                <w:color w:val="auto"/>
                <w:sz w:val="22"/>
                <w:szCs w:val="22"/>
                <w:u w:val="none"/>
              </w:rPr>
              <w:t xml:space="preserve"> år som årlig ettersås med egna gras</w:t>
            </w:r>
            <w:r w:rsidR="009611F1" w:rsidRPr="006A782C">
              <w:rPr>
                <w:rStyle w:val="Hyperkobling"/>
                <w:rFonts w:asciiTheme="minorHAnsi" w:eastAsia="Calibri" w:hAnsiTheme="minorHAnsi" w:cstheme="minorHAnsi"/>
                <w:noProof/>
                <w:color w:val="auto"/>
                <w:sz w:val="22"/>
                <w:szCs w:val="22"/>
                <w:u w:val="none"/>
              </w:rPr>
              <w:t>.</w:t>
            </w:r>
            <w:r w:rsidR="0036077E" w:rsidRPr="006A782C">
              <w:rPr>
                <w:rFonts w:asciiTheme="minorHAnsi" w:eastAsia="Calibri" w:hAnsiTheme="minorHAnsi" w:cstheme="minorHAnsi"/>
                <w:noProof/>
                <w:sz w:val="22"/>
                <w:szCs w:val="22"/>
              </w:rPr>
              <w:t xml:space="preserve"> </w:t>
            </w:r>
          </w:p>
          <w:p w14:paraId="35CA037B" w14:textId="0B3F4303" w:rsidR="001B4A95" w:rsidRPr="006A782C" w:rsidRDefault="001E3D0F" w:rsidP="00AC15AD">
            <w:pPr>
              <w:pStyle w:val="Listeavsnitt"/>
              <w:numPr>
                <w:ilvl w:val="0"/>
                <w:numId w:val="22"/>
              </w:numPr>
              <w:spacing w:after="3" w:line="261" w:lineRule="auto"/>
              <w:ind w:left="171" w:hanging="171"/>
              <w:rPr>
                <w:rFonts w:eastAsia="Calibri" w:cstheme="minorHAnsi"/>
                <w:b/>
                <w:noProof/>
              </w:rPr>
            </w:pPr>
            <w:r w:rsidRPr="006A782C">
              <w:rPr>
                <w:rFonts w:asciiTheme="minorHAnsi" w:eastAsia="Calibri" w:hAnsiTheme="minorHAnsi" w:cstheme="minorHAnsi"/>
                <w:noProof/>
                <w:sz w:val="22"/>
                <w:szCs w:val="22"/>
              </w:rPr>
              <w:t>Avlinga har tidligere år</w:t>
            </w:r>
            <w:r w:rsidR="00117689" w:rsidRPr="006A782C">
              <w:rPr>
                <w:rFonts w:asciiTheme="minorHAnsi" w:eastAsia="Calibri" w:hAnsiTheme="minorHAnsi" w:cstheme="minorHAnsi"/>
                <w:noProof/>
                <w:sz w:val="22"/>
                <w:szCs w:val="22"/>
              </w:rPr>
              <w:t>,</w:t>
            </w:r>
            <w:r w:rsidR="008A1608" w:rsidRPr="006A782C">
              <w:rPr>
                <w:rFonts w:asciiTheme="minorHAnsi" w:eastAsia="Calibri" w:hAnsiTheme="minorHAnsi" w:cstheme="minorHAnsi"/>
                <w:noProof/>
                <w:sz w:val="22"/>
                <w:szCs w:val="22"/>
              </w:rPr>
              <w:t xml:space="preserve"> </w:t>
            </w:r>
            <w:r w:rsidRPr="006A782C">
              <w:rPr>
                <w:rFonts w:asciiTheme="minorHAnsi" w:eastAsia="Calibri" w:hAnsiTheme="minorHAnsi" w:cstheme="minorHAnsi"/>
                <w:noProof/>
                <w:sz w:val="22"/>
                <w:szCs w:val="22"/>
              </w:rPr>
              <w:t>pga gås</w:t>
            </w:r>
            <w:r w:rsidR="00060064" w:rsidRPr="006A782C">
              <w:rPr>
                <w:rFonts w:asciiTheme="minorHAnsi" w:eastAsia="Calibri" w:hAnsiTheme="minorHAnsi" w:cstheme="minorHAnsi"/>
                <w:noProof/>
                <w:sz w:val="22"/>
                <w:szCs w:val="22"/>
              </w:rPr>
              <w:t>e</w:t>
            </w:r>
            <w:r w:rsidRPr="006A782C">
              <w:rPr>
                <w:rFonts w:asciiTheme="minorHAnsi" w:eastAsia="Calibri" w:hAnsiTheme="minorHAnsi" w:cstheme="minorHAnsi"/>
                <w:noProof/>
                <w:sz w:val="22"/>
                <w:szCs w:val="22"/>
              </w:rPr>
              <w:t>beiting</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vært &lt;1 rundball (160 FEm) pr daa på 1.slått.</w:t>
            </w:r>
          </w:p>
        </w:tc>
        <w:tc>
          <w:tcPr>
            <w:tcW w:w="3686" w:type="dxa"/>
          </w:tcPr>
          <w:p w14:paraId="717DA20D" w14:textId="0FD3C7FA" w:rsidR="002317A0" w:rsidRPr="006A782C" w:rsidRDefault="00ED0CA3" w:rsidP="00AC15AD">
            <w:pPr>
              <w:pStyle w:val="Listeavsnitt"/>
              <w:numPr>
                <w:ilvl w:val="0"/>
                <w:numId w:val="22"/>
              </w:numPr>
              <w:spacing w:after="3" w:line="261" w:lineRule="auto"/>
              <w:ind w:left="220" w:hanging="220"/>
              <w:rPr>
                <w:rFonts w:asciiTheme="minorHAnsi" w:eastAsia="Calibri" w:hAnsiTheme="minorHAnsi" w:cstheme="minorHAnsi"/>
                <w:b/>
                <w:noProof/>
                <w:sz w:val="22"/>
                <w:szCs w:val="22"/>
              </w:rPr>
            </w:pPr>
            <w:r w:rsidRPr="006A782C">
              <w:rPr>
                <w:rFonts w:asciiTheme="minorHAnsi" w:eastAsia="Calibri" w:hAnsiTheme="minorHAnsi" w:cstheme="minorHAnsi"/>
                <w:noProof/>
                <w:sz w:val="22"/>
                <w:szCs w:val="22"/>
              </w:rPr>
              <w:t xml:space="preserve">Eng </w:t>
            </w:r>
            <w:r w:rsidRPr="006A782C">
              <w:rPr>
                <w:rStyle w:val="Hyperkobling"/>
                <w:rFonts w:asciiTheme="minorHAnsi" w:eastAsia="Calibri" w:hAnsiTheme="minorHAnsi" w:cstheme="minorHAnsi"/>
                <w:noProof/>
                <w:color w:val="auto"/>
                <w:sz w:val="22"/>
                <w:szCs w:val="22"/>
                <w:u w:val="none"/>
              </w:rPr>
              <w:t>fra og med 1</w:t>
            </w:r>
            <w:r w:rsidR="00D07CB3" w:rsidRPr="006A782C">
              <w:rPr>
                <w:rStyle w:val="Hyperkobling"/>
                <w:rFonts w:asciiTheme="minorHAnsi" w:eastAsia="Calibri" w:hAnsiTheme="minorHAnsi" w:cstheme="minorHAnsi"/>
                <w:noProof/>
                <w:color w:val="auto"/>
                <w:sz w:val="22"/>
                <w:szCs w:val="22"/>
                <w:u w:val="none"/>
              </w:rPr>
              <w:t>.</w:t>
            </w:r>
            <w:r w:rsidRPr="006A782C">
              <w:rPr>
                <w:rStyle w:val="Hyperkobling"/>
                <w:rFonts w:asciiTheme="minorHAnsi" w:eastAsia="Calibri" w:hAnsiTheme="minorHAnsi" w:cstheme="minorHAnsi"/>
                <w:noProof/>
                <w:color w:val="auto"/>
                <w:sz w:val="22"/>
                <w:szCs w:val="22"/>
                <w:u w:val="none"/>
              </w:rPr>
              <w:t xml:space="preserve"> år til og med 5</w:t>
            </w:r>
            <w:r w:rsidR="00D07CB3" w:rsidRPr="006A782C">
              <w:rPr>
                <w:rStyle w:val="Hyperkobling"/>
                <w:rFonts w:asciiTheme="minorHAnsi" w:eastAsia="Calibri" w:hAnsiTheme="minorHAnsi" w:cstheme="minorHAnsi"/>
                <w:noProof/>
                <w:color w:val="auto"/>
                <w:sz w:val="22"/>
                <w:szCs w:val="22"/>
                <w:u w:val="none"/>
              </w:rPr>
              <w:t>.</w:t>
            </w:r>
            <w:r w:rsidRPr="006A782C">
              <w:rPr>
                <w:rStyle w:val="Hyperkobling"/>
                <w:rFonts w:asciiTheme="minorHAnsi" w:eastAsia="Calibri" w:hAnsiTheme="minorHAnsi" w:cstheme="minorHAnsi"/>
                <w:noProof/>
                <w:color w:val="auto"/>
                <w:sz w:val="22"/>
                <w:szCs w:val="22"/>
                <w:u w:val="none"/>
              </w:rPr>
              <w:t xml:space="preserve"> år </w:t>
            </w:r>
            <w:r w:rsidRPr="006A782C">
              <w:rPr>
                <w:rFonts w:asciiTheme="minorHAnsi" w:eastAsia="Calibri" w:hAnsiTheme="minorHAnsi" w:cstheme="minorHAnsi"/>
                <w:noProof/>
                <w:sz w:val="22"/>
                <w:szCs w:val="22"/>
              </w:rPr>
              <w:t xml:space="preserve">som normalt er svært hardt beita av </w:t>
            </w:r>
            <w:r w:rsidR="00D07CB3" w:rsidRPr="006A782C">
              <w:rPr>
                <w:rFonts w:asciiTheme="minorHAnsi" w:eastAsia="Calibri" w:hAnsiTheme="minorHAnsi" w:cstheme="minorHAnsi"/>
                <w:noProof/>
                <w:sz w:val="22"/>
                <w:szCs w:val="22"/>
              </w:rPr>
              <w:t>gås</w:t>
            </w:r>
            <w:r w:rsidR="00A37D52" w:rsidRPr="006A782C">
              <w:rPr>
                <w:rFonts w:asciiTheme="minorHAnsi" w:eastAsia="Calibri" w:hAnsiTheme="minorHAnsi" w:cstheme="minorHAnsi"/>
                <w:noProof/>
                <w:sz w:val="22"/>
                <w:szCs w:val="22"/>
              </w:rPr>
              <w:t xml:space="preserve"> </w:t>
            </w:r>
            <w:r w:rsidR="00D07CB3" w:rsidRPr="006A782C">
              <w:rPr>
                <w:rFonts w:asciiTheme="minorHAnsi" w:eastAsia="Calibri" w:hAnsiTheme="minorHAnsi" w:cstheme="minorHAnsi"/>
                <w:noProof/>
                <w:sz w:val="22"/>
                <w:szCs w:val="22"/>
              </w:rPr>
              <w:t xml:space="preserve">og </w:t>
            </w:r>
            <w:r w:rsidR="00A37D52" w:rsidRPr="006A782C">
              <w:rPr>
                <w:rFonts w:asciiTheme="minorHAnsi" w:eastAsia="Calibri" w:hAnsiTheme="minorHAnsi" w:cstheme="minorHAnsi"/>
                <w:noProof/>
                <w:sz w:val="22"/>
                <w:szCs w:val="22"/>
              </w:rPr>
              <w:t xml:space="preserve">som årlig ettersås med </w:t>
            </w:r>
            <w:r w:rsidR="00D07CB3" w:rsidRPr="006A782C">
              <w:rPr>
                <w:rFonts w:asciiTheme="minorHAnsi" w:eastAsia="Calibri" w:hAnsiTheme="minorHAnsi" w:cstheme="minorHAnsi"/>
                <w:noProof/>
                <w:sz w:val="22"/>
                <w:szCs w:val="22"/>
              </w:rPr>
              <w:t xml:space="preserve">egna </w:t>
            </w:r>
            <w:r w:rsidR="00A37D52" w:rsidRPr="006A782C">
              <w:rPr>
                <w:rFonts w:asciiTheme="minorHAnsi" w:eastAsia="Calibri" w:hAnsiTheme="minorHAnsi" w:cstheme="minorHAnsi"/>
                <w:noProof/>
                <w:sz w:val="22"/>
                <w:szCs w:val="22"/>
              </w:rPr>
              <w:t>gras</w:t>
            </w:r>
          </w:p>
          <w:p w14:paraId="21F4569C" w14:textId="2547B5A3" w:rsidR="0025042D" w:rsidRPr="006A782C" w:rsidRDefault="001E3D0F" w:rsidP="00AC15AD">
            <w:pPr>
              <w:pStyle w:val="Listeavsnitt"/>
              <w:numPr>
                <w:ilvl w:val="0"/>
                <w:numId w:val="22"/>
              </w:numPr>
              <w:spacing w:after="3" w:line="261" w:lineRule="auto"/>
              <w:ind w:left="220" w:hanging="220"/>
              <w:rPr>
                <w:rFonts w:asciiTheme="minorHAnsi" w:eastAsia="Calibri" w:hAnsiTheme="minorHAnsi" w:cstheme="minorHAnsi"/>
                <w:b/>
                <w:noProof/>
                <w:sz w:val="22"/>
                <w:szCs w:val="22"/>
              </w:rPr>
            </w:pPr>
            <w:r w:rsidRPr="006A782C">
              <w:rPr>
                <w:rFonts w:asciiTheme="minorHAnsi" w:eastAsia="Calibri" w:hAnsiTheme="minorHAnsi" w:cstheme="minorHAnsi"/>
                <w:noProof/>
                <w:sz w:val="22"/>
                <w:szCs w:val="22"/>
              </w:rPr>
              <w:t>Avlinga har tidligere år</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pga gås</w:t>
            </w:r>
            <w:r w:rsidR="00060064" w:rsidRPr="006A782C">
              <w:rPr>
                <w:rFonts w:asciiTheme="minorHAnsi" w:eastAsia="Calibri" w:hAnsiTheme="minorHAnsi" w:cstheme="minorHAnsi"/>
                <w:noProof/>
                <w:sz w:val="22"/>
                <w:szCs w:val="22"/>
              </w:rPr>
              <w:t>e</w:t>
            </w:r>
            <w:r w:rsidRPr="006A782C">
              <w:rPr>
                <w:rFonts w:asciiTheme="minorHAnsi" w:eastAsia="Calibri" w:hAnsiTheme="minorHAnsi" w:cstheme="minorHAnsi"/>
                <w:noProof/>
                <w:sz w:val="22"/>
                <w:szCs w:val="22"/>
              </w:rPr>
              <w:t>beiting</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vært &lt;1 rundball (160 FEm) pr daa på 1.slått.</w:t>
            </w:r>
          </w:p>
        </w:tc>
      </w:tr>
      <w:tr w:rsidR="001B4A95" w:rsidRPr="006A782C" w14:paraId="0E49B232" w14:textId="77777777" w:rsidTr="00041557">
        <w:tc>
          <w:tcPr>
            <w:tcW w:w="1980" w:type="dxa"/>
          </w:tcPr>
          <w:p w14:paraId="18FCF273" w14:textId="77777777" w:rsidR="0036077E" w:rsidRPr="006A782C" w:rsidRDefault="001B4A95" w:rsidP="001B4A95">
            <w:pPr>
              <w:spacing w:after="3" w:line="261" w:lineRule="auto"/>
              <w:rPr>
                <w:rFonts w:eastAsia="Calibri" w:cstheme="minorHAnsi"/>
                <w:b/>
                <w:noProof/>
              </w:rPr>
            </w:pPr>
            <w:r w:rsidRPr="006A782C">
              <w:rPr>
                <w:rFonts w:eastAsia="Calibri" w:cstheme="minorHAnsi"/>
                <w:b/>
                <w:noProof/>
              </w:rPr>
              <w:t xml:space="preserve">Lavt </w:t>
            </w:r>
          </w:p>
          <w:p w14:paraId="09784219" w14:textId="029493F6" w:rsidR="001B4A95" w:rsidRPr="006A782C" w:rsidRDefault="001B4A95" w:rsidP="001B4A95">
            <w:pPr>
              <w:spacing w:after="3" w:line="261" w:lineRule="auto"/>
              <w:rPr>
                <w:rFonts w:eastAsia="Calibri" w:cstheme="minorHAnsi"/>
                <w:b/>
                <w:noProof/>
              </w:rPr>
            </w:pPr>
            <w:r w:rsidRPr="006A782C">
              <w:rPr>
                <w:rFonts w:eastAsia="Calibri" w:cstheme="minorHAnsi"/>
                <w:b/>
                <w:noProof/>
              </w:rPr>
              <w:t>beitetrykk</w:t>
            </w:r>
          </w:p>
        </w:tc>
        <w:tc>
          <w:tcPr>
            <w:tcW w:w="4394" w:type="dxa"/>
          </w:tcPr>
          <w:p w14:paraId="658C8116" w14:textId="35A910E6" w:rsidR="001B4A95" w:rsidRPr="006A782C" w:rsidRDefault="00746DF3" w:rsidP="00AC15AD">
            <w:pPr>
              <w:pStyle w:val="Listeavsnitt"/>
              <w:numPr>
                <w:ilvl w:val="0"/>
                <w:numId w:val="22"/>
              </w:numPr>
              <w:spacing w:after="3" w:line="261" w:lineRule="auto"/>
              <w:ind w:left="171" w:hanging="171"/>
              <w:rPr>
                <w:rFonts w:eastAsia="Calibri" w:cstheme="minorHAnsi"/>
                <w:b/>
                <w:noProof/>
              </w:rPr>
            </w:pPr>
            <w:r w:rsidRPr="006A782C">
              <w:rPr>
                <w:rStyle w:val="Hyperkobling"/>
                <w:rFonts w:asciiTheme="minorHAnsi" w:eastAsia="Calibri" w:hAnsiTheme="minorHAnsi" w:cstheme="minorHAnsi"/>
                <w:noProof/>
                <w:color w:val="auto"/>
                <w:sz w:val="22"/>
                <w:szCs w:val="22"/>
                <w:u w:val="none"/>
              </w:rPr>
              <w:t>E</w:t>
            </w:r>
            <w:r w:rsidR="00FE3E66" w:rsidRPr="006A782C">
              <w:rPr>
                <w:rStyle w:val="Hyperkobling"/>
                <w:rFonts w:asciiTheme="minorHAnsi" w:eastAsia="Calibri" w:hAnsiTheme="minorHAnsi" w:cstheme="minorHAnsi"/>
                <w:noProof/>
                <w:color w:val="auto"/>
                <w:sz w:val="22"/>
                <w:szCs w:val="22"/>
                <w:u w:val="none"/>
              </w:rPr>
              <w:t xml:space="preserve">ng </w:t>
            </w:r>
            <w:r w:rsidR="009611F1" w:rsidRPr="006A782C">
              <w:rPr>
                <w:rStyle w:val="Hyperkobling"/>
                <w:rFonts w:asciiTheme="minorHAnsi" w:eastAsia="Calibri" w:hAnsiTheme="minorHAnsi" w:cstheme="minorHAnsi"/>
                <w:noProof/>
                <w:color w:val="auto"/>
                <w:sz w:val="22"/>
                <w:szCs w:val="22"/>
                <w:u w:val="none"/>
              </w:rPr>
              <w:t>fra og med 2 år til og med 5</w:t>
            </w:r>
            <w:r w:rsidR="00FE3E66" w:rsidRPr="006A782C">
              <w:rPr>
                <w:rStyle w:val="Hyperkobling"/>
                <w:rFonts w:asciiTheme="minorHAnsi" w:eastAsia="Calibri" w:hAnsiTheme="minorHAnsi" w:cstheme="minorHAnsi"/>
                <w:noProof/>
                <w:color w:val="auto"/>
                <w:sz w:val="22"/>
                <w:szCs w:val="22"/>
                <w:u w:val="none"/>
              </w:rPr>
              <w:t xml:space="preserve"> år </w:t>
            </w:r>
            <w:r w:rsidR="00FE3E66" w:rsidRPr="006A782C">
              <w:rPr>
                <w:rFonts w:asciiTheme="minorHAnsi" w:eastAsia="Calibri" w:hAnsiTheme="minorHAnsi" w:cstheme="minorHAnsi"/>
                <w:noProof/>
                <w:sz w:val="22"/>
                <w:szCs w:val="22"/>
              </w:rPr>
              <w:t>som ikke ettersås</w:t>
            </w:r>
            <w:r w:rsidR="00ED0CA3" w:rsidRPr="006A782C">
              <w:rPr>
                <w:rFonts w:asciiTheme="minorHAnsi" w:eastAsia="Calibri" w:hAnsiTheme="minorHAnsi" w:cstheme="minorHAnsi"/>
                <w:noProof/>
                <w:sz w:val="22"/>
                <w:szCs w:val="22"/>
              </w:rPr>
              <w:t>.</w:t>
            </w:r>
          </w:p>
        </w:tc>
        <w:tc>
          <w:tcPr>
            <w:tcW w:w="3686" w:type="dxa"/>
          </w:tcPr>
          <w:p w14:paraId="2FFFD7DB" w14:textId="77777777" w:rsidR="002317A0" w:rsidRPr="006A782C" w:rsidRDefault="00746DF3" w:rsidP="00AC15AD">
            <w:pPr>
              <w:pStyle w:val="Listeavsnitt"/>
              <w:numPr>
                <w:ilvl w:val="0"/>
                <w:numId w:val="22"/>
              </w:numPr>
              <w:spacing w:after="3" w:line="261" w:lineRule="auto"/>
              <w:ind w:left="220" w:hanging="220"/>
              <w:rPr>
                <w:rFonts w:asciiTheme="minorHAnsi" w:eastAsia="Calibri" w:hAnsiTheme="minorHAnsi" w:cstheme="minorHAnsi"/>
                <w:noProof/>
                <w:sz w:val="22"/>
                <w:szCs w:val="22"/>
              </w:rPr>
            </w:pPr>
            <w:r w:rsidRPr="006A782C">
              <w:rPr>
                <w:rStyle w:val="Hyperkobling"/>
                <w:rFonts w:asciiTheme="minorHAnsi" w:eastAsia="Calibri" w:hAnsiTheme="minorHAnsi" w:cstheme="minorHAnsi"/>
                <w:noProof/>
                <w:color w:val="auto"/>
                <w:sz w:val="22"/>
                <w:szCs w:val="22"/>
                <w:u w:val="none"/>
              </w:rPr>
              <w:t xml:space="preserve">Eng fra og med 1 år til og med 5 år </w:t>
            </w:r>
            <w:r w:rsidRPr="006A782C">
              <w:rPr>
                <w:rFonts w:asciiTheme="minorHAnsi" w:eastAsia="Calibri" w:hAnsiTheme="minorHAnsi" w:cstheme="minorHAnsi"/>
                <w:noProof/>
                <w:sz w:val="22"/>
                <w:szCs w:val="22"/>
              </w:rPr>
              <w:t xml:space="preserve">som normalt er hardt beita av gjess. </w:t>
            </w:r>
          </w:p>
          <w:p w14:paraId="5A41182F" w14:textId="3E3A937A" w:rsidR="0025042D" w:rsidRPr="006A782C" w:rsidRDefault="005C0A1B" w:rsidP="00AC15AD">
            <w:pPr>
              <w:pStyle w:val="Listeavsnitt"/>
              <w:numPr>
                <w:ilvl w:val="0"/>
                <w:numId w:val="22"/>
              </w:numPr>
              <w:spacing w:after="3" w:line="261" w:lineRule="auto"/>
              <w:ind w:left="220" w:hanging="220"/>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Avlinga har tidligere år</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pga gås</w:t>
            </w:r>
            <w:r w:rsidR="00060064" w:rsidRPr="006A782C">
              <w:rPr>
                <w:rFonts w:asciiTheme="minorHAnsi" w:eastAsia="Calibri" w:hAnsiTheme="minorHAnsi" w:cstheme="minorHAnsi"/>
                <w:noProof/>
                <w:sz w:val="22"/>
                <w:szCs w:val="22"/>
              </w:rPr>
              <w:t>e</w:t>
            </w:r>
            <w:r w:rsidRPr="006A782C">
              <w:rPr>
                <w:rFonts w:asciiTheme="minorHAnsi" w:eastAsia="Calibri" w:hAnsiTheme="minorHAnsi" w:cstheme="minorHAnsi"/>
                <w:noProof/>
                <w:sz w:val="22"/>
                <w:szCs w:val="22"/>
              </w:rPr>
              <w:t>beiting</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vært &lt;1,5 rundball (250 FEm) pr daa på 1.slått.</w:t>
            </w:r>
          </w:p>
        </w:tc>
      </w:tr>
      <w:tr w:rsidR="001B4A95" w:rsidRPr="006A782C" w14:paraId="453E7C88" w14:textId="77777777" w:rsidTr="00041557">
        <w:tc>
          <w:tcPr>
            <w:tcW w:w="1980" w:type="dxa"/>
          </w:tcPr>
          <w:p w14:paraId="55C7EC58" w14:textId="77777777" w:rsidR="0036077E" w:rsidRPr="006A782C" w:rsidRDefault="001B4A95" w:rsidP="001B4A95">
            <w:pPr>
              <w:spacing w:after="3" w:line="261" w:lineRule="auto"/>
              <w:rPr>
                <w:rFonts w:eastAsia="Calibri" w:cstheme="minorHAnsi"/>
                <w:b/>
                <w:noProof/>
              </w:rPr>
            </w:pPr>
            <w:r w:rsidRPr="006A782C">
              <w:rPr>
                <w:rFonts w:eastAsia="Calibri" w:cstheme="minorHAnsi"/>
                <w:b/>
                <w:noProof/>
              </w:rPr>
              <w:t xml:space="preserve">Særlig </w:t>
            </w:r>
          </w:p>
          <w:p w14:paraId="3C45E9F4" w14:textId="3AEDF474" w:rsidR="001B4A95" w:rsidRPr="006A782C" w:rsidRDefault="001B4A95" w:rsidP="001B4A95">
            <w:pPr>
              <w:spacing w:after="3" w:line="261" w:lineRule="auto"/>
              <w:rPr>
                <w:rFonts w:eastAsia="Calibri" w:cstheme="minorHAnsi"/>
                <w:b/>
                <w:noProof/>
              </w:rPr>
            </w:pPr>
            <w:r w:rsidRPr="006A782C">
              <w:rPr>
                <w:rFonts w:eastAsia="Calibri" w:cstheme="minorHAnsi"/>
                <w:b/>
                <w:noProof/>
              </w:rPr>
              <w:t>tilrettelegging (underkultur korn)</w:t>
            </w:r>
          </w:p>
        </w:tc>
        <w:tc>
          <w:tcPr>
            <w:tcW w:w="4394" w:type="dxa"/>
          </w:tcPr>
          <w:p w14:paraId="6FC1F492" w14:textId="6FDE98F0" w:rsidR="0025042D" w:rsidRPr="004F662A" w:rsidRDefault="00746DF3" w:rsidP="00AC15AD">
            <w:pPr>
              <w:pStyle w:val="Listeavsnitt"/>
              <w:numPr>
                <w:ilvl w:val="0"/>
                <w:numId w:val="22"/>
              </w:numPr>
              <w:spacing w:after="3" w:line="261" w:lineRule="auto"/>
              <w:ind w:left="171" w:hanging="142"/>
              <w:rPr>
                <w:rFonts w:asciiTheme="minorHAnsi" w:eastAsia="Calibri" w:hAnsiTheme="minorHAnsi" w:cstheme="minorHAnsi"/>
                <w:b/>
                <w:noProof/>
                <w:sz w:val="22"/>
                <w:szCs w:val="22"/>
                <w:lang w:val="nn-NO"/>
              </w:rPr>
            </w:pPr>
            <w:r w:rsidRPr="004F662A">
              <w:rPr>
                <w:rFonts w:asciiTheme="minorHAnsi" w:hAnsiTheme="minorHAnsi" w:cstheme="minorHAnsi"/>
                <w:iCs/>
                <w:noProof/>
                <w:sz w:val="22"/>
                <w:szCs w:val="22"/>
                <w:lang w:val="nn-NO"/>
              </w:rPr>
              <w:t>U</w:t>
            </w:r>
            <w:r w:rsidR="00FE3E66" w:rsidRPr="004F662A">
              <w:rPr>
                <w:rFonts w:asciiTheme="minorHAnsi" w:hAnsiTheme="minorHAnsi" w:cstheme="minorHAnsi"/>
                <w:iCs/>
                <w:noProof/>
                <w:sz w:val="22"/>
                <w:szCs w:val="22"/>
                <w:lang w:val="nn-NO"/>
              </w:rPr>
              <w:t xml:space="preserve">nderkultur i korn </w:t>
            </w:r>
            <w:r w:rsidR="002317A0" w:rsidRPr="004F662A">
              <w:rPr>
                <w:rFonts w:asciiTheme="minorHAnsi" w:hAnsiTheme="minorHAnsi" w:cstheme="minorHAnsi"/>
                <w:iCs/>
                <w:noProof/>
                <w:sz w:val="22"/>
                <w:szCs w:val="22"/>
                <w:lang w:val="nn-NO"/>
              </w:rPr>
              <w:t>som</w:t>
            </w:r>
            <w:r w:rsidR="00FE3E66" w:rsidRPr="004F662A">
              <w:rPr>
                <w:rFonts w:asciiTheme="minorHAnsi" w:hAnsiTheme="minorHAnsi" w:cstheme="minorHAnsi"/>
                <w:iCs/>
                <w:noProof/>
                <w:sz w:val="22"/>
                <w:szCs w:val="22"/>
                <w:lang w:val="nn-NO"/>
              </w:rPr>
              <w:t xml:space="preserve"> mat til </w:t>
            </w:r>
            <w:r w:rsidR="00D07CB3" w:rsidRPr="004F662A">
              <w:rPr>
                <w:rFonts w:asciiTheme="minorHAnsi" w:hAnsiTheme="minorHAnsi" w:cstheme="minorHAnsi"/>
                <w:iCs/>
                <w:noProof/>
                <w:sz w:val="22"/>
                <w:szCs w:val="22"/>
                <w:lang w:val="nn-NO"/>
              </w:rPr>
              <w:t>gås</w:t>
            </w:r>
            <w:r w:rsidR="00FE3E66" w:rsidRPr="004F662A">
              <w:rPr>
                <w:rFonts w:asciiTheme="minorHAnsi" w:hAnsiTheme="minorHAnsi" w:cstheme="minorHAnsi"/>
                <w:iCs/>
                <w:noProof/>
                <w:sz w:val="22"/>
                <w:szCs w:val="22"/>
                <w:lang w:val="nn-NO"/>
              </w:rPr>
              <w:t xml:space="preserve"> våren etter. </w:t>
            </w:r>
          </w:p>
          <w:p w14:paraId="612CFB8C" w14:textId="7ED06804" w:rsidR="001B4A95" w:rsidRPr="006A782C" w:rsidRDefault="00FE3E66" w:rsidP="00AC15AD">
            <w:pPr>
              <w:pStyle w:val="Listeavsnitt"/>
              <w:numPr>
                <w:ilvl w:val="0"/>
                <w:numId w:val="22"/>
              </w:numPr>
              <w:spacing w:after="3" w:line="261" w:lineRule="auto"/>
              <w:ind w:left="171" w:hanging="142"/>
              <w:rPr>
                <w:rFonts w:asciiTheme="minorHAnsi" w:eastAsia="Calibri" w:hAnsiTheme="minorHAnsi" w:cstheme="minorHAnsi"/>
                <w:b/>
                <w:noProof/>
                <w:sz w:val="22"/>
                <w:szCs w:val="22"/>
              </w:rPr>
            </w:pPr>
            <w:r w:rsidRPr="006A782C">
              <w:rPr>
                <w:rFonts w:asciiTheme="minorHAnsi" w:hAnsiTheme="minorHAnsi" w:cstheme="minorHAnsi"/>
                <w:iCs/>
                <w:noProof/>
                <w:sz w:val="22"/>
                <w:szCs w:val="22"/>
              </w:rPr>
              <w:t>Arealene kan ikke jordarbeides før 10</w:t>
            </w:r>
            <w:r w:rsidR="009611F1" w:rsidRPr="006A782C">
              <w:rPr>
                <w:rFonts w:asciiTheme="minorHAnsi" w:hAnsiTheme="minorHAnsi" w:cstheme="minorHAnsi"/>
                <w:iCs/>
                <w:noProof/>
                <w:sz w:val="22"/>
                <w:szCs w:val="22"/>
              </w:rPr>
              <w:t>.</w:t>
            </w:r>
            <w:r w:rsidRPr="006A782C">
              <w:rPr>
                <w:rFonts w:asciiTheme="minorHAnsi" w:hAnsiTheme="minorHAnsi" w:cstheme="minorHAnsi"/>
                <w:iCs/>
                <w:noProof/>
                <w:sz w:val="22"/>
                <w:szCs w:val="22"/>
              </w:rPr>
              <w:t xml:space="preserve"> mai</w:t>
            </w:r>
            <w:r w:rsidR="00ED0CA3" w:rsidRPr="006A782C">
              <w:rPr>
                <w:rFonts w:asciiTheme="minorHAnsi" w:hAnsiTheme="minorHAnsi" w:cstheme="minorHAnsi"/>
                <w:iCs/>
                <w:noProof/>
                <w:sz w:val="22"/>
                <w:szCs w:val="22"/>
              </w:rPr>
              <w:t>.</w:t>
            </w:r>
          </w:p>
        </w:tc>
        <w:tc>
          <w:tcPr>
            <w:tcW w:w="3686" w:type="dxa"/>
          </w:tcPr>
          <w:p w14:paraId="15BB15C2" w14:textId="77777777" w:rsidR="001B4A95" w:rsidRPr="006A782C" w:rsidRDefault="001B4A95" w:rsidP="001B4A95">
            <w:pPr>
              <w:spacing w:after="3" w:line="261" w:lineRule="auto"/>
              <w:jc w:val="center"/>
              <w:rPr>
                <w:rFonts w:eastAsia="Calibri" w:cstheme="minorHAnsi"/>
                <w:b/>
                <w:noProof/>
              </w:rPr>
            </w:pPr>
          </w:p>
        </w:tc>
      </w:tr>
      <w:bookmarkEnd w:id="32"/>
    </w:tbl>
    <w:p w14:paraId="2DA5E3D8" w14:textId="77777777" w:rsidR="001B4A95" w:rsidRPr="006A782C" w:rsidRDefault="001B4A95" w:rsidP="00971B53">
      <w:pPr>
        <w:spacing w:after="3" w:line="261" w:lineRule="auto"/>
        <w:rPr>
          <w:rFonts w:eastAsia="Calibri" w:cstheme="minorHAnsi"/>
          <w:b/>
          <w:noProof/>
        </w:rPr>
      </w:pPr>
    </w:p>
    <w:p w14:paraId="6888ED1D" w14:textId="77777777" w:rsidR="00041557" w:rsidRPr="006A782C" w:rsidRDefault="00041557">
      <w:pPr>
        <w:rPr>
          <w:rFonts w:eastAsia="Calibri" w:cstheme="minorHAnsi"/>
          <w:b/>
          <w:noProof/>
        </w:rPr>
      </w:pPr>
      <w:r w:rsidRPr="006A782C">
        <w:rPr>
          <w:rFonts w:eastAsia="Calibri" w:cstheme="minorHAnsi"/>
          <w:b/>
          <w:noProof/>
        </w:rPr>
        <w:br w:type="page"/>
      </w:r>
    </w:p>
    <w:p w14:paraId="3E9EFAE3" w14:textId="4A6D920E" w:rsidR="00971B53" w:rsidRPr="006A782C" w:rsidRDefault="00971B53" w:rsidP="00971B53">
      <w:pPr>
        <w:spacing w:after="3" w:line="261" w:lineRule="auto"/>
        <w:rPr>
          <w:rFonts w:eastAsia="Calibri" w:cstheme="minorHAnsi"/>
          <w:b/>
          <w:noProof/>
        </w:rPr>
      </w:pPr>
      <w:r w:rsidRPr="006A782C">
        <w:rPr>
          <w:rFonts w:eastAsia="Calibri" w:cstheme="minorHAnsi"/>
          <w:b/>
          <w:noProof/>
        </w:rPr>
        <w:lastRenderedPageBreak/>
        <w:t>Vilkår:</w:t>
      </w:r>
    </w:p>
    <w:p w14:paraId="7B54D4E2" w14:textId="4E09D779" w:rsidR="00971B53" w:rsidRPr="006A782C" w:rsidRDefault="00971B53" w:rsidP="00AC15AD">
      <w:pPr>
        <w:pStyle w:val="Listeavsnitt"/>
        <w:numPr>
          <w:ilvl w:val="0"/>
          <w:numId w:val="13"/>
        </w:numPr>
        <w:spacing w:after="3" w:line="261"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Graset/underkultur</w:t>
      </w:r>
      <w:r w:rsidR="00D07CB3" w:rsidRPr="006A782C">
        <w:rPr>
          <w:rFonts w:asciiTheme="minorHAnsi" w:eastAsia="Calibri" w:hAnsiTheme="minorHAnsi" w:cstheme="minorHAnsi"/>
          <w:noProof/>
          <w:sz w:val="22"/>
          <w:szCs w:val="22"/>
        </w:rPr>
        <w:t>en</w:t>
      </w:r>
      <w:r w:rsidRPr="006A782C">
        <w:rPr>
          <w:rFonts w:asciiTheme="minorHAnsi" w:eastAsia="Calibri" w:hAnsiTheme="minorHAnsi" w:cstheme="minorHAnsi"/>
          <w:noProof/>
          <w:sz w:val="22"/>
          <w:szCs w:val="22"/>
        </w:rPr>
        <w:t xml:space="preserve"> skal være godt etablert i oktober</w:t>
      </w:r>
      <w:r w:rsidR="00324ED2" w:rsidRPr="006A782C">
        <w:rPr>
          <w:rFonts w:asciiTheme="minorHAnsi" w:eastAsia="Calibri" w:hAnsiTheme="minorHAnsi" w:cstheme="minorHAnsi"/>
          <w:noProof/>
          <w:sz w:val="22"/>
          <w:szCs w:val="22"/>
        </w:rPr>
        <w:t>.</w:t>
      </w:r>
    </w:p>
    <w:p w14:paraId="0077EA66" w14:textId="49D28826" w:rsidR="00971B53" w:rsidRPr="006A782C" w:rsidRDefault="00E6668D" w:rsidP="00AC15AD">
      <w:pPr>
        <w:pStyle w:val="Listeavsnitt"/>
        <w:numPr>
          <w:ilvl w:val="0"/>
          <w:numId w:val="13"/>
        </w:numPr>
        <w:spacing w:after="3" w:line="261"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 xml:space="preserve">Det er ikke tillatt å jage gås om våren på de arealene som får tilskudd. </w:t>
      </w:r>
    </w:p>
    <w:p w14:paraId="13680E1E" w14:textId="36C630F0" w:rsidR="00971B53" w:rsidRPr="006A782C" w:rsidRDefault="00971B53" w:rsidP="00AC15AD">
      <w:pPr>
        <w:pStyle w:val="Listeavsnitt"/>
        <w:numPr>
          <w:ilvl w:val="0"/>
          <w:numId w:val="13"/>
        </w:numPr>
        <w:spacing w:after="3" w:line="261"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 xml:space="preserve">For å være berettiget tilskudd må foretaket ha minst </w:t>
      </w:r>
      <w:r w:rsidR="00EC6374" w:rsidRPr="006A782C">
        <w:rPr>
          <w:rFonts w:asciiTheme="minorHAnsi" w:eastAsia="Calibri" w:hAnsiTheme="minorHAnsi" w:cstheme="minorHAnsi"/>
          <w:noProof/>
          <w:sz w:val="22"/>
          <w:szCs w:val="22"/>
        </w:rPr>
        <w:t>30</w:t>
      </w:r>
      <w:r w:rsidRPr="006A782C">
        <w:rPr>
          <w:rFonts w:asciiTheme="minorHAnsi" w:eastAsia="Calibri" w:hAnsiTheme="minorHAnsi" w:cstheme="minorHAnsi"/>
          <w:noProof/>
          <w:sz w:val="22"/>
          <w:szCs w:val="22"/>
        </w:rPr>
        <w:t xml:space="preserve"> daa som </w:t>
      </w:r>
      <w:r w:rsidR="002A7684" w:rsidRPr="006A782C">
        <w:rPr>
          <w:rFonts w:asciiTheme="minorHAnsi" w:eastAsia="Calibri" w:hAnsiTheme="minorHAnsi" w:cstheme="minorHAnsi"/>
          <w:noProof/>
          <w:sz w:val="22"/>
          <w:szCs w:val="22"/>
        </w:rPr>
        <w:t>er berettiga tilskudd</w:t>
      </w:r>
      <w:r w:rsidR="00501B1F" w:rsidRPr="006A782C">
        <w:rPr>
          <w:rFonts w:asciiTheme="minorHAnsi" w:eastAsia="Calibri" w:hAnsiTheme="minorHAnsi" w:cstheme="minorHAnsi"/>
          <w:noProof/>
          <w:sz w:val="22"/>
          <w:szCs w:val="22"/>
        </w:rPr>
        <w:t>.</w:t>
      </w:r>
    </w:p>
    <w:p w14:paraId="6C502753" w14:textId="331CAFBD" w:rsidR="00423C98" w:rsidRPr="006A782C" w:rsidRDefault="00423C98" w:rsidP="00AC15AD">
      <w:pPr>
        <w:pStyle w:val="Listeavsnitt"/>
        <w:numPr>
          <w:ilvl w:val="0"/>
          <w:numId w:val="13"/>
        </w:numPr>
        <w:spacing w:after="3" w:line="261"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Grasarealer</w:t>
      </w:r>
      <w:r w:rsidR="00F438E2"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som får friarealtilskudd</w:t>
      </w:r>
      <w:r w:rsidR="00F438E2"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kan ikke brakklegges eller jordarbeides før 17. mai.</w:t>
      </w:r>
    </w:p>
    <w:p w14:paraId="3FFF3609" w14:textId="77777777" w:rsidR="00501B1F" w:rsidRPr="006A782C" w:rsidRDefault="00501B1F" w:rsidP="00501B1F">
      <w:pPr>
        <w:pStyle w:val="Listeavsnitt"/>
        <w:spacing w:after="3" w:line="261" w:lineRule="auto"/>
        <w:rPr>
          <w:rFonts w:asciiTheme="minorHAnsi" w:eastAsia="Calibri" w:hAnsiTheme="minorHAnsi" w:cstheme="minorHAnsi"/>
          <w:noProof/>
          <w:sz w:val="22"/>
          <w:szCs w:val="22"/>
        </w:rPr>
      </w:pPr>
    </w:p>
    <w:p w14:paraId="77886646" w14:textId="27BD9406" w:rsidR="007D2990" w:rsidRPr="006A782C" w:rsidRDefault="007D2990" w:rsidP="007D2990">
      <w:pPr>
        <w:spacing w:after="0"/>
        <w:rPr>
          <w:rFonts w:cstheme="minorHAnsi"/>
          <w:noProof/>
          <w:u w:val="single"/>
        </w:rPr>
      </w:pPr>
      <w:r w:rsidRPr="006A782C">
        <w:rPr>
          <w:rFonts w:cstheme="minorHAnsi"/>
          <w:noProof/>
          <w:u w:val="single"/>
        </w:rPr>
        <w:t>Begrensa økonomisk ramme for ordninga</w:t>
      </w:r>
    </w:p>
    <w:p w14:paraId="4957038A" w14:textId="585AE0DA" w:rsidR="00971B53" w:rsidRPr="006A782C" w:rsidRDefault="00E96BFD" w:rsidP="00501B1F">
      <w:pPr>
        <w:spacing w:after="0"/>
        <w:rPr>
          <w:rFonts w:cstheme="minorHAnsi"/>
          <w:noProof/>
        </w:rPr>
      </w:pPr>
      <w:r w:rsidRPr="006A782C">
        <w:rPr>
          <w:rFonts w:cstheme="minorHAnsi"/>
          <w:noProof/>
        </w:rPr>
        <w:t>Ordningen har øremerk</w:t>
      </w:r>
      <w:r w:rsidR="00423C98" w:rsidRPr="006A782C">
        <w:rPr>
          <w:rFonts w:cstheme="minorHAnsi"/>
          <w:noProof/>
        </w:rPr>
        <w:t>a</w:t>
      </w:r>
      <w:r w:rsidRPr="006A782C">
        <w:rPr>
          <w:rFonts w:cstheme="minorHAnsi"/>
          <w:noProof/>
        </w:rPr>
        <w:t xml:space="preserve"> midler, med en fordeling mellom kommunene. Rammen økes kun ved økning gjennom jordbruksforhandlingene. </w:t>
      </w:r>
    </w:p>
    <w:p w14:paraId="6ED6FD97" w14:textId="77777777" w:rsidR="001B473F" w:rsidRPr="006A782C" w:rsidRDefault="001B473F" w:rsidP="00971B53">
      <w:pPr>
        <w:spacing w:after="3" w:line="261" w:lineRule="auto"/>
        <w:rPr>
          <w:rFonts w:eastAsia="Calibri" w:cstheme="minorHAnsi"/>
          <w:i/>
          <w:noProof/>
        </w:rPr>
      </w:pPr>
    </w:p>
    <w:p w14:paraId="12FAC2E7" w14:textId="680F8F33"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1AC9BDE7" w14:textId="1F55B474" w:rsidR="00B23118" w:rsidRPr="006A782C" w:rsidRDefault="00B23118" w:rsidP="00D85191">
      <w:pPr>
        <w:spacing w:after="0"/>
        <w:rPr>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noProof/>
        </w:rPr>
        <w:t>Areal som får tilskudd til § 1</w:t>
      </w:r>
      <w:r w:rsidR="00946069" w:rsidRPr="006A782C">
        <w:rPr>
          <w:noProof/>
        </w:rPr>
        <w:t>3</w:t>
      </w:r>
      <w:r w:rsidRPr="006A782C">
        <w:rPr>
          <w:noProof/>
        </w:rPr>
        <w:t xml:space="preserve"> «</w:t>
      </w:r>
      <w:r w:rsidR="00946069" w:rsidRPr="006A782C">
        <w:rPr>
          <w:noProof/>
        </w:rPr>
        <w:t>friareal for gås i Trøndelag og Nordland</w:t>
      </w:r>
      <w:r w:rsidRPr="006A782C">
        <w:rPr>
          <w:noProof/>
        </w:rPr>
        <w:t>» kan også få tilskudd til:</w:t>
      </w:r>
    </w:p>
    <w:p w14:paraId="29B96A89" w14:textId="31015294" w:rsidR="00A64B99" w:rsidRPr="006A782C" w:rsidRDefault="00A64B99" w:rsidP="00A64B99">
      <w:pPr>
        <w:spacing w:after="0"/>
        <w:rPr>
          <w:noProof/>
          <w:sz w:val="18"/>
          <w:szCs w:val="18"/>
        </w:rPr>
      </w:pPr>
      <w:r w:rsidRPr="006A782C">
        <w:rPr>
          <w:noProof/>
          <w:sz w:val="18"/>
          <w:szCs w:val="18"/>
        </w:rPr>
        <w:t>§ 4 Drift av bratt areal</w:t>
      </w:r>
    </w:p>
    <w:p w14:paraId="4799C168" w14:textId="427D5ADD" w:rsidR="00A64B99" w:rsidRPr="006A782C" w:rsidRDefault="00A64B99" w:rsidP="00A64B99">
      <w:pPr>
        <w:spacing w:after="0"/>
        <w:rPr>
          <w:noProof/>
          <w:sz w:val="18"/>
          <w:szCs w:val="18"/>
        </w:rPr>
      </w:pPr>
      <w:r w:rsidRPr="006A782C">
        <w:rPr>
          <w:noProof/>
          <w:sz w:val="18"/>
          <w:szCs w:val="18"/>
        </w:rPr>
        <w:t>§ 8 Slått av verdifullt jordbrukslandskap</w:t>
      </w:r>
    </w:p>
    <w:p w14:paraId="5E13B583" w14:textId="3F8D9F61" w:rsidR="000A6CEB" w:rsidRPr="006A782C" w:rsidRDefault="000A6CEB" w:rsidP="00A64B99">
      <w:pPr>
        <w:spacing w:after="0"/>
        <w:rPr>
          <w:noProof/>
          <w:sz w:val="18"/>
          <w:szCs w:val="18"/>
        </w:rPr>
      </w:pPr>
      <w:r w:rsidRPr="006A782C">
        <w:rPr>
          <w:noProof/>
          <w:sz w:val="18"/>
          <w:szCs w:val="18"/>
        </w:rPr>
        <w:t xml:space="preserve">§ 14 </w:t>
      </w:r>
      <w:r w:rsidRPr="006A782C">
        <w:rPr>
          <w:rStyle w:val="Overskrift2Tegn"/>
          <w:rFonts w:asciiTheme="minorHAnsi" w:hAnsiTheme="minorHAnsi" w:cstheme="minorHAnsi"/>
          <w:b w:val="0"/>
          <w:bCs/>
          <w:noProof/>
          <w:sz w:val="18"/>
          <w:szCs w:val="18"/>
        </w:rPr>
        <w:t>Soner for pollinerende insekter</w:t>
      </w:r>
    </w:p>
    <w:p w14:paraId="422A27B9" w14:textId="671EA8C8" w:rsidR="00A64B99" w:rsidRPr="006A782C" w:rsidRDefault="00D326C6" w:rsidP="00A64B99">
      <w:pPr>
        <w:spacing w:after="0"/>
        <w:rPr>
          <w:noProof/>
          <w:sz w:val="18"/>
          <w:szCs w:val="18"/>
        </w:rPr>
      </w:pPr>
      <w:r w:rsidRPr="006A782C">
        <w:rPr>
          <w:noProof/>
          <w:sz w:val="18"/>
          <w:szCs w:val="18"/>
        </w:rPr>
        <w:t>§ 18</w:t>
      </w:r>
      <w:r w:rsidR="00A64B99" w:rsidRPr="006A782C">
        <w:rPr>
          <w:noProof/>
          <w:sz w:val="18"/>
          <w:szCs w:val="18"/>
        </w:rPr>
        <w:t xml:space="preserve"> Ingen jordarbeiding om høsten</w:t>
      </w:r>
    </w:p>
    <w:p w14:paraId="6642AE9C" w14:textId="458340E6" w:rsidR="00A64B99" w:rsidRPr="006A782C" w:rsidRDefault="00D326C6" w:rsidP="00A64B99">
      <w:pPr>
        <w:spacing w:after="0"/>
        <w:rPr>
          <w:noProof/>
          <w:sz w:val="18"/>
          <w:szCs w:val="18"/>
        </w:rPr>
      </w:pPr>
      <w:r w:rsidRPr="006A782C">
        <w:rPr>
          <w:noProof/>
          <w:sz w:val="18"/>
          <w:szCs w:val="18"/>
        </w:rPr>
        <w:t>§ 19</w:t>
      </w:r>
      <w:r w:rsidR="00A64B99" w:rsidRPr="006A782C">
        <w:rPr>
          <w:noProof/>
          <w:sz w:val="18"/>
          <w:szCs w:val="18"/>
        </w:rPr>
        <w:t xml:space="preserve"> Grasdekt vannvei i åker, korn</w:t>
      </w:r>
    </w:p>
    <w:p w14:paraId="30D56AD2" w14:textId="39D0D62F" w:rsidR="00A64B99" w:rsidRPr="006A782C" w:rsidRDefault="00D326C6" w:rsidP="00A64B99">
      <w:pPr>
        <w:spacing w:after="0"/>
        <w:rPr>
          <w:noProof/>
          <w:sz w:val="18"/>
          <w:szCs w:val="18"/>
        </w:rPr>
      </w:pPr>
      <w:r w:rsidRPr="006A782C">
        <w:rPr>
          <w:noProof/>
          <w:sz w:val="18"/>
          <w:szCs w:val="18"/>
        </w:rPr>
        <w:t>§ 19</w:t>
      </w:r>
      <w:r w:rsidR="00A64B99" w:rsidRPr="006A782C">
        <w:rPr>
          <w:noProof/>
          <w:sz w:val="18"/>
          <w:szCs w:val="18"/>
        </w:rPr>
        <w:t xml:space="preserve"> Grasstripe i åker</w:t>
      </w:r>
      <w:r w:rsidR="009A74D7" w:rsidRPr="006A782C">
        <w:rPr>
          <w:noProof/>
          <w:sz w:val="18"/>
          <w:szCs w:val="18"/>
        </w:rPr>
        <w:t>,</w:t>
      </w:r>
      <w:r w:rsidR="00A64B99" w:rsidRPr="006A782C">
        <w:rPr>
          <w:noProof/>
          <w:sz w:val="18"/>
          <w:szCs w:val="18"/>
        </w:rPr>
        <w:t xml:space="preserve"> korn</w:t>
      </w:r>
    </w:p>
    <w:p w14:paraId="095AFC7C" w14:textId="398C02BC" w:rsidR="00A64B99" w:rsidRPr="004F662A" w:rsidRDefault="00D326C6" w:rsidP="00A64B99">
      <w:pPr>
        <w:spacing w:after="0"/>
        <w:rPr>
          <w:noProof/>
          <w:sz w:val="18"/>
          <w:szCs w:val="18"/>
          <w:lang w:val="nn-NO"/>
        </w:rPr>
      </w:pPr>
      <w:r w:rsidRPr="004F662A">
        <w:rPr>
          <w:noProof/>
          <w:sz w:val="18"/>
          <w:szCs w:val="18"/>
          <w:lang w:val="nn-NO"/>
        </w:rPr>
        <w:t>§ 20</w:t>
      </w:r>
      <w:r w:rsidR="00A64B99" w:rsidRPr="004F662A">
        <w:rPr>
          <w:noProof/>
          <w:sz w:val="18"/>
          <w:szCs w:val="18"/>
          <w:lang w:val="nn-NO"/>
        </w:rPr>
        <w:t xml:space="preserve"> Grasdekt kantsone åker, korn</w:t>
      </w:r>
    </w:p>
    <w:p w14:paraId="244AB79A" w14:textId="18D82578" w:rsidR="00A64B99" w:rsidRPr="004F662A" w:rsidRDefault="00D326C6" w:rsidP="00A64B99">
      <w:pPr>
        <w:spacing w:after="0"/>
        <w:rPr>
          <w:noProof/>
          <w:sz w:val="18"/>
          <w:szCs w:val="18"/>
          <w:lang w:val="nn-NO"/>
        </w:rPr>
      </w:pPr>
      <w:r w:rsidRPr="004F662A">
        <w:rPr>
          <w:noProof/>
          <w:sz w:val="18"/>
          <w:szCs w:val="18"/>
          <w:lang w:val="nn-NO"/>
        </w:rPr>
        <w:t>§ 21</w:t>
      </w:r>
      <w:r w:rsidR="00A64B99" w:rsidRPr="004F662A">
        <w:rPr>
          <w:noProof/>
          <w:sz w:val="18"/>
          <w:szCs w:val="18"/>
          <w:lang w:val="nn-NO"/>
        </w:rPr>
        <w:t xml:space="preserve"> Fangvekster som underkultur</w:t>
      </w:r>
    </w:p>
    <w:p w14:paraId="6172523B" w14:textId="08C9ED98" w:rsidR="00A64B99" w:rsidRPr="006A782C" w:rsidRDefault="00D326C6" w:rsidP="00A64B99">
      <w:pPr>
        <w:spacing w:after="0"/>
        <w:rPr>
          <w:noProof/>
          <w:sz w:val="18"/>
          <w:szCs w:val="18"/>
        </w:rPr>
      </w:pPr>
      <w:r w:rsidRPr="006A782C">
        <w:rPr>
          <w:noProof/>
          <w:sz w:val="18"/>
          <w:szCs w:val="18"/>
        </w:rPr>
        <w:t>§ 22</w:t>
      </w:r>
      <w:r w:rsidR="00A64B99" w:rsidRPr="006A782C">
        <w:rPr>
          <w:noProof/>
          <w:sz w:val="18"/>
          <w:szCs w:val="18"/>
        </w:rPr>
        <w:t xml:space="preserve"> Spredning av husdyrgjødsel om våren og eller i vekstsesongen</w:t>
      </w:r>
    </w:p>
    <w:p w14:paraId="79C9969E" w14:textId="3B01B219" w:rsidR="00A64B99" w:rsidRPr="006A782C" w:rsidRDefault="00D326C6" w:rsidP="00A64B99">
      <w:pPr>
        <w:spacing w:after="0"/>
        <w:rPr>
          <w:noProof/>
          <w:sz w:val="18"/>
          <w:szCs w:val="18"/>
        </w:rPr>
      </w:pPr>
      <w:r w:rsidRPr="006A782C">
        <w:rPr>
          <w:noProof/>
          <w:sz w:val="18"/>
          <w:szCs w:val="18"/>
        </w:rPr>
        <w:t>§ 23</w:t>
      </w:r>
      <w:r w:rsidR="00A64B99" w:rsidRPr="006A782C">
        <w:rPr>
          <w:noProof/>
          <w:sz w:val="18"/>
          <w:szCs w:val="18"/>
        </w:rPr>
        <w:t xml:space="preserve"> Nedfelling eller nedlegging av husdyrgjødsel</w:t>
      </w:r>
    </w:p>
    <w:p w14:paraId="45A42EE6" w14:textId="60CA58D3" w:rsidR="00A64B99" w:rsidRPr="006A782C" w:rsidRDefault="00D326C6" w:rsidP="00A64B99">
      <w:pPr>
        <w:spacing w:after="0"/>
        <w:rPr>
          <w:noProof/>
          <w:sz w:val="18"/>
          <w:szCs w:val="18"/>
        </w:rPr>
      </w:pPr>
      <w:r w:rsidRPr="006A782C">
        <w:rPr>
          <w:noProof/>
          <w:sz w:val="18"/>
          <w:szCs w:val="18"/>
        </w:rPr>
        <w:t>§ 24</w:t>
      </w:r>
      <w:r w:rsidR="00A64B99" w:rsidRPr="006A782C">
        <w:rPr>
          <w:noProof/>
          <w:sz w:val="18"/>
          <w:szCs w:val="18"/>
        </w:rPr>
        <w:t xml:space="preserve"> Spredning av husdyrgjødsel med tilførselsslanger</w:t>
      </w:r>
    </w:p>
    <w:p w14:paraId="7D57C553" w14:textId="77777777" w:rsidR="009A74D7" w:rsidRPr="006A782C" w:rsidRDefault="009A74D7" w:rsidP="00971B53">
      <w:pPr>
        <w:spacing w:after="3" w:line="261" w:lineRule="auto"/>
        <w:rPr>
          <w:rFonts w:eastAsia="Calibri" w:cstheme="minorHAnsi"/>
          <w:i/>
          <w:noProof/>
        </w:rPr>
        <w:sectPr w:rsidR="009A74D7" w:rsidRPr="006A782C" w:rsidSect="009A74D7">
          <w:type w:val="continuous"/>
          <w:pgSz w:w="11906" w:h="16838"/>
          <w:pgMar w:top="1440" w:right="282" w:bottom="1440" w:left="1080" w:header="708" w:footer="708" w:gutter="0"/>
          <w:cols w:num="2" w:space="54"/>
          <w:docGrid w:linePitch="360"/>
        </w:sectPr>
      </w:pPr>
    </w:p>
    <w:p w14:paraId="3DE08CFE" w14:textId="4886FAFE" w:rsidR="00D62F12" w:rsidRPr="006A782C" w:rsidRDefault="00D62F12" w:rsidP="00971B53">
      <w:pPr>
        <w:spacing w:after="3" w:line="261" w:lineRule="auto"/>
        <w:rPr>
          <w:rFonts w:eastAsia="Calibri" w:cstheme="minorHAnsi"/>
          <w:i/>
          <w:noProof/>
        </w:rPr>
      </w:pPr>
    </w:p>
    <w:p w14:paraId="2A2FAF28" w14:textId="077F68B5" w:rsidR="00971B53" w:rsidRPr="006A782C" w:rsidRDefault="00971B53" w:rsidP="00971B53">
      <w:pPr>
        <w:spacing w:after="3" w:line="261" w:lineRule="auto"/>
        <w:rPr>
          <w:rFonts w:eastAsia="Calibri" w:cstheme="minorHAnsi"/>
          <w:i/>
          <w:noProof/>
        </w:rPr>
      </w:pPr>
      <w:r w:rsidRPr="006A782C">
        <w:rPr>
          <w:rFonts w:eastAsia="Calibri" w:cstheme="minorHAnsi"/>
          <w:i/>
          <w:noProof/>
        </w:rPr>
        <w:t>Tiltaksklasser: Særlig tilrettelegging, høyt beitetrykk, moderat beitetrykk</w:t>
      </w:r>
      <w:r w:rsidR="009E3B92" w:rsidRPr="006A782C">
        <w:rPr>
          <w:rFonts w:eastAsia="Calibri" w:cstheme="minorHAnsi"/>
          <w:i/>
          <w:noProof/>
        </w:rPr>
        <w:t xml:space="preserve"> og lavt beitetrykk</w:t>
      </w:r>
    </w:p>
    <w:p w14:paraId="21C68BC3" w14:textId="3F6CA3EC" w:rsidR="00971B53" w:rsidRPr="006A782C" w:rsidRDefault="00971B53" w:rsidP="00971B53">
      <w:pPr>
        <w:spacing w:after="12"/>
        <w:rPr>
          <w:rFonts w:eastAsia="Calibri" w:cstheme="minorHAnsi"/>
          <w:i/>
          <w:noProof/>
        </w:rPr>
      </w:pPr>
      <w:r w:rsidRPr="006A782C">
        <w:rPr>
          <w:rFonts w:eastAsia="Calibri" w:cstheme="minorHAnsi"/>
          <w:i/>
          <w:noProof/>
        </w:rPr>
        <w:t xml:space="preserve">Tilskuddet utmåles per dekar.  </w:t>
      </w:r>
    </w:p>
    <w:p w14:paraId="45D96176" w14:textId="77777777" w:rsidR="0016777F" w:rsidRPr="006A782C" w:rsidRDefault="0016777F" w:rsidP="00971B53">
      <w:pPr>
        <w:spacing w:after="12"/>
        <w:rPr>
          <w:rFonts w:cstheme="minorHAnsi"/>
          <w:i/>
          <w:noProof/>
        </w:rPr>
      </w:pPr>
    </w:p>
    <w:p w14:paraId="24AFAF61" w14:textId="1ED82CD9" w:rsidR="00D877CB" w:rsidRPr="006A782C" w:rsidRDefault="00A13BE9" w:rsidP="006569AB">
      <w:pPr>
        <w:spacing w:after="1"/>
        <w:ind w:left="360"/>
        <w:rPr>
          <w:rFonts w:cstheme="minorHAnsi"/>
          <w:noProof/>
        </w:rPr>
      </w:pPr>
      <w:r w:rsidRPr="006A782C">
        <w:rPr>
          <w:rFonts w:eastAsia="Calibri" w:cstheme="minorHAnsi"/>
          <w:i/>
          <w:noProof/>
        </w:rPr>
        <mc:AlternateContent>
          <mc:Choice Requires="wps">
            <w:drawing>
              <wp:anchor distT="45720" distB="45720" distL="114300" distR="114300" simplePos="0" relativeHeight="251672576" behindDoc="0" locked="0" layoutInCell="1" allowOverlap="1" wp14:anchorId="38889C53" wp14:editId="2EC4B9D5">
                <wp:simplePos x="0" y="0"/>
                <wp:positionH relativeFrom="column">
                  <wp:posOffset>4474210</wp:posOffset>
                </wp:positionH>
                <wp:positionV relativeFrom="paragraph">
                  <wp:posOffset>27940</wp:posOffset>
                </wp:positionV>
                <wp:extent cx="1962150" cy="2622550"/>
                <wp:effectExtent l="0" t="0" r="19050" b="25400"/>
                <wp:wrapSquare wrapText="bothSides"/>
                <wp:docPr id="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622550"/>
                        </a:xfrm>
                        <a:prstGeom prst="rect">
                          <a:avLst/>
                        </a:prstGeom>
                        <a:solidFill>
                          <a:srgbClr val="FFFFFF"/>
                        </a:solidFill>
                        <a:ln w="9525">
                          <a:solidFill>
                            <a:srgbClr val="000000"/>
                          </a:solidFill>
                          <a:miter lim="800000"/>
                          <a:headEnd/>
                          <a:tailEnd/>
                        </a:ln>
                      </wps:spPr>
                      <wps:txbx>
                        <w:txbxContent>
                          <w:p w14:paraId="319F8747" w14:textId="0002354E" w:rsidR="00861DF1" w:rsidRDefault="00861DF1" w:rsidP="007364EA">
                            <w:pPr>
                              <w:shd w:val="clear" w:color="auto" w:fill="E7E6E6" w:themeFill="background2"/>
                              <w:spacing w:after="0"/>
                              <w:rPr>
                                <w:b/>
                                <w:bCs/>
                                <w:sz w:val="20"/>
                                <w:szCs w:val="20"/>
                              </w:rPr>
                            </w:pPr>
                            <w:r w:rsidRPr="00BF3FB0">
                              <w:rPr>
                                <w:b/>
                                <w:bCs/>
                                <w:sz w:val="20"/>
                                <w:szCs w:val="20"/>
                              </w:rPr>
                              <w:t xml:space="preserve">Skjøtselsråd for </w:t>
                            </w:r>
                            <w:r>
                              <w:rPr>
                                <w:b/>
                                <w:bCs/>
                                <w:sz w:val="20"/>
                                <w:szCs w:val="20"/>
                              </w:rPr>
                              <w:t>pollinatorsoner</w:t>
                            </w:r>
                          </w:p>
                          <w:p w14:paraId="6FC3A4BC" w14:textId="77777777" w:rsidR="00861DF1" w:rsidRDefault="00861DF1" w:rsidP="007364EA">
                            <w:pPr>
                              <w:shd w:val="clear" w:color="auto" w:fill="E7E6E6" w:themeFill="background2"/>
                              <w:spacing w:after="0"/>
                              <w:rPr>
                                <w:b/>
                                <w:bCs/>
                                <w:sz w:val="20"/>
                                <w:szCs w:val="20"/>
                              </w:rPr>
                            </w:pPr>
                          </w:p>
                          <w:p w14:paraId="712FA72A" w14:textId="692D0ABF" w:rsidR="00861DF1" w:rsidRPr="009F06B2" w:rsidRDefault="00861DF1" w:rsidP="007364EA">
                            <w:pPr>
                              <w:pStyle w:val="Listeavsnitt"/>
                              <w:numPr>
                                <w:ilvl w:val="0"/>
                                <w:numId w:val="32"/>
                              </w:numPr>
                              <w:shd w:val="clear" w:color="auto" w:fill="E7E6E6" w:themeFill="background2"/>
                              <w:spacing w:after="100" w:afterAutospacing="1"/>
                              <w:ind w:left="142" w:hanging="142"/>
                              <w:rPr>
                                <w:sz w:val="20"/>
                                <w:szCs w:val="20"/>
                              </w:rPr>
                            </w:pPr>
                            <w:r>
                              <w:rPr>
                                <w:sz w:val="20"/>
                                <w:szCs w:val="20"/>
                              </w:rPr>
                              <w:t>F</w:t>
                            </w:r>
                            <w:r w:rsidRPr="009F06B2">
                              <w:rPr>
                                <w:sz w:val="20"/>
                                <w:szCs w:val="20"/>
                              </w:rPr>
                              <w:t xml:space="preserve">lerårige frøblandinger er å foretrekke. </w:t>
                            </w:r>
                          </w:p>
                          <w:p w14:paraId="4C2CE5AD" w14:textId="5AE7D4F4" w:rsidR="00861DF1" w:rsidRPr="009F06B2" w:rsidRDefault="00861DF1" w:rsidP="007364EA">
                            <w:pPr>
                              <w:pStyle w:val="Listeavsnitt"/>
                              <w:numPr>
                                <w:ilvl w:val="0"/>
                                <w:numId w:val="32"/>
                              </w:numPr>
                              <w:shd w:val="clear" w:color="auto" w:fill="E7E6E6" w:themeFill="background2"/>
                              <w:spacing w:after="100" w:afterAutospacing="1"/>
                              <w:ind w:left="142" w:hanging="142"/>
                              <w:rPr>
                                <w:sz w:val="20"/>
                                <w:szCs w:val="20"/>
                              </w:rPr>
                            </w:pPr>
                            <w:r>
                              <w:rPr>
                                <w:sz w:val="20"/>
                                <w:szCs w:val="20"/>
                              </w:rPr>
                              <w:t xml:space="preserve">Ikke stedegne arter bør være </w:t>
                            </w:r>
                            <w:r w:rsidRPr="009F06B2">
                              <w:rPr>
                                <w:sz w:val="20"/>
                                <w:szCs w:val="20"/>
                              </w:rPr>
                              <w:t>vurdert av Artsdatabanken til</w:t>
                            </w:r>
                            <w:r>
                              <w:rPr>
                                <w:sz w:val="20"/>
                                <w:szCs w:val="20"/>
                              </w:rPr>
                              <w:t xml:space="preserve"> å ha</w:t>
                            </w:r>
                            <w:r w:rsidRPr="009F06B2">
                              <w:rPr>
                                <w:sz w:val="20"/>
                                <w:szCs w:val="20"/>
                              </w:rPr>
                              <w:t xml:space="preserve"> lav spredningsrisiko. </w:t>
                            </w:r>
                          </w:p>
                          <w:p w14:paraId="098765E3" w14:textId="024C9804" w:rsidR="00861DF1" w:rsidRPr="00BD7D27" w:rsidRDefault="00861DF1" w:rsidP="00561936">
                            <w:pPr>
                              <w:pStyle w:val="Listeavsnitt"/>
                              <w:numPr>
                                <w:ilvl w:val="0"/>
                                <w:numId w:val="32"/>
                              </w:numPr>
                              <w:shd w:val="clear" w:color="auto" w:fill="E7E6E6" w:themeFill="background2"/>
                              <w:spacing w:after="100" w:afterAutospacing="1"/>
                              <w:ind w:left="142" w:hanging="142"/>
                              <w:rPr>
                                <w:b/>
                                <w:bCs/>
                                <w:sz w:val="20"/>
                                <w:szCs w:val="20"/>
                              </w:rPr>
                            </w:pPr>
                            <w:r>
                              <w:rPr>
                                <w:sz w:val="20"/>
                                <w:szCs w:val="20"/>
                              </w:rPr>
                              <w:t xml:space="preserve">Areal som slåes bør slåes </w:t>
                            </w:r>
                            <w:r w:rsidRPr="009F06B2">
                              <w:rPr>
                                <w:sz w:val="20"/>
                                <w:szCs w:val="20"/>
                              </w:rPr>
                              <w:t>etter blomstring</w:t>
                            </w:r>
                            <w:r>
                              <w:rPr>
                                <w:sz w:val="20"/>
                                <w:szCs w:val="20"/>
                              </w:rPr>
                              <w:t xml:space="preserve"> og plantematerialet bør ligge noen dager på arealet for frøspredning før det fjernes. </w:t>
                            </w:r>
                          </w:p>
                          <w:p w14:paraId="4F707D10" w14:textId="788982D0" w:rsidR="00861DF1" w:rsidRPr="009F06B2" w:rsidRDefault="00861DF1" w:rsidP="00561936">
                            <w:pPr>
                              <w:pStyle w:val="Listeavsnitt"/>
                              <w:numPr>
                                <w:ilvl w:val="0"/>
                                <w:numId w:val="32"/>
                              </w:numPr>
                              <w:shd w:val="clear" w:color="auto" w:fill="E7E6E6" w:themeFill="background2"/>
                              <w:spacing w:after="100" w:afterAutospacing="1"/>
                              <w:ind w:left="142" w:hanging="142"/>
                              <w:rPr>
                                <w:b/>
                                <w:bCs/>
                                <w:sz w:val="20"/>
                                <w:szCs w:val="20"/>
                              </w:rPr>
                            </w:pPr>
                            <w:r>
                              <w:rPr>
                                <w:sz w:val="20"/>
                                <w:szCs w:val="20"/>
                              </w:rPr>
                              <w:t>Eventuell beiting av arealene må skje på ei tid, og en måte, som ikke forringer arealets verdi for insektene.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89C53" id="_x0000_s1030" type="#_x0000_t202" style="position:absolute;left:0;text-align:left;margin-left:352.3pt;margin-top:2.2pt;width:154.5pt;height:20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9gxJgIAAE4EAAAOAAAAZHJzL2Uyb0RvYy54bWysVNtu2zAMfR+wfxD0vjgxkqw16hRdugwD&#10;um5Auw+gZTkWKouapMTOvn6UnKbZ7WWYHwQxPDokD8lcXQ+dZnvpvEJT8tlkypk0AmtltiX/+rh5&#10;c8GZD2Bq0GhkyQ/S8+vV61dXvS1kji3qWjpGJMYXvS15G4ItssyLVnbgJ2ilIWeDroNApttmtYOe&#10;2Dud5dPpMuvR1dahkN7Tr7ejk68Sf9NIET43jZeB6ZJTbiGdLp1VPLPVFRRbB7ZV4pgG/EMWHShD&#10;QU9UtxCA7Zz6japTwqHHJkwEdhk2jRIy1UDVzKa/VPPQgpWpFhLH25NM/v/Rivv9F8dUTb0jeQx0&#10;1KNH+eRDhU+e5VGf3vqCYA+WgGF4hwNhU63e3qEglMF1C2Yrb5zDvpVQU36z+DI7ezry+EhS9Z+w&#10;pjiwC5iIhsZ1UTySgxE7JXI49UYOgYkY8nKZzxbkEuTLl3m+ICPGgOL5uXU+fJDYsXgpuaPmJ3rY&#10;3/kwQp8hMZpHreqN0joZbluttWN7oEHZpO/I/hNMG9aX/HKRL0YF/koxTd+fKDoVaOK16kp+cQJB&#10;EXV7b2pKE4oASo93qk6bo5BRu1HFMFRD6tk8BogiV1gfSFmH44DTQtKlRfeds56Gu+T+2w6c5Ex/&#10;NNSdy9l8HrchGfPF25wMd+6pzj1gBFGVPHA2XtchbVBM1eANdbFRSd+XTI4p09CmDh0XLG7FuZ1Q&#10;L38Dqx8AAAD//wMAUEsDBBQABgAIAAAAIQBXmjVc3wAAAAoBAAAPAAAAZHJzL2Rvd25yZXYueG1s&#10;TI/BTsMwEETvSPyDtUhcELVDraSEOBVCAsGtFARXN94mEbEdbDcNf8/2BMedGc2+qdazHdiEIfbe&#10;KcgWAhi6xpvetQre3x6vV8Bi0s7owTtU8IMR1vX5WaVL44/uFadtahmVuFhqBV1KY8l5bDq0Oi78&#10;iI68vQ9WJzpDy03QRyq3A78RIudW944+dHrEhw6br+3BKljJ5+kzviw3H02+H27TVTE9fQelLi/m&#10;+ztgCef0F4YTPqFDTUw7f3AmskFBIWROUQVSAjv5IluSsCMhKyTwuuL/J9S/AAAA//8DAFBLAQIt&#10;ABQABgAIAAAAIQC2gziS/gAAAOEBAAATAAAAAAAAAAAAAAAAAAAAAABbQ29udGVudF9UeXBlc10u&#10;eG1sUEsBAi0AFAAGAAgAAAAhADj9If/WAAAAlAEAAAsAAAAAAAAAAAAAAAAALwEAAF9yZWxzLy5y&#10;ZWxzUEsBAi0AFAAGAAgAAAAhAEkT2DEmAgAATgQAAA4AAAAAAAAAAAAAAAAALgIAAGRycy9lMm9E&#10;b2MueG1sUEsBAi0AFAAGAAgAAAAhAFeaNVzfAAAACgEAAA8AAAAAAAAAAAAAAAAAgAQAAGRycy9k&#10;b3ducmV2LnhtbFBLBQYAAAAABAAEAPMAAACMBQAAAAA=&#10;">
                <v:textbox>
                  <w:txbxContent>
                    <w:p w14:paraId="319F8747" w14:textId="0002354E" w:rsidR="00861DF1" w:rsidRDefault="00861DF1" w:rsidP="007364EA">
                      <w:pPr>
                        <w:shd w:val="clear" w:color="auto" w:fill="E7E6E6" w:themeFill="background2"/>
                        <w:spacing w:after="0"/>
                        <w:rPr>
                          <w:b/>
                          <w:bCs/>
                          <w:sz w:val="20"/>
                          <w:szCs w:val="20"/>
                        </w:rPr>
                      </w:pPr>
                      <w:r w:rsidRPr="00BF3FB0">
                        <w:rPr>
                          <w:b/>
                          <w:bCs/>
                          <w:sz w:val="20"/>
                          <w:szCs w:val="20"/>
                        </w:rPr>
                        <w:t xml:space="preserve">Skjøtselsråd for </w:t>
                      </w:r>
                      <w:r>
                        <w:rPr>
                          <w:b/>
                          <w:bCs/>
                          <w:sz w:val="20"/>
                          <w:szCs w:val="20"/>
                        </w:rPr>
                        <w:t>pollinatorsoner</w:t>
                      </w:r>
                    </w:p>
                    <w:p w14:paraId="6FC3A4BC" w14:textId="77777777" w:rsidR="00861DF1" w:rsidRDefault="00861DF1" w:rsidP="007364EA">
                      <w:pPr>
                        <w:shd w:val="clear" w:color="auto" w:fill="E7E6E6" w:themeFill="background2"/>
                        <w:spacing w:after="0"/>
                        <w:rPr>
                          <w:b/>
                          <w:bCs/>
                          <w:sz w:val="20"/>
                          <w:szCs w:val="20"/>
                        </w:rPr>
                      </w:pPr>
                    </w:p>
                    <w:p w14:paraId="712FA72A" w14:textId="692D0ABF" w:rsidR="00861DF1" w:rsidRPr="009F06B2" w:rsidRDefault="00861DF1" w:rsidP="007364EA">
                      <w:pPr>
                        <w:pStyle w:val="Listeavsnitt"/>
                        <w:numPr>
                          <w:ilvl w:val="0"/>
                          <w:numId w:val="32"/>
                        </w:numPr>
                        <w:shd w:val="clear" w:color="auto" w:fill="E7E6E6" w:themeFill="background2"/>
                        <w:spacing w:after="100" w:afterAutospacing="1"/>
                        <w:ind w:left="142" w:hanging="142"/>
                        <w:rPr>
                          <w:sz w:val="20"/>
                          <w:szCs w:val="20"/>
                        </w:rPr>
                      </w:pPr>
                      <w:r>
                        <w:rPr>
                          <w:sz w:val="20"/>
                          <w:szCs w:val="20"/>
                        </w:rPr>
                        <w:t>F</w:t>
                      </w:r>
                      <w:r w:rsidRPr="009F06B2">
                        <w:rPr>
                          <w:sz w:val="20"/>
                          <w:szCs w:val="20"/>
                        </w:rPr>
                        <w:t xml:space="preserve">lerårige frøblandinger er å foretrekke. </w:t>
                      </w:r>
                    </w:p>
                    <w:p w14:paraId="4C2CE5AD" w14:textId="5AE7D4F4" w:rsidR="00861DF1" w:rsidRPr="009F06B2" w:rsidRDefault="00861DF1" w:rsidP="007364EA">
                      <w:pPr>
                        <w:pStyle w:val="Listeavsnitt"/>
                        <w:numPr>
                          <w:ilvl w:val="0"/>
                          <w:numId w:val="32"/>
                        </w:numPr>
                        <w:shd w:val="clear" w:color="auto" w:fill="E7E6E6" w:themeFill="background2"/>
                        <w:spacing w:after="100" w:afterAutospacing="1"/>
                        <w:ind w:left="142" w:hanging="142"/>
                        <w:rPr>
                          <w:sz w:val="20"/>
                          <w:szCs w:val="20"/>
                        </w:rPr>
                      </w:pPr>
                      <w:r>
                        <w:rPr>
                          <w:sz w:val="20"/>
                          <w:szCs w:val="20"/>
                        </w:rPr>
                        <w:t xml:space="preserve">Ikke stedegne arter bør være </w:t>
                      </w:r>
                      <w:r w:rsidRPr="009F06B2">
                        <w:rPr>
                          <w:sz w:val="20"/>
                          <w:szCs w:val="20"/>
                        </w:rPr>
                        <w:t>vurdert av Artsdatabanken til</w:t>
                      </w:r>
                      <w:r>
                        <w:rPr>
                          <w:sz w:val="20"/>
                          <w:szCs w:val="20"/>
                        </w:rPr>
                        <w:t xml:space="preserve"> å ha</w:t>
                      </w:r>
                      <w:r w:rsidRPr="009F06B2">
                        <w:rPr>
                          <w:sz w:val="20"/>
                          <w:szCs w:val="20"/>
                        </w:rPr>
                        <w:t xml:space="preserve"> lav spredningsrisiko. </w:t>
                      </w:r>
                    </w:p>
                    <w:p w14:paraId="098765E3" w14:textId="024C9804" w:rsidR="00861DF1" w:rsidRPr="00BD7D27" w:rsidRDefault="00861DF1" w:rsidP="00561936">
                      <w:pPr>
                        <w:pStyle w:val="Listeavsnitt"/>
                        <w:numPr>
                          <w:ilvl w:val="0"/>
                          <w:numId w:val="32"/>
                        </w:numPr>
                        <w:shd w:val="clear" w:color="auto" w:fill="E7E6E6" w:themeFill="background2"/>
                        <w:spacing w:after="100" w:afterAutospacing="1"/>
                        <w:ind w:left="142" w:hanging="142"/>
                        <w:rPr>
                          <w:b/>
                          <w:bCs/>
                          <w:sz w:val="20"/>
                          <w:szCs w:val="20"/>
                        </w:rPr>
                      </w:pPr>
                      <w:r>
                        <w:rPr>
                          <w:sz w:val="20"/>
                          <w:szCs w:val="20"/>
                        </w:rPr>
                        <w:t xml:space="preserve">Areal som slåes bør slåes </w:t>
                      </w:r>
                      <w:r w:rsidRPr="009F06B2">
                        <w:rPr>
                          <w:sz w:val="20"/>
                          <w:szCs w:val="20"/>
                        </w:rPr>
                        <w:t>etter blomstring</w:t>
                      </w:r>
                      <w:r>
                        <w:rPr>
                          <w:sz w:val="20"/>
                          <w:szCs w:val="20"/>
                        </w:rPr>
                        <w:t xml:space="preserve"> og plantematerialet bør ligge noen dager på arealet for frøspredning før det fjernes. </w:t>
                      </w:r>
                    </w:p>
                    <w:p w14:paraId="4F707D10" w14:textId="788982D0" w:rsidR="00861DF1" w:rsidRPr="009F06B2" w:rsidRDefault="00861DF1" w:rsidP="00561936">
                      <w:pPr>
                        <w:pStyle w:val="Listeavsnitt"/>
                        <w:numPr>
                          <w:ilvl w:val="0"/>
                          <w:numId w:val="32"/>
                        </w:numPr>
                        <w:shd w:val="clear" w:color="auto" w:fill="E7E6E6" w:themeFill="background2"/>
                        <w:spacing w:after="100" w:afterAutospacing="1"/>
                        <w:ind w:left="142" w:hanging="142"/>
                        <w:rPr>
                          <w:b/>
                          <w:bCs/>
                          <w:sz w:val="20"/>
                          <w:szCs w:val="20"/>
                        </w:rPr>
                      </w:pPr>
                      <w:r>
                        <w:rPr>
                          <w:sz w:val="20"/>
                          <w:szCs w:val="20"/>
                        </w:rPr>
                        <w:t>Eventuell beiting av arealene må skje på ei tid, og en måte, som ikke forringer arealets verdi for insektene.</w:t>
                      </w:r>
                    </w:p>
                  </w:txbxContent>
                </v:textbox>
                <w10:wrap type="square"/>
              </v:shape>
            </w:pict>
          </mc:Fallback>
        </mc:AlternateContent>
      </w:r>
      <w:r w:rsidR="00934D86" w:rsidRPr="006A782C">
        <w:rPr>
          <w:rFonts w:eastAsia="Calibri" w:cstheme="minorHAnsi"/>
          <w:i/>
          <w:noProof/>
        </w:rPr>
        <w:t xml:space="preserve"> </w:t>
      </w:r>
    </w:p>
    <w:p w14:paraId="41A1FFD4" w14:textId="662B1BD8" w:rsidR="005503CD" w:rsidRPr="006A782C" w:rsidRDefault="005503CD" w:rsidP="001830C3">
      <w:pPr>
        <w:spacing w:after="4"/>
        <w:rPr>
          <w:rFonts w:cstheme="minorHAnsi"/>
          <w:noProof/>
        </w:rPr>
      </w:pPr>
      <w:bookmarkStart w:id="33" w:name="_Toc69891922"/>
      <w:bookmarkStart w:id="34" w:name="_Toc74073"/>
      <w:r w:rsidRPr="006A782C">
        <w:rPr>
          <w:rStyle w:val="Overskrift2Tegn"/>
          <w:noProof/>
        </w:rPr>
        <w:t xml:space="preserve">§ </w:t>
      </w:r>
      <w:r w:rsidR="001E3FF7" w:rsidRPr="006A782C">
        <w:rPr>
          <w:rStyle w:val="Overskrift2Tegn"/>
          <w:noProof/>
        </w:rPr>
        <w:t>1</w:t>
      </w:r>
      <w:r w:rsidR="00D326C6" w:rsidRPr="006A782C">
        <w:rPr>
          <w:rStyle w:val="Overskrift2Tegn"/>
          <w:noProof/>
        </w:rPr>
        <w:t>4</w:t>
      </w:r>
      <w:r w:rsidRPr="006A782C">
        <w:rPr>
          <w:rStyle w:val="Overskrift2Tegn"/>
          <w:noProof/>
        </w:rPr>
        <w:t xml:space="preserve"> Soner for pollinerende insekter</w:t>
      </w:r>
      <w:bookmarkEnd w:id="33"/>
      <w:r w:rsidRPr="006A782C">
        <w:rPr>
          <w:rStyle w:val="Overskrift2Tegn"/>
          <w:noProof/>
        </w:rPr>
        <w:br/>
      </w:r>
      <w:r w:rsidRPr="006A782C">
        <w:rPr>
          <w:rFonts w:cstheme="minorHAnsi"/>
          <w:noProof/>
        </w:rPr>
        <w:t>Formålet med tilskuddet er å bedre betingelsene for ville pollin</w:t>
      </w:r>
      <w:r w:rsidR="00B925D4" w:rsidRPr="006A782C">
        <w:rPr>
          <w:rFonts w:cstheme="minorHAnsi"/>
          <w:noProof/>
        </w:rPr>
        <w:t>erende insekter</w:t>
      </w:r>
      <w:r w:rsidRPr="006A782C">
        <w:rPr>
          <w:rFonts w:cstheme="minorHAnsi"/>
          <w:noProof/>
        </w:rPr>
        <w:t xml:space="preserve"> </w:t>
      </w:r>
      <w:r w:rsidR="00B925D4" w:rsidRPr="006A782C">
        <w:rPr>
          <w:rFonts w:cstheme="minorHAnsi"/>
          <w:noProof/>
        </w:rPr>
        <w:t xml:space="preserve">på kornarealer </w:t>
      </w:r>
      <w:r w:rsidR="005D552F" w:rsidRPr="006A782C">
        <w:rPr>
          <w:rFonts w:cstheme="minorHAnsi"/>
          <w:noProof/>
        </w:rPr>
        <w:t xml:space="preserve">og arealer med andre åkervekster. </w:t>
      </w:r>
      <w:r w:rsidR="00EC1E6F" w:rsidRPr="006A782C">
        <w:rPr>
          <w:rFonts w:cstheme="minorHAnsi"/>
          <w:noProof/>
        </w:rPr>
        <w:t>Såing av</w:t>
      </w:r>
      <w:r w:rsidR="005D552F" w:rsidRPr="006A782C">
        <w:rPr>
          <w:rFonts w:cstheme="minorHAnsi"/>
          <w:noProof/>
        </w:rPr>
        <w:t xml:space="preserve"> blomstrende </w:t>
      </w:r>
      <w:r w:rsidRPr="006A782C">
        <w:rPr>
          <w:rFonts w:cstheme="minorHAnsi"/>
          <w:noProof/>
        </w:rPr>
        <w:t xml:space="preserve">vekster </w:t>
      </w:r>
      <w:r w:rsidR="00EC1E6F" w:rsidRPr="006A782C">
        <w:rPr>
          <w:rFonts w:cstheme="minorHAnsi"/>
          <w:noProof/>
        </w:rPr>
        <w:t>skal</w:t>
      </w:r>
      <w:r w:rsidRPr="006A782C">
        <w:rPr>
          <w:rFonts w:cstheme="minorHAnsi"/>
          <w:noProof/>
        </w:rPr>
        <w:t xml:space="preserve"> øke tilgangen på næring for </w:t>
      </w:r>
      <w:r w:rsidR="005D552F" w:rsidRPr="006A782C">
        <w:rPr>
          <w:rFonts w:cstheme="minorHAnsi"/>
          <w:noProof/>
        </w:rPr>
        <w:t>insektene</w:t>
      </w:r>
      <w:r w:rsidRPr="006A782C">
        <w:rPr>
          <w:rFonts w:cstheme="minorHAnsi"/>
          <w:noProof/>
        </w:rPr>
        <w:t xml:space="preserve">. </w:t>
      </w:r>
    </w:p>
    <w:p w14:paraId="7D3F953C" w14:textId="1C68A05E" w:rsidR="005503CD" w:rsidRPr="006A782C" w:rsidRDefault="005503CD" w:rsidP="001830C3">
      <w:pPr>
        <w:spacing w:after="4"/>
        <w:rPr>
          <w:rFonts w:cstheme="minorHAnsi"/>
          <w:noProof/>
        </w:rPr>
      </w:pPr>
    </w:p>
    <w:p w14:paraId="2C9E25B2" w14:textId="643EF392" w:rsidR="005D791A" w:rsidRPr="006A782C" w:rsidRDefault="005503CD" w:rsidP="001830C3">
      <w:pPr>
        <w:spacing w:after="4"/>
        <w:rPr>
          <w:rFonts w:cstheme="minorHAnsi"/>
          <w:noProof/>
        </w:rPr>
      </w:pPr>
      <w:r w:rsidRPr="006A782C">
        <w:rPr>
          <w:rFonts w:cstheme="minorHAnsi"/>
          <w:noProof/>
        </w:rPr>
        <w:t xml:space="preserve">Ved tilsåing skal det brukes frøblandinger med arter som gir blomstring og nektarproduksjon gjennom hele pollinatorsesongen. </w:t>
      </w:r>
      <w:r w:rsidR="00A13BE9">
        <w:t xml:space="preserve">Sonen skal være ei stripe med ettårig eller flerårige blomstrende vekster langs kant eller gjennom kornåker, </w:t>
      </w:r>
      <w:r w:rsidR="001839BB">
        <w:t>grønsak</w:t>
      </w:r>
      <w:r w:rsidR="00A13BE9">
        <w:t>- eller</w:t>
      </w:r>
      <w:r w:rsidR="001839BB">
        <w:t xml:space="preserve"> potet</w:t>
      </w:r>
      <w:r w:rsidR="00A13BE9">
        <w:t xml:space="preserve">åker. Ordninga gjelder ikke grasarealer. </w:t>
      </w:r>
      <w:r w:rsidRPr="006A782C">
        <w:rPr>
          <w:rFonts w:cstheme="minorHAnsi"/>
          <w:noProof/>
        </w:rPr>
        <w:t>Det er viktig at frøblandingene ikke har fremmede arter</w:t>
      </w:r>
      <w:r w:rsidR="007478F9" w:rsidRPr="006A782C">
        <w:rPr>
          <w:rFonts w:cstheme="minorHAnsi"/>
          <w:noProof/>
        </w:rPr>
        <w:t xml:space="preserve"> som Artsdata</w:t>
      </w:r>
      <w:r w:rsidR="00A13BE9">
        <w:rPr>
          <w:rFonts w:cstheme="minorHAnsi"/>
          <w:noProof/>
        </w:rPr>
        <w:t>-</w:t>
      </w:r>
      <w:r w:rsidR="007478F9" w:rsidRPr="006A782C">
        <w:rPr>
          <w:rFonts w:cstheme="minorHAnsi"/>
          <w:noProof/>
        </w:rPr>
        <w:t>banken ikke anbefaler brukt</w:t>
      </w:r>
      <w:r w:rsidRPr="006A782C">
        <w:rPr>
          <w:rFonts w:cstheme="minorHAnsi"/>
          <w:noProof/>
        </w:rPr>
        <w:t>. Tilskudd kan</w:t>
      </w:r>
      <w:r w:rsidR="00EC1E6F" w:rsidRPr="006A782C">
        <w:rPr>
          <w:rFonts w:cstheme="minorHAnsi"/>
          <w:noProof/>
        </w:rPr>
        <w:t xml:space="preserve"> </w:t>
      </w:r>
      <w:r w:rsidRPr="006A782C">
        <w:rPr>
          <w:rFonts w:cstheme="minorHAnsi"/>
          <w:noProof/>
        </w:rPr>
        <w:t>gis til</w:t>
      </w:r>
      <w:r w:rsidR="001C1FDF" w:rsidRPr="006A782C">
        <w:rPr>
          <w:rFonts w:cstheme="minorHAnsi"/>
          <w:noProof/>
        </w:rPr>
        <w:t xml:space="preserve"> </w:t>
      </w:r>
      <w:r w:rsidRPr="006A782C">
        <w:rPr>
          <w:rFonts w:cstheme="minorHAnsi"/>
          <w:noProof/>
        </w:rPr>
        <w:t xml:space="preserve">skjøtsel av allerede </w:t>
      </w:r>
      <w:r w:rsidR="004669A9" w:rsidRPr="006A782C">
        <w:rPr>
          <w:rFonts w:cstheme="minorHAnsi"/>
          <w:noProof/>
        </w:rPr>
        <w:t xml:space="preserve">sådde og </w:t>
      </w:r>
      <w:r w:rsidRPr="006A782C">
        <w:rPr>
          <w:rFonts w:cstheme="minorHAnsi"/>
          <w:noProof/>
        </w:rPr>
        <w:t>etablerte arealer som har en blanding av planter som gir næring for pollinatorene</w:t>
      </w:r>
      <w:r w:rsidR="001C1FDF" w:rsidRPr="006A782C">
        <w:rPr>
          <w:rFonts w:cstheme="minorHAnsi"/>
          <w:noProof/>
        </w:rPr>
        <w:t xml:space="preserve"> </w:t>
      </w:r>
      <w:r w:rsidRPr="006A782C">
        <w:rPr>
          <w:rFonts w:cstheme="minorHAnsi"/>
          <w:noProof/>
        </w:rPr>
        <w:t>gjennom vekstsesongen.</w:t>
      </w:r>
      <w:r w:rsidR="00BD7D27" w:rsidRPr="006A782C">
        <w:rPr>
          <w:rFonts w:cstheme="minorHAnsi"/>
          <w:noProof/>
        </w:rPr>
        <w:t xml:space="preserve"> Skjøtsel kan være beiting eller slått</w:t>
      </w:r>
      <w:r w:rsidR="00A13BE9">
        <w:rPr>
          <w:rFonts w:cstheme="minorHAnsi"/>
          <w:noProof/>
        </w:rPr>
        <w:t>.</w:t>
      </w:r>
    </w:p>
    <w:p w14:paraId="5A701288" w14:textId="77777777" w:rsidR="00F202B4" w:rsidRPr="006A782C" w:rsidRDefault="00F202B4" w:rsidP="001830C3">
      <w:pPr>
        <w:spacing w:after="4"/>
        <w:rPr>
          <w:rFonts w:cstheme="minorHAnsi"/>
          <w:noProof/>
        </w:rPr>
      </w:pPr>
    </w:p>
    <w:p w14:paraId="0B375183" w14:textId="178EC033" w:rsidR="005D552F" w:rsidRPr="006A782C" w:rsidRDefault="005D552F" w:rsidP="001830C3">
      <w:pPr>
        <w:spacing w:after="4"/>
        <w:rPr>
          <w:rFonts w:cstheme="minorHAnsi"/>
          <w:noProof/>
        </w:rPr>
      </w:pPr>
      <w:r w:rsidRPr="006A782C">
        <w:rPr>
          <w:rFonts w:cstheme="minorHAnsi"/>
          <w:noProof/>
        </w:rPr>
        <w:t>Vilkår:</w:t>
      </w:r>
    </w:p>
    <w:p w14:paraId="46089BD4" w14:textId="77777777" w:rsidR="00F202B4" w:rsidRPr="006A782C" w:rsidRDefault="00F202B4" w:rsidP="005D552F">
      <w:pPr>
        <w:pStyle w:val="Listeavsnitt"/>
        <w:numPr>
          <w:ilvl w:val="0"/>
          <w:numId w:val="33"/>
        </w:numPr>
        <w:spacing w:after="4"/>
        <w:rPr>
          <w:rFonts w:asciiTheme="minorHAnsi" w:hAnsiTheme="minorHAnsi" w:cstheme="minorHAnsi"/>
          <w:noProof/>
          <w:sz w:val="22"/>
          <w:szCs w:val="22"/>
        </w:rPr>
      </w:pPr>
      <w:r w:rsidRPr="006A782C">
        <w:rPr>
          <w:rFonts w:asciiTheme="minorHAnsi" w:hAnsiTheme="minorHAnsi" w:cstheme="minorHAnsi"/>
          <w:noProof/>
          <w:sz w:val="22"/>
          <w:szCs w:val="22"/>
        </w:rPr>
        <w:t xml:space="preserve">Arealene skal være sådd og skjøtta som ettårige eller flerårige soner. </w:t>
      </w:r>
    </w:p>
    <w:p w14:paraId="189CF035" w14:textId="77777777" w:rsidR="00F202B4" w:rsidRPr="006A782C" w:rsidRDefault="007364EA" w:rsidP="00F202B4">
      <w:pPr>
        <w:pStyle w:val="Listeavsnitt"/>
        <w:numPr>
          <w:ilvl w:val="0"/>
          <w:numId w:val="33"/>
        </w:numPr>
        <w:spacing w:after="4"/>
        <w:rPr>
          <w:rFonts w:asciiTheme="minorHAnsi" w:hAnsiTheme="minorHAnsi" w:cstheme="minorHAnsi"/>
          <w:noProof/>
          <w:sz w:val="22"/>
          <w:szCs w:val="22"/>
        </w:rPr>
      </w:pPr>
      <w:r w:rsidRPr="006A782C">
        <w:rPr>
          <w:rFonts w:asciiTheme="minorHAnsi" w:hAnsiTheme="minorHAnsi" w:cstheme="minorHAnsi"/>
          <w:noProof/>
          <w:sz w:val="22"/>
          <w:szCs w:val="22"/>
        </w:rPr>
        <w:t xml:space="preserve">Pollinatorsonen må være minimum </w:t>
      </w:r>
      <w:r w:rsidR="00EC1E6F" w:rsidRPr="006A782C">
        <w:rPr>
          <w:rFonts w:asciiTheme="minorHAnsi" w:hAnsiTheme="minorHAnsi" w:cstheme="minorHAnsi"/>
          <w:noProof/>
          <w:sz w:val="22"/>
          <w:szCs w:val="22"/>
        </w:rPr>
        <w:t>to</w:t>
      </w:r>
      <w:r w:rsidRPr="006A782C">
        <w:rPr>
          <w:rFonts w:asciiTheme="minorHAnsi" w:hAnsiTheme="minorHAnsi" w:cstheme="minorHAnsi"/>
          <w:noProof/>
          <w:sz w:val="22"/>
          <w:szCs w:val="22"/>
        </w:rPr>
        <w:t xml:space="preserve"> meter brei</w:t>
      </w:r>
      <w:r w:rsidR="007478F9" w:rsidRPr="006A782C">
        <w:rPr>
          <w:rFonts w:asciiTheme="minorHAnsi" w:hAnsiTheme="minorHAnsi" w:cstheme="minorHAnsi"/>
          <w:noProof/>
          <w:sz w:val="22"/>
          <w:szCs w:val="22"/>
        </w:rPr>
        <w:t xml:space="preserve"> der</w:t>
      </w:r>
      <w:r w:rsidR="00EC1E6F" w:rsidRPr="006A782C">
        <w:rPr>
          <w:rFonts w:asciiTheme="minorHAnsi" w:hAnsiTheme="minorHAnsi" w:cstheme="minorHAnsi"/>
          <w:noProof/>
          <w:sz w:val="22"/>
          <w:szCs w:val="22"/>
        </w:rPr>
        <w:t>som</w:t>
      </w:r>
      <w:r w:rsidR="007478F9" w:rsidRPr="006A782C">
        <w:rPr>
          <w:rFonts w:asciiTheme="minorHAnsi" w:hAnsiTheme="minorHAnsi" w:cstheme="minorHAnsi"/>
          <w:noProof/>
          <w:sz w:val="22"/>
          <w:szCs w:val="22"/>
        </w:rPr>
        <w:t xml:space="preserve"> sonen er etablert alene. Når sonen er etablert sammen med grasdekt vannvei</w:t>
      </w:r>
      <w:r w:rsidR="00EC1E6F" w:rsidRPr="006A782C">
        <w:rPr>
          <w:rFonts w:asciiTheme="minorHAnsi" w:hAnsiTheme="minorHAnsi" w:cstheme="minorHAnsi"/>
          <w:noProof/>
          <w:sz w:val="22"/>
          <w:szCs w:val="22"/>
        </w:rPr>
        <w:t>, grasstripe (§ 19)</w:t>
      </w:r>
      <w:r w:rsidR="007478F9" w:rsidRPr="006A782C">
        <w:rPr>
          <w:rFonts w:asciiTheme="minorHAnsi" w:hAnsiTheme="minorHAnsi" w:cstheme="minorHAnsi"/>
          <w:noProof/>
          <w:sz w:val="22"/>
          <w:szCs w:val="22"/>
        </w:rPr>
        <w:t xml:space="preserve"> eller grasdekt kantsone </w:t>
      </w:r>
      <w:r w:rsidR="00EC1E6F" w:rsidRPr="006A782C">
        <w:rPr>
          <w:rFonts w:asciiTheme="minorHAnsi" w:hAnsiTheme="minorHAnsi" w:cstheme="minorHAnsi"/>
          <w:noProof/>
          <w:sz w:val="22"/>
          <w:szCs w:val="22"/>
        </w:rPr>
        <w:t xml:space="preserve">(§ 20) </w:t>
      </w:r>
      <w:r w:rsidR="007478F9" w:rsidRPr="006A782C">
        <w:rPr>
          <w:rFonts w:asciiTheme="minorHAnsi" w:hAnsiTheme="minorHAnsi" w:cstheme="minorHAnsi"/>
          <w:noProof/>
          <w:sz w:val="22"/>
          <w:szCs w:val="22"/>
        </w:rPr>
        <w:t xml:space="preserve">må bredda være som disse, minimum </w:t>
      </w:r>
      <w:r w:rsidR="00EC1E6F" w:rsidRPr="006A782C">
        <w:rPr>
          <w:rFonts w:asciiTheme="minorHAnsi" w:hAnsiTheme="minorHAnsi" w:cstheme="minorHAnsi"/>
          <w:noProof/>
          <w:sz w:val="22"/>
          <w:szCs w:val="22"/>
        </w:rPr>
        <w:t>seks</w:t>
      </w:r>
      <w:r w:rsidR="007478F9" w:rsidRPr="006A782C">
        <w:rPr>
          <w:rFonts w:asciiTheme="minorHAnsi" w:hAnsiTheme="minorHAnsi" w:cstheme="minorHAnsi"/>
          <w:noProof/>
          <w:sz w:val="22"/>
          <w:szCs w:val="22"/>
        </w:rPr>
        <w:t xml:space="preserve"> meter</w:t>
      </w:r>
      <w:r w:rsidRPr="006A782C">
        <w:rPr>
          <w:rFonts w:asciiTheme="minorHAnsi" w:hAnsiTheme="minorHAnsi" w:cstheme="minorHAnsi"/>
          <w:noProof/>
          <w:sz w:val="22"/>
          <w:szCs w:val="22"/>
        </w:rPr>
        <w:t>.</w:t>
      </w:r>
      <w:r w:rsidR="00ED1C18" w:rsidRPr="006A782C">
        <w:rPr>
          <w:rFonts w:asciiTheme="minorHAnsi" w:hAnsiTheme="minorHAnsi" w:cstheme="minorHAnsi"/>
          <w:noProof/>
          <w:sz w:val="22"/>
          <w:szCs w:val="22"/>
        </w:rPr>
        <w:t xml:space="preserve"> </w:t>
      </w:r>
    </w:p>
    <w:p w14:paraId="527883E5" w14:textId="77777777" w:rsidR="00F202B4" w:rsidRPr="006A782C" w:rsidRDefault="007478F9" w:rsidP="00F202B4">
      <w:pPr>
        <w:pStyle w:val="Listeavsnitt"/>
        <w:numPr>
          <w:ilvl w:val="0"/>
          <w:numId w:val="33"/>
        </w:numPr>
        <w:spacing w:after="4"/>
        <w:rPr>
          <w:rFonts w:asciiTheme="minorHAnsi" w:hAnsiTheme="minorHAnsi" w:cstheme="minorHAnsi"/>
          <w:noProof/>
          <w:sz w:val="22"/>
          <w:szCs w:val="22"/>
        </w:rPr>
      </w:pPr>
      <w:r w:rsidRPr="006A782C">
        <w:rPr>
          <w:rFonts w:asciiTheme="minorHAnsi" w:hAnsiTheme="minorHAnsi" w:cstheme="minorHAnsi"/>
          <w:noProof/>
          <w:sz w:val="22"/>
          <w:szCs w:val="22"/>
        </w:rPr>
        <w:t>Arealene kan ikke gjødsles eller sprøytes de årene det ytes tilskudd.</w:t>
      </w:r>
      <w:r w:rsidR="00F202B4" w:rsidRPr="006A782C">
        <w:rPr>
          <w:rFonts w:asciiTheme="minorHAnsi" w:hAnsiTheme="minorHAnsi" w:cstheme="minorHAnsi"/>
          <w:noProof/>
          <w:sz w:val="22"/>
          <w:szCs w:val="22"/>
        </w:rPr>
        <w:t xml:space="preserve"> </w:t>
      </w:r>
    </w:p>
    <w:p w14:paraId="6996EB98" w14:textId="490128A3" w:rsidR="005D552F" w:rsidRPr="006A782C" w:rsidRDefault="00F202B4" w:rsidP="004F662A">
      <w:pPr>
        <w:pStyle w:val="Listeavsnitt"/>
        <w:numPr>
          <w:ilvl w:val="0"/>
          <w:numId w:val="33"/>
        </w:numPr>
        <w:spacing w:after="4"/>
        <w:rPr>
          <w:rFonts w:asciiTheme="minorHAnsi" w:hAnsiTheme="minorHAnsi" w:cstheme="minorHAnsi"/>
          <w:noProof/>
          <w:sz w:val="22"/>
          <w:szCs w:val="22"/>
        </w:rPr>
      </w:pPr>
      <w:r w:rsidRPr="006A782C">
        <w:rPr>
          <w:rFonts w:asciiTheme="minorHAnsi" w:hAnsiTheme="minorHAnsi" w:cstheme="minorHAnsi"/>
          <w:noProof/>
          <w:sz w:val="22"/>
          <w:szCs w:val="22"/>
        </w:rPr>
        <w:t>Arealene skal vedlikeholdssåes der det trengs for et godt plantedekke.</w:t>
      </w:r>
      <w:r w:rsidR="00BD7D27" w:rsidRPr="006A782C">
        <w:rPr>
          <w:rFonts w:asciiTheme="minorHAnsi" w:hAnsiTheme="minorHAnsi" w:cstheme="minorHAnsi"/>
          <w:noProof/>
          <w:sz w:val="22"/>
          <w:szCs w:val="22"/>
        </w:rPr>
        <w:t xml:space="preserve"> </w:t>
      </w:r>
    </w:p>
    <w:p w14:paraId="4C80BFD8" w14:textId="77777777" w:rsidR="00BD7D27" w:rsidRPr="006A782C" w:rsidRDefault="00BD7D27" w:rsidP="00BD7D27">
      <w:pPr>
        <w:pStyle w:val="Listeavsnitt"/>
        <w:spacing w:after="4"/>
        <w:rPr>
          <w:rFonts w:asciiTheme="minorHAnsi" w:hAnsiTheme="minorHAnsi" w:cstheme="minorHAnsi"/>
          <w:noProof/>
          <w:sz w:val="22"/>
          <w:szCs w:val="22"/>
        </w:rPr>
      </w:pPr>
    </w:p>
    <w:p w14:paraId="68256F18" w14:textId="534DC54D" w:rsidR="005503CD" w:rsidRPr="006A782C" w:rsidRDefault="00ED1C18" w:rsidP="001830C3">
      <w:pPr>
        <w:spacing w:after="4"/>
        <w:rPr>
          <w:rFonts w:cstheme="minorHAnsi"/>
          <w:noProof/>
        </w:rPr>
      </w:pPr>
      <w:r w:rsidRPr="006A782C">
        <w:rPr>
          <w:rFonts w:cstheme="minorHAnsi"/>
          <w:noProof/>
        </w:rPr>
        <w:t>Hvert foretak kan maksimalt få tilskudd til 3000 meter med pollinatorsone.</w:t>
      </w:r>
      <w:r w:rsidR="005503CD" w:rsidRPr="006A782C">
        <w:rPr>
          <w:rFonts w:cstheme="minorHAnsi"/>
          <w:noProof/>
        </w:rPr>
        <w:br/>
      </w:r>
    </w:p>
    <w:p w14:paraId="57D13CEB" w14:textId="77777777" w:rsidR="00A13BE9" w:rsidRDefault="00A13BE9">
      <w:pPr>
        <w:rPr>
          <w:rFonts w:cstheme="minorHAnsi"/>
          <w:noProof/>
          <w:lang w:eastAsia="nn-NO"/>
        </w:rPr>
      </w:pPr>
      <w:r>
        <w:rPr>
          <w:rFonts w:cstheme="minorHAnsi"/>
          <w:noProof/>
          <w:lang w:eastAsia="nn-NO"/>
        </w:rPr>
        <w:br w:type="page"/>
      </w:r>
    </w:p>
    <w:p w14:paraId="6FBD3776" w14:textId="559532F8" w:rsidR="00971C46" w:rsidRPr="006A782C" w:rsidRDefault="00971C46" w:rsidP="001830C3">
      <w:pPr>
        <w:spacing w:after="4"/>
        <w:rPr>
          <w:rFonts w:cstheme="minorHAnsi"/>
          <w:noProof/>
          <w:lang w:eastAsia="nn-NO"/>
        </w:rPr>
      </w:pPr>
      <w:r w:rsidRPr="006A782C">
        <w:rPr>
          <w:rFonts w:cstheme="minorHAnsi"/>
          <w:noProof/>
          <w:lang w:eastAsia="nn-NO"/>
        </w:rPr>
        <w:lastRenderedPageBreak/>
        <w:t xml:space="preserve">Tiltaksklasser: </w:t>
      </w:r>
    </w:p>
    <w:p w14:paraId="1ABE3779" w14:textId="757221E0" w:rsidR="005503CD" w:rsidRPr="006A782C" w:rsidRDefault="00561936" w:rsidP="001830C3">
      <w:pPr>
        <w:spacing w:after="4"/>
        <w:rPr>
          <w:rFonts w:asciiTheme="majorHAnsi" w:hAnsiTheme="majorHAnsi" w:cstheme="minorHAnsi"/>
          <w:noProof/>
        </w:rPr>
      </w:pPr>
      <w:r w:rsidRPr="006A782C">
        <w:rPr>
          <w:rFonts w:asciiTheme="majorHAnsi" w:hAnsiTheme="majorHAnsi" w:cstheme="minorHAnsi"/>
          <w:b/>
          <w:bCs/>
          <w:i/>
          <w:iCs/>
          <w:noProof/>
          <w:sz w:val="20"/>
          <w:szCs w:val="20"/>
        </w:rPr>
        <w:t>H</w:t>
      </w:r>
      <w:r w:rsidR="005503CD" w:rsidRPr="006A782C">
        <w:rPr>
          <w:rFonts w:asciiTheme="majorHAnsi" w:hAnsiTheme="majorHAnsi" w:cstheme="minorHAnsi"/>
          <w:b/>
          <w:bCs/>
          <w:i/>
          <w:iCs/>
          <w:noProof/>
          <w:sz w:val="20"/>
          <w:szCs w:val="20"/>
        </w:rPr>
        <w:t>øy sats</w:t>
      </w:r>
      <w:r w:rsidR="005503CD" w:rsidRPr="006A782C">
        <w:rPr>
          <w:rFonts w:asciiTheme="majorHAnsi" w:hAnsiTheme="majorHAnsi" w:cstheme="minorHAnsi"/>
          <w:i/>
          <w:iCs/>
          <w:noProof/>
          <w:sz w:val="20"/>
          <w:szCs w:val="20"/>
        </w:rPr>
        <w:t xml:space="preserve"> </w:t>
      </w:r>
      <w:r w:rsidR="00971C46" w:rsidRPr="006A782C">
        <w:rPr>
          <w:rFonts w:asciiTheme="majorHAnsi" w:hAnsiTheme="majorHAnsi" w:cstheme="minorHAnsi"/>
          <w:noProof/>
          <w:sz w:val="20"/>
          <w:szCs w:val="20"/>
        </w:rPr>
        <w:t>der</w:t>
      </w:r>
      <w:r w:rsidR="005503CD" w:rsidRPr="006A782C">
        <w:rPr>
          <w:rFonts w:asciiTheme="majorHAnsi" w:hAnsiTheme="majorHAnsi" w:cstheme="minorHAnsi"/>
          <w:noProof/>
          <w:sz w:val="20"/>
          <w:szCs w:val="20"/>
        </w:rPr>
        <w:t xml:space="preserve"> sonen er etablert </w:t>
      </w:r>
      <w:r w:rsidR="00971C46" w:rsidRPr="006A782C">
        <w:rPr>
          <w:rFonts w:asciiTheme="majorHAnsi" w:hAnsiTheme="majorHAnsi" w:cstheme="minorHAnsi"/>
          <w:noProof/>
          <w:sz w:val="20"/>
          <w:szCs w:val="20"/>
        </w:rPr>
        <w:t>som</w:t>
      </w:r>
      <w:r w:rsidR="005503CD" w:rsidRPr="006A782C">
        <w:rPr>
          <w:rFonts w:asciiTheme="majorHAnsi" w:hAnsiTheme="majorHAnsi" w:cstheme="minorHAnsi"/>
          <w:noProof/>
          <w:sz w:val="20"/>
          <w:szCs w:val="20"/>
        </w:rPr>
        <w:t xml:space="preserve"> </w:t>
      </w:r>
      <w:r w:rsidR="00F438E2" w:rsidRPr="006A782C">
        <w:rPr>
          <w:rStyle w:val="Overskrift2Tegn"/>
          <w:b w:val="0"/>
          <w:bCs/>
          <w:noProof/>
          <w:sz w:val="20"/>
          <w:szCs w:val="20"/>
        </w:rPr>
        <w:t>s</w:t>
      </w:r>
      <w:r w:rsidR="00ED1C18" w:rsidRPr="006A782C">
        <w:rPr>
          <w:rStyle w:val="Overskrift2Tegn"/>
          <w:b w:val="0"/>
          <w:bCs/>
          <w:noProof/>
          <w:sz w:val="20"/>
          <w:szCs w:val="20"/>
        </w:rPr>
        <w:t>oner for pollinerende insekter</w:t>
      </w:r>
      <w:r w:rsidR="00ED1C18" w:rsidRPr="006A782C">
        <w:rPr>
          <w:rFonts w:asciiTheme="majorHAnsi" w:hAnsiTheme="majorHAnsi" w:cstheme="minorHAnsi"/>
          <w:noProof/>
          <w:sz w:val="20"/>
          <w:szCs w:val="20"/>
        </w:rPr>
        <w:t xml:space="preserve"> </w:t>
      </w:r>
      <w:r w:rsidR="005503CD" w:rsidRPr="006A782C">
        <w:rPr>
          <w:rFonts w:asciiTheme="majorHAnsi" w:hAnsiTheme="majorHAnsi" w:cstheme="minorHAnsi"/>
          <w:noProof/>
          <w:sz w:val="20"/>
          <w:szCs w:val="20"/>
        </w:rPr>
        <w:t xml:space="preserve">sone alene. </w:t>
      </w:r>
      <w:r w:rsidR="005503CD" w:rsidRPr="006A782C">
        <w:rPr>
          <w:rFonts w:asciiTheme="majorHAnsi" w:hAnsiTheme="majorHAnsi" w:cstheme="minorHAnsi"/>
          <w:noProof/>
          <w:sz w:val="20"/>
          <w:szCs w:val="20"/>
        </w:rPr>
        <w:br/>
      </w:r>
      <w:r w:rsidRPr="006A782C">
        <w:rPr>
          <w:rFonts w:asciiTheme="majorHAnsi" w:hAnsiTheme="majorHAnsi" w:cstheme="minorHAnsi"/>
          <w:b/>
          <w:bCs/>
          <w:i/>
          <w:iCs/>
          <w:noProof/>
          <w:sz w:val="20"/>
          <w:szCs w:val="20"/>
        </w:rPr>
        <w:t>L</w:t>
      </w:r>
      <w:r w:rsidR="005503CD" w:rsidRPr="006A782C">
        <w:rPr>
          <w:rFonts w:asciiTheme="majorHAnsi" w:hAnsiTheme="majorHAnsi" w:cstheme="minorHAnsi"/>
          <w:b/>
          <w:bCs/>
          <w:i/>
          <w:iCs/>
          <w:noProof/>
          <w:sz w:val="20"/>
          <w:szCs w:val="20"/>
        </w:rPr>
        <w:t xml:space="preserve">av sats </w:t>
      </w:r>
      <w:r w:rsidR="00971C46" w:rsidRPr="006A782C">
        <w:rPr>
          <w:rFonts w:asciiTheme="majorHAnsi" w:hAnsiTheme="majorHAnsi" w:cstheme="minorHAnsi"/>
          <w:noProof/>
          <w:sz w:val="20"/>
          <w:szCs w:val="20"/>
        </w:rPr>
        <w:t>der</w:t>
      </w:r>
      <w:r w:rsidR="005503CD" w:rsidRPr="006A782C">
        <w:rPr>
          <w:rFonts w:asciiTheme="majorHAnsi" w:hAnsiTheme="majorHAnsi" w:cstheme="minorHAnsi"/>
          <w:noProof/>
          <w:sz w:val="20"/>
          <w:szCs w:val="20"/>
        </w:rPr>
        <w:t xml:space="preserve"> </w:t>
      </w:r>
      <w:r w:rsidR="00971C46" w:rsidRPr="006A782C">
        <w:rPr>
          <w:rFonts w:asciiTheme="majorHAnsi" w:hAnsiTheme="majorHAnsi" w:cstheme="minorHAnsi"/>
          <w:noProof/>
          <w:sz w:val="20"/>
          <w:szCs w:val="20"/>
        </w:rPr>
        <w:t xml:space="preserve">sonen er etablert </w:t>
      </w:r>
      <w:r w:rsidR="005503CD" w:rsidRPr="006A782C">
        <w:rPr>
          <w:rFonts w:asciiTheme="majorHAnsi" w:hAnsiTheme="majorHAnsi" w:cstheme="minorHAnsi"/>
          <w:noProof/>
          <w:sz w:val="20"/>
          <w:szCs w:val="20"/>
        </w:rPr>
        <w:t>i</w:t>
      </w:r>
      <w:r w:rsidR="005503CD" w:rsidRPr="006A782C">
        <w:rPr>
          <w:rFonts w:asciiTheme="majorHAnsi" w:hAnsiTheme="majorHAnsi" w:cstheme="minorHAnsi"/>
          <w:noProof/>
        </w:rPr>
        <w:t xml:space="preserve"> kombinasjon med grasdekt vannvei </w:t>
      </w:r>
      <w:r w:rsidR="00183093" w:rsidRPr="006A782C">
        <w:rPr>
          <w:rFonts w:asciiTheme="majorHAnsi" w:hAnsiTheme="majorHAnsi" w:cstheme="minorHAnsi"/>
          <w:noProof/>
        </w:rPr>
        <w:t xml:space="preserve">eller </w:t>
      </w:r>
      <w:r w:rsidR="005503CD" w:rsidRPr="006A782C">
        <w:rPr>
          <w:rFonts w:asciiTheme="majorHAnsi" w:hAnsiTheme="majorHAnsi" w:cstheme="minorHAnsi"/>
          <w:noProof/>
        </w:rPr>
        <w:t xml:space="preserve">grasdekt </w:t>
      </w:r>
      <w:r w:rsidR="001E3FF7" w:rsidRPr="006A782C">
        <w:rPr>
          <w:rFonts w:asciiTheme="majorHAnsi" w:hAnsiTheme="majorHAnsi" w:cstheme="minorHAnsi"/>
          <w:noProof/>
        </w:rPr>
        <w:t>kant</w:t>
      </w:r>
      <w:r w:rsidR="005503CD" w:rsidRPr="006A782C">
        <w:rPr>
          <w:rFonts w:asciiTheme="majorHAnsi" w:hAnsiTheme="majorHAnsi" w:cstheme="minorHAnsi"/>
          <w:noProof/>
        </w:rPr>
        <w:t xml:space="preserve">sone. </w:t>
      </w:r>
    </w:p>
    <w:p w14:paraId="75AC2732" w14:textId="1F0358BC" w:rsidR="005503CD" w:rsidRPr="006A782C" w:rsidRDefault="005503CD" w:rsidP="001830C3">
      <w:pPr>
        <w:spacing w:after="4"/>
        <w:rPr>
          <w:rFonts w:cstheme="minorHAnsi"/>
          <w:noProof/>
        </w:rPr>
      </w:pPr>
    </w:p>
    <w:p w14:paraId="5E6FE02A" w14:textId="0AD6C565" w:rsidR="00183093" w:rsidRPr="006A782C" w:rsidRDefault="00183093" w:rsidP="00183093">
      <w:pPr>
        <w:rPr>
          <w:rFonts w:cstheme="minorHAnsi"/>
          <w:noProof/>
        </w:rPr>
      </w:pPr>
      <w:r w:rsidRPr="006A782C">
        <w:rPr>
          <w:rFonts w:cstheme="minorHAnsi"/>
          <w:noProof/>
        </w:rPr>
        <w:t xml:space="preserve">Tiltaket utmåles per meter. </w:t>
      </w:r>
    </w:p>
    <w:p w14:paraId="659C300E" w14:textId="6192E76F" w:rsidR="001E3FF7" w:rsidRPr="006A782C" w:rsidRDefault="001E3FF7" w:rsidP="001E3FF7">
      <w:pPr>
        <w:pStyle w:val="Brdtekstinnrykk"/>
        <w:spacing w:after="0"/>
        <w:ind w:left="0"/>
        <w:rPr>
          <w:rFonts w:cstheme="minorHAnsi"/>
          <w:b/>
          <w:bCs/>
          <w:noProof/>
        </w:rPr>
      </w:pPr>
      <w:r w:rsidRPr="006A782C">
        <w:rPr>
          <w:rFonts w:cstheme="minorHAnsi"/>
          <w:b/>
          <w:bCs/>
          <w:noProof/>
        </w:rPr>
        <w:t>Flere tilskudd for samme areal:</w:t>
      </w:r>
    </w:p>
    <w:p w14:paraId="33EC7821" w14:textId="2E093FC3" w:rsidR="001E3FF7" w:rsidRPr="006A782C" w:rsidRDefault="001E3FF7" w:rsidP="001E3FF7">
      <w:pPr>
        <w:pStyle w:val="Brdtekstinnrykk"/>
        <w:spacing w:after="0"/>
        <w:ind w:left="0"/>
        <w:rPr>
          <w:rFonts w:cstheme="minorHAnsi"/>
          <w:bCs/>
          <w:noProof/>
        </w:rPr>
      </w:pPr>
      <w:r w:rsidRPr="006A782C">
        <w:rPr>
          <w:rFonts w:cstheme="minorHAnsi"/>
          <w:bCs/>
          <w:noProof/>
        </w:rPr>
        <w:t xml:space="preserve">Areal som får tilskudd til </w:t>
      </w:r>
      <w:r w:rsidR="00D326C6" w:rsidRPr="006A782C">
        <w:rPr>
          <w:rFonts w:cstheme="minorHAnsi"/>
          <w:bCs/>
          <w:noProof/>
        </w:rPr>
        <w:t xml:space="preserve">§ </w:t>
      </w:r>
      <w:r w:rsidR="00ED1C18" w:rsidRPr="006A782C">
        <w:rPr>
          <w:rFonts w:cstheme="minorHAnsi"/>
          <w:bCs/>
          <w:noProof/>
        </w:rPr>
        <w:t>14</w:t>
      </w:r>
      <w:r w:rsidRPr="006A782C">
        <w:rPr>
          <w:rFonts w:cstheme="minorHAnsi"/>
          <w:bCs/>
          <w:noProof/>
        </w:rPr>
        <w:t xml:space="preserve"> «soner for pollinerende insekter» kan også få tilskudd til: </w:t>
      </w:r>
    </w:p>
    <w:p w14:paraId="11C96B2C" w14:textId="77777777" w:rsidR="001E3FF7" w:rsidRPr="006A782C" w:rsidRDefault="001E3FF7" w:rsidP="001E3FF7">
      <w:pPr>
        <w:spacing w:after="0"/>
        <w:rPr>
          <w:noProof/>
          <w:sz w:val="18"/>
          <w:szCs w:val="18"/>
        </w:rPr>
      </w:pPr>
    </w:p>
    <w:p w14:paraId="77214103" w14:textId="77777777" w:rsidR="001E3FF7" w:rsidRPr="006A782C" w:rsidRDefault="001E3FF7" w:rsidP="001E3FF7">
      <w:pPr>
        <w:spacing w:after="0"/>
        <w:rPr>
          <w:noProof/>
          <w:sz w:val="18"/>
          <w:szCs w:val="18"/>
        </w:rPr>
        <w:sectPr w:rsidR="001E3FF7" w:rsidRPr="006A782C" w:rsidSect="00F37D7C">
          <w:type w:val="continuous"/>
          <w:pgSz w:w="11906" w:h="16838"/>
          <w:pgMar w:top="1417" w:right="1417" w:bottom="1417" w:left="1134" w:header="708" w:footer="708" w:gutter="0"/>
          <w:cols w:space="708"/>
          <w:docGrid w:linePitch="360"/>
        </w:sectPr>
      </w:pPr>
    </w:p>
    <w:p w14:paraId="78654EA4" w14:textId="77777777" w:rsidR="00ED1C18" w:rsidRPr="006A782C" w:rsidRDefault="00ED1C18" w:rsidP="00ED1C18">
      <w:pPr>
        <w:spacing w:after="0"/>
        <w:ind w:right="-424"/>
        <w:rPr>
          <w:noProof/>
          <w:sz w:val="18"/>
          <w:szCs w:val="18"/>
        </w:rPr>
      </w:pPr>
      <w:r w:rsidRPr="006A782C">
        <w:rPr>
          <w:noProof/>
          <w:sz w:val="18"/>
          <w:szCs w:val="18"/>
        </w:rPr>
        <w:t>§ 4 Drift av bratt areal</w:t>
      </w:r>
    </w:p>
    <w:p w14:paraId="6186F17F" w14:textId="77777777" w:rsidR="00ED1C18" w:rsidRPr="006A782C" w:rsidRDefault="00ED1C18" w:rsidP="00ED1C18">
      <w:pPr>
        <w:spacing w:after="0"/>
        <w:ind w:right="-424"/>
        <w:rPr>
          <w:noProof/>
          <w:sz w:val="18"/>
          <w:szCs w:val="18"/>
        </w:rPr>
      </w:pPr>
      <w:r w:rsidRPr="006A782C">
        <w:rPr>
          <w:noProof/>
          <w:sz w:val="18"/>
          <w:szCs w:val="18"/>
        </w:rPr>
        <w:t>§ 13 Friareal for gås, underkultur i korn</w:t>
      </w:r>
    </w:p>
    <w:p w14:paraId="10EB8229" w14:textId="77777777" w:rsidR="00ED1C18" w:rsidRPr="006A782C" w:rsidRDefault="00ED1C18" w:rsidP="00ED1C18">
      <w:pPr>
        <w:spacing w:after="0"/>
        <w:ind w:right="-424"/>
        <w:rPr>
          <w:noProof/>
          <w:sz w:val="18"/>
          <w:szCs w:val="18"/>
        </w:rPr>
      </w:pPr>
      <w:r w:rsidRPr="006A782C">
        <w:rPr>
          <w:noProof/>
          <w:sz w:val="18"/>
          <w:szCs w:val="18"/>
        </w:rPr>
        <w:t>§ 18 Ingen jordarbeiding om høsten</w:t>
      </w:r>
    </w:p>
    <w:p w14:paraId="35ED1D63" w14:textId="77777777" w:rsidR="00ED1C18" w:rsidRPr="006A782C" w:rsidRDefault="00ED1C18" w:rsidP="00ED1C18">
      <w:pPr>
        <w:spacing w:after="0"/>
        <w:ind w:right="-424"/>
        <w:rPr>
          <w:noProof/>
          <w:sz w:val="18"/>
          <w:szCs w:val="18"/>
        </w:rPr>
      </w:pPr>
      <w:r w:rsidRPr="006A782C">
        <w:rPr>
          <w:noProof/>
          <w:sz w:val="18"/>
          <w:szCs w:val="18"/>
        </w:rPr>
        <w:t>§ 19 Grasdekt vannvei i åker, korn</w:t>
      </w:r>
    </w:p>
    <w:p w14:paraId="648D252C" w14:textId="77777777" w:rsidR="00ED1C18" w:rsidRPr="006A782C" w:rsidRDefault="00ED1C18" w:rsidP="00ED1C18">
      <w:pPr>
        <w:spacing w:after="0"/>
        <w:ind w:right="-424"/>
        <w:rPr>
          <w:noProof/>
          <w:sz w:val="18"/>
          <w:szCs w:val="18"/>
        </w:rPr>
      </w:pPr>
      <w:r w:rsidRPr="006A782C">
        <w:rPr>
          <w:noProof/>
          <w:sz w:val="18"/>
          <w:szCs w:val="18"/>
        </w:rPr>
        <w:t>§ 19 Grasstripe i åker korn</w:t>
      </w:r>
    </w:p>
    <w:p w14:paraId="41026E87" w14:textId="77777777" w:rsidR="00ED1C18" w:rsidRPr="006A782C" w:rsidRDefault="00ED1C18" w:rsidP="00ED1C18">
      <w:pPr>
        <w:spacing w:after="0"/>
        <w:rPr>
          <w:noProof/>
          <w:sz w:val="18"/>
          <w:szCs w:val="18"/>
        </w:rPr>
      </w:pPr>
      <w:r w:rsidRPr="006A782C">
        <w:rPr>
          <w:noProof/>
          <w:sz w:val="18"/>
          <w:szCs w:val="18"/>
        </w:rPr>
        <w:t xml:space="preserve">§ 20 Grasdekt kantsone åker, korn </w:t>
      </w:r>
    </w:p>
    <w:p w14:paraId="7E418022" w14:textId="77777777" w:rsidR="0016777F" w:rsidRPr="006A782C" w:rsidRDefault="0016777F" w:rsidP="001C1FDF">
      <w:pPr>
        <w:spacing w:after="4"/>
        <w:rPr>
          <w:rFonts w:eastAsia="Calibri" w:cstheme="minorHAnsi"/>
          <w:b/>
          <w:iCs/>
          <w:noProof/>
          <w:lang w:eastAsia="nb-NO"/>
        </w:rPr>
        <w:sectPr w:rsidR="0016777F" w:rsidRPr="006A782C" w:rsidSect="0016777F">
          <w:type w:val="continuous"/>
          <w:pgSz w:w="11906" w:h="16838"/>
          <w:pgMar w:top="1440" w:right="1080" w:bottom="1440" w:left="1080" w:header="708" w:footer="708" w:gutter="0"/>
          <w:cols w:num="2" w:space="708"/>
          <w:docGrid w:linePitch="360"/>
        </w:sectPr>
      </w:pPr>
    </w:p>
    <w:p w14:paraId="384A916F" w14:textId="57CD68FC" w:rsidR="001C1FDF" w:rsidRPr="006A782C" w:rsidRDefault="001C1FDF" w:rsidP="001C1FDF">
      <w:pPr>
        <w:spacing w:after="4"/>
        <w:rPr>
          <w:rFonts w:eastAsia="Calibri" w:cstheme="minorHAnsi"/>
          <w:b/>
          <w:iCs/>
          <w:noProof/>
          <w:lang w:eastAsia="nb-NO"/>
        </w:rPr>
      </w:pPr>
    </w:p>
    <w:p w14:paraId="1EE1A4AF" w14:textId="77777777" w:rsidR="005503CD" w:rsidRPr="006A782C" w:rsidRDefault="005503CD" w:rsidP="00B9729E">
      <w:pPr>
        <w:pStyle w:val="Overskrift1"/>
        <w:rPr>
          <w:rFonts w:eastAsia="Calibri"/>
          <w:noProof/>
        </w:rPr>
      </w:pPr>
    </w:p>
    <w:p w14:paraId="1D00DF6B" w14:textId="50FCEEFE" w:rsidR="00934D86" w:rsidRPr="006A782C" w:rsidRDefault="00934D86" w:rsidP="00B9729E">
      <w:pPr>
        <w:pStyle w:val="Overskrift1"/>
        <w:rPr>
          <w:noProof/>
        </w:rPr>
      </w:pPr>
      <w:bookmarkStart w:id="35" w:name="_Toc69891923"/>
      <w:r w:rsidRPr="006A782C">
        <w:rPr>
          <w:rFonts w:eastAsia="Calibri"/>
          <w:noProof/>
        </w:rPr>
        <w:t>Kulturminner og kulturmiljøer</w:t>
      </w:r>
      <w:bookmarkEnd w:id="35"/>
      <w:r w:rsidRPr="006A782C">
        <w:rPr>
          <w:rFonts w:eastAsia="Calibri"/>
          <w:noProof/>
        </w:rPr>
        <w:t xml:space="preserve"> </w:t>
      </w:r>
      <w:bookmarkEnd w:id="34"/>
    </w:p>
    <w:p w14:paraId="1E593018" w14:textId="77777777" w:rsidR="003B2E78" w:rsidRPr="006A782C" w:rsidRDefault="003B2E78" w:rsidP="00501B1F">
      <w:pPr>
        <w:spacing w:after="0"/>
        <w:ind w:left="8" w:right="292"/>
        <w:rPr>
          <w:noProof/>
        </w:rPr>
      </w:pPr>
    </w:p>
    <w:p w14:paraId="4B1BF4D0" w14:textId="0E8CE6C6" w:rsidR="007A507B" w:rsidRPr="006A782C" w:rsidRDefault="007A507B" w:rsidP="00501B1F">
      <w:pPr>
        <w:spacing w:after="0"/>
        <w:ind w:left="8" w:right="292"/>
        <w:rPr>
          <w:noProof/>
        </w:rPr>
      </w:pPr>
      <w:r w:rsidRPr="006A782C">
        <w:rPr>
          <w:noProof/>
        </w:rPr>
        <w:t xml:space="preserve">Formålet med tiltak under kulturminner og kulturmiljøer er å </w:t>
      </w:r>
      <w:r w:rsidR="00D07CB3" w:rsidRPr="006A782C">
        <w:rPr>
          <w:noProof/>
        </w:rPr>
        <w:t>be</w:t>
      </w:r>
      <w:r w:rsidRPr="006A782C">
        <w:rPr>
          <w:noProof/>
        </w:rPr>
        <w:t>holde synlig</w:t>
      </w:r>
      <w:r w:rsidR="00D07CB3" w:rsidRPr="006A782C">
        <w:rPr>
          <w:noProof/>
        </w:rPr>
        <w:t>e</w:t>
      </w:r>
      <w:r w:rsidRPr="006A782C">
        <w:rPr>
          <w:noProof/>
        </w:rPr>
        <w:t xml:space="preserve"> spor i landskapet etter tidligere tiders jordbruksdrift og bosetting</w:t>
      </w:r>
      <w:r w:rsidR="00D07CB3" w:rsidRPr="006A782C">
        <w:rPr>
          <w:noProof/>
        </w:rPr>
        <w:t>,</w:t>
      </w:r>
      <w:r w:rsidRPr="006A782C">
        <w:rPr>
          <w:noProof/>
        </w:rPr>
        <w:t xml:space="preserve"> slik som gravminner og rydningsrøyser</w:t>
      </w:r>
      <w:r w:rsidR="00D07CB3" w:rsidRPr="006A782C">
        <w:rPr>
          <w:noProof/>
        </w:rPr>
        <w:t>. I tillegg skal tiltakene</w:t>
      </w:r>
      <w:r w:rsidRPr="006A782C">
        <w:rPr>
          <w:noProof/>
        </w:rPr>
        <w:t xml:space="preserve"> bidra til å opprettholde tradisjonelle driftsformer som seterdrift.  </w:t>
      </w:r>
    </w:p>
    <w:p w14:paraId="1DACC301" w14:textId="06AF5530" w:rsidR="00324ED2" w:rsidRPr="006A782C" w:rsidRDefault="00934D86" w:rsidP="00324ED2">
      <w:pPr>
        <w:pStyle w:val="Overskrift2"/>
        <w:spacing w:before="0"/>
        <w:rPr>
          <w:rFonts w:eastAsia="Calibri" w:cstheme="minorHAnsi"/>
          <w:noProof/>
          <w:sz w:val="22"/>
          <w:szCs w:val="22"/>
        </w:rPr>
      </w:pPr>
      <w:r w:rsidRPr="006A782C">
        <w:rPr>
          <w:rFonts w:eastAsia="Calibri" w:cstheme="minorHAnsi"/>
          <w:noProof/>
          <w:sz w:val="22"/>
          <w:szCs w:val="22"/>
        </w:rPr>
        <w:t xml:space="preserve"> </w:t>
      </w:r>
      <w:bookmarkStart w:id="36" w:name="_Toc74074"/>
    </w:p>
    <w:p w14:paraId="08A412E1" w14:textId="28AABF0D" w:rsidR="00934D86" w:rsidRPr="006A782C" w:rsidRDefault="00D326C6" w:rsidP="00501B1F">
      <w:pPr>
        <w:pStyle w:val="Overskrift2"/>
        <w:rPr>
          <w:noProof/>
        </w:rPr>
      </w:pPr>
      <w:bookmarkStart w:id="37" w:name="_Toc69891924"/>
      <w:r w:rsidRPr="006A782C">
        <w:rPr>
          <w:noProof/>
        </w:rPr>
        <w:t>§ 15</w:t>
      </w:r>
      <w:r w:rsidR="00934D86" w:rsidRPr="006A782C">
        <w:rPr>
          <w:noProof/>
        </w:rPr>
        <w:t xml:space="preserve"> Drift av seter</w:t>
      </w:r>
      <w:bookmarkEnd w:id="37"/>
      <w:r w:rsidR="00934D86" w:rsidRPr="006A782C">
        <w:rPr>
          <w:noProof/>
        </w:rPr>
        <w:t xml:space="preserve">  </w:t>
      </w:r>
      <w:bookmarkEnd w:id="36"/>
    </w:p>
    <w:p w14:paraId="03797391" w14:textId="16C6A4BD" w:rsidR="00AC1E71" w:rsidRPr="006A782C" w:rsidRDefault="005F697F" w:rsidP="005A2EE9">
      <w:pPr>
        <w:spacing w:after="5" w:line="253" w:lineRule="auto"/>
        <w:rPr>
          <w:rFonts w:eastAsia="Calibri" w:cstheme="minorHAnsi"/>
          <w:noProof/>
        </w:rPr>
      </w:pPr>
      <w:r w:rsidRPr="006A782C">
        <w:rPr>
          <w:rFonts w:eastAsia="Calibri" w:cstheme="minorHAnsi"/>
          <w:noProof/>
        </w:rPr>
        <w:t xml:space="preserve">Formålet med tilskuddet er å stimulere til drift av seteranlegg. Seterdrift med beitedyr bidrar til å holde arealer åpne, er gunstig for biologisk mangfold og viktig </w:t>
      </w:r>
      <w:r w:rsidR="00AC1E71" w:rsidRPr="006A782C">
        <w:rPr>
          <w:rFonts w:eastAsia="Calibri" w:cstheme="minorHAnsi"/>
          <w:noProof/>
        </w:rPr>
        <w:t xml:space="preserve">for </w:t>
      </w:r>
      <w:r w:rsidRPr="006A782C">
        <w:rPr>
          <w:rFonts w:eastAsia="Calibri" w:cstheme="minorHAnsi"/>
          <w:noProof/>
        </w:rPr>
        <w:t xml:space="preserve">formidling av tradisjon og </w:t>
      </w:r>
      <w:r w:rsidR="009E3B92" w:rsidRPr="006A782C">
        <w:rPr>
          <w:rFonts w:eastAsia="Calibri" w:cstheme="minorHAnsi"/>
          <w:noProof/>
        </w:rPr>
        <w:t>kultur</w:t>
      </w:r>
      <w:r w:rsidRPr="006A782C">
        <w:rPr>
          <w:rFonts w:eastAsia="Calibri" w:cstheme="minorHAnsi"/>
          <w:noProof/>
        </w:rPr>
        <w:t xml:space="preserve">arv. </w:t>
      </w:r>
      <w:r w:rsidR="00934D86" w:rsidRPr="006A782C">
        <w:rPr>
          <w:rFonts w:eastAsia="Calibri" w:cstheme="minorHAnsi"/>
          <w:noProof/>
        </w:rPr>
        <w:t xml:space="preserve"> Produksjonsperioden skal vare minst </w:t>
      </w:r>
      <w:r w:rsidR="00861DF1">
        <w:rPr>
          <w:rFonts w:eastAsia="Calibri" w:cstheme="minorHAnsi"/>
          <w:noProof/>
        </w:rPr>
        <w:t>fire</w:t>
      </w:r>
      <w:r w:rsidR="00934D86" w:rsidRPr="006A782C">
        <w:rPr>
          <w:rFonts w:eastAsia="Calibri" w:cstheme="minorHAnsi"/>
          <w:noProof/>
        </w:rPr>
        <w:t xml:space="preserve"> uker per sesong. </w:t>
      </w:r>
    </w:p>
    <w:p w14:paraId="1975034E" w14:textId="0BA0EE88" w:rsidR="00934D86" w:rsidRPr="006A782C" w:rsidRDefault="002F1C07" w:rsidP="005A2EE9">
      <w:pPr>
        <w:spacing w:after="5" w:line="253" w:lineRule="auto"/>
        <w:rPr>
          <w:rFonts w:eastAsia="Calibri" w:cstheme="minorHAnsi"/>
          <w:noProof/>
        </w:rPr>
      </w:pPr>
      <w:r w:rsidRPr="006A782C">
        <w:rPr>
          <w:rFonts w:eastAsia="Calibri" w:cstheme="minorHAnsi"/>
          <w:noProof/>
        </w:rPr>
        <w:t xml:space="preserve">Melka </w:t>
      </w:r>
      <w:r w:rsidR="00934D86" w:rsidRPr="006A782C">
        <w:rPr>
          <w:rFonts w:eastAsia="Calibri" w:cstheme="minorHAnsi"/>
          <w:noProof/>
        </w:rPr>
        <w:t>som blir produsert skal leveres til meieri eller foredles på setra. Produksjonen skal tilsvare minimum 45 liter kumelk eller 25 liter geitemelk i døgnet per seter</w:t>
      </w:r>
      <w:r w:rsidR="00AC1E71" w:rsidRPr="006A782C">
        <w:rPr>
          <w:rFonts w:eastAsia="Calibri" w:cstheme="minorHAnsi"/>
          <w:noProof/>
        </w:rPr>
        <w:t>,</w:t>
      </w:r>
      <w:r w:rsidR="00AC1E71" w:rsidRPr="006A782C">
        <w:rPr>
          <w:noProof/>
        </w:rPr>
        <w:t xml:space="preserve"> som i dag tilsvarer Tines leverandørvilkår</w:t>
      </w:r>
      <w:r w:rsidR="00934D86" w:rsidRPr="006A782C">
        <w:rPr>
          <w:rFonts w:eastAsia="Calibri" w:cstheme="minorHAnsi"/>
          <w:noProof/>
        </w:rPr>
        <w:t xml:space="preserve">. </w:t>
      </w:r>
    </w:p>
    <w:p w14:paraId="4B4185E4" w14:textId="2BBA50A6" w:rsidR="00AC1E71" w:rsidRPr="006A782C" w:rsidRDefault="00AC1E71" w:rsidP="005A2EE9">
      <w:pPr>
        <w:spacing w:after="5" w:line="253" w:lineRule="auto"/>
        <w:rPr>
          <w:rFonts w:cstheme="minorHAnsi"/>
          <w:noProof/>
        </w:rPr>
      </w:pPr>
    </w:p>
    <w:p w14:paraId="22B3AE95" w14:textId="77777777" w:rsidR="00AC1E71" w:rsidRPr="006A782C" w:rsidRDefault="00AC1E71" w:rsidP="00AC1E71">
      <w:pPr>
        <w:ind w:left="8" w:right="296"/>
        <w:rPr>
          <w:noProof/>
        </w:rPr>
      </w:pPr>
      <w:r w:rsidRPr="006A782C">
        <w:rPr>
          <w:noProof/>
        </w:rPr>
        <w:t xml:space="preserve">Tilskuddet utmåles per seter, uavhengig om det er enkelt- eller fellesseter. Tilskuddet blir fordelt mellom foretakene som deltar i en fellesseter, ved at foretaket oppgir antall deltakere i søknaden. Samdrift regnes som ett foretak.  </w:t>
      </w:r>
    </w:p>
    <w:p w14:paraId="390C7857" w14:textId="77777777" w:rsidR="00E96BFD" w:rsidRPr="006A782C" w:rsidRDefault="00E96BFD" w:rsidP="00E96BFD">
      <w:pPr>
        <w:spacing w:after="1"/>
        <w:rPr>
          <w:rFonts w:eastAsia="Calibri" w:cstheme="minorHAnsi"/>
          <w:noProof/>
        </w:rPr>
      </w:pPr>
    </w:p>
    <w:p w14:paraId="2E717381" w14:textId="66676BEA" w:rsidR="00E96BFD" w:rsidRPr="006A782C" w:rsidRDefault="00E96BFD" w:rsidP="00E96BFD">
      <w:pPr>
        <w:pStyle w:val="Brdtekst2"/>
        <w:spacing w:after="0" w:line="240" w:lineRule="auto"/>
        <w:rPr>
          <w:rFonts w:cstheme="minorHAnsi"/>
          <w:i/>
          <w:iCs/>
          <w:noProof/>
        </w:rPr>
      </w:pPr>
      <w:r w:rsidRPr="006A782C">
        <w:rPr>
          <w:rFonts w:cstheme="minorHAnsi"/>
          <w:b/>
          <w:bCs/>
          <w:noProof/>
        </w:rPr>
        <w:t>Vilkår</w:t>
      </w:r>
      <w:r w:rsidR="00AC1E71" w:rsidRPr="006A782C">
        <w:rPr>
          <w:rFonts w:cstheme="minorHAnsi"/>
          <w:b/>
          <w:bCs/>
          <w:noProof/>
        </w:rPr>
        <w:t>:</w:t>
      </w:r>
    </w:p>
    <w:p w14:paraId="5168E3CB" w14:textId="2C412B95" w:rsidR="00E96BFD" w:rsidRPr="006A782C" w:rsidRDefault="00E96BFD" w:rsidP="00AC15AD">
      <w:pPr>
        <w:pStyle w:val="Brdtekst2"/>
        <w:numPr>
          <w:ilvl w:val="0"/>
          <w:numId w:val="5"/>
        </w:numPr>
        <w:spacing w:after="0" w:line="240" w:lineRule="auto"/>
        <w:rPr>
          <w:rFonts w:cstheme="minorHAnsi"/>
          <w:i/>
          <w:iCs/>
          <w:noProof/>
        </w:rPr>
      </w:pPr>
      <w:r w:rsidRPr="006A782C">
        <w:rPr>
          <w:rFonts w:cstheme="minorHAnsi"/>
          <w:noProof/>
        </w:rPr>
        <w:t xml:space="preserve">Det skal være melkeproduksjon på setra i minst </w:t>
      </w:r>
      <w:r w:rsidR="00861DF1">
        <w:rPr>
          <w:rFonts w:cstheme="minorHAnsi"/>
          <w:noProof/>
        </w:rPr>
        <w:t>fire</w:t>
      </w:r>
      <w:r w:rsidRPr="006A782C">
        <w:rPr>
          <w:rFonts w:cstheme="minorHAnsi"/>
          <w:noProof/>
        </w:rPr>
        <w:t xml:space="preserve"> uker</w:t>
      </w:r>
      <w:r w:rsidR="00324ED2" w:rsidRPr="006A782C">
        <w:rPr>
          <w:rFonts w:cstheme="minorHAnsi"/>
          <w:noProof/>
        </w:rPr>
        <w:t>.</w:t>
      </w:r>
      <w:r w:rsidRPr="006A782C">
        <w:rPr>
          <w:rFonts w:cstheme="minorHAnsi"/>
          <w:noProof/>
        </w:rPr>
        <w:t xml:space="preserve"> </w:t>
      </w:r>
    </w:p>
    <w:p w14:paraId="3FF7CAF9" w14:textId="77777777" w:rsidR="00E96BFD" w:rsidRPr="006A782C" w:rsidRDefault="00E96BFD" w:rsidP="00AC15AD">
      <w:pPr>
        <w:pStyle w:val="Brdtekst2"/>
        <w:numPr>
          <w:ilvl w:val="0"/>
          <w:numId w:val="5"/>
        </w:numPr>
        <w:spacing w:after="0" w:line="240" w:lineRule="auto"/>
        <w:rPr>
          <w:rFonts w:cstheme="minorHAnsi"/>
          <w:i/>
          <w:iCs/>
          <w:noProof/>
        </w:rPr>
      </w:pPr>
      <w:r w:rsidRPr="006A782C">
        <w:rPr>
          <w:rFonts w:cstheme="minorHAnsi"/>
          <w:noProof/>
        </w:rPr>
        <w:t>Melka fra setra skal videreforedles på setra eller leveres meieri.</w:t>
      </w:r>
    </w:p>
    <w:p w14:paraId="4C4BC7A7" w14:textId="3A96934A" w:rsidR="00E96BFD" w:rsidRPr="006A782C" w:rsidRDefault="00E96BFD" w:rsidP="00AC15AD">
      <w:pPr>
        <w:pStyle w:val="Brdtekst2"/>
        <w:numPr>
          <w:ilvl w:val="0"/>
          <w:numId w:val="5"/>
        </w:numPr>
        <w:spacing w:after="0" w:line="240" w:lineRule="auto"/>
        <w:rPr>
          <w:rFonts w:cstheme="minorHAnsi"/>
          <w:i/>
          <w:iCs/>
          <w:noProof/>
        </w:rPr>
      </w:pPr>
      <w:r w:rsidRPr="006A782C">
        <w:rPr>
          <w:rFonts w:cstheme="minorHAnsi"/>
          <w:noProof/>
        </w:rPr>
        <w:t xml:space="preserve">Kyr som går med diende kalv regnes ikke som melkekyr og tilfredsstiller ikke kravet </w:t>
      </w:r>
      <w:r w:rsidR="001F5E6D" w:rsidRPr="006A782C">
        <w:rPr>
          <w:rFonts w:cstheme="minorHAnsi"/>
          <w:noProof/>
        </w:rPr>
        <w:t>til</w:t>
      </w:r>
      <w:r w:rsidRPr="006A782C">
        <w:rPr>
          <w:rFonts w:cstheme="minorHAnsi"/>
          <w:noProof/>
        </w:rPr>
        <w:t xml:space="preserve"> melkeproduksjon.</w:t>
      </w:r>
    </w:p>
    <w:p w14:paraId="6CD72601" w14:textId="1CF5197E" w:rsidR="00E96BFD" w:rsidRPr="004F662A" w:rsidRDefault="00E96BFD" w:rsidP="00AC15AD">
      <w:pPr>
        <w:pStyle w:val="Brdtekst2"/>
        <w:numPr>
          <w:ilvl w:val="0"/>
          <w:numId w:val="5"/>
        </w:numPr>
        <w:spacing w:after="0" w:line="240" w:lineRule="auto"/>
        <w:rPr>
          <w:rFonts w:cstheme="minorHAnsi"/>
          <w:i/>
          <w:iCs/>
          <w:noProof/>
          <w:lang w:val="nn-NO"/>
        </w:rPr>
      </w:pPr>
      <w:r w:rsidRPr="004F662A">
        <w:rPr>
          <w:rFonts w:cstheme="minorHAnsi"/>
          <w:noProof/>
          <w:lang w:val="nn-NO"/>
        </w:rPr>
        <w:t>Drifta skal ha klar tilknytning til tradisjonell</w:t>
      </w:r>
      <w:r w:rsidR="00AC1E71" w:rsidRPr="004F662A">
        <w:rPr>
          <w:rFonts w:cstheme="minorHAnsi"/>
          <w:noProof/>
          <w:lang w:val="nn-NO"/>
        </w:rPr>
        <w:t xml:space="preserve"> se</w:t>
      </w:r>
      <w:r w:rsidRPr="004F662A">
        <w:rPr>
          <w:rFonts w:cstheme="minorHAnsi"/>
          <w:noProof/>
          <w:lang w:val="nn-NO"/>
        </w:rPr>
        <w:t xml:space="preserve">terkultur. </w:t>
      </w:r>
    </w:p>
    <w:p w14:paraId="14D9E1E9" w14:textId="1E8F16A2" w:rsidR="00E96BFD" w:rsidRPr="006A782C" w:rsidRDefault="00E96BFD" w:rsidP="00AC15AD">
      <w:pPr>
        <w:pStyle w:val="Brdtekst2"/>
        <w:numPr>
          <w:ilvl w:val="0"/>
          <w:numId w:val="5"/>
        </w:numPr>
        <w:spacing w:after="0" w:line="240" w:lineRule="auto"/>
        <w:rPr>
          <w:rFonts w:cstheme="minorHAnsi"/>
          <w:i/>
          <w:iCs/>
          <w:noProof/>
        </w:rPr>
      </w:pPr>
      <w:r w:rsidRPr="006A782C">
        <w:rPr>
          <w:rFonts w:cstheme="minorHAnsi"/>
          <w:noProof/>
        </w:rPr>
        <w:t xml:space="preserve">Det forutsettes nødvendige godkjenninger </w:t>
      </w:r>
      <w:r w:rsidR="001F5E6D" w:rsidRPr="006A782C">
        <w:rPr>
          <w:rFonts w:cstheme="minorHAnsi"/>
          <w:noProof/>
        </w:rPr>
        <w:t>og</w:t>
      </w:r>
      <w:r w:rsidRPr="006A782C">
        <w:rPr>
          <w:rFonts w:cstheme="minorHAnsi"/>
          <w:noProof/>
        </w:rPr>
        <w:t xml:space="preserve"> tillatelser for den virksomheten som foregår på setra.</w:t>
      </w:r>
    </w:p>
    <w:p w14:paraId="05BC70B4" w14:textId="2D542389" w:rsidR="00E96BFD" w:rsidRPr="006A782C" w:rsidRDefault="00E96BFD" w:rsidP="00AC15AD">
      <w:pPr>
        <w:pStyle w:val="Brdtekst2"/>
        <w:numPr>
          <w:ilvl w:val="0"/>
          <w:numId w:val="5"/>
        </w:numPr>
        <w:spacing w:after="0" w:line="240" w:lineRule="auto"/>
        <w:rPr>
          <w:rFonts w:cstheme="minorHAnsi"/>
          <w:i/>
          <w:iCs/>
          <w:noProof/>
        </w:rPr>
      </w:pPr>
      <w:r w:rsidRPr="006A782C">
        <w:rPr>
          <w:rFonts w:cstheme="minorHAnsi"/>
          <w:noProof/>
        </w:rPr>
        <w:t>Det skal føres noteringer over setersesongens varighet, beitepraksis og antall dyr, samt logg for leveranse og foredling.</w:t>
      </w:r>
    </w:p>
    <w:p w14:paraId="293C60B0" w14:textId="4F818A69" w:rsidR="00E96BFD" w:rsidRPr="006A782C" w:rsidRDefault="00E96BFD" w:rsidP="00AC1E71">
      <w:pPr>
        <w:pStyle w:val="Brdtekst2"/>
        <w:spacing w:after="0" w:line="240" w:lineRule="auto"/>
        <w:ind w:left="720"/>
        <w:rPr>
          <w:rFonts w:cstheme="minorHAnsi"/>
          <w:i/>
          <w:iCs/>
          <w:noProof/>
        </w:rPr>
      </w:pPr>
    </w:p>
    <w:p w14:paraId="6A8DD0AD" w14:textId="77777777"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2B41B3FD" w14:textId="33FD660B" w:rsidR="00A64B99" w:rsidRPr="006A782C" w:rsidRDefault="00B06220" w:rsidP="00A64B99">
      <w:pPr>
        <w:pStyle w:val="Brdtekstinnrykk"/>
        <w:spacing w:after="0"/>
        <w:ind w:left="0"/>
        <w:rPr>
          <w:rFonts w:cstheme="minorHAnsi"/>
          <w:bCs/>
          <w:noProof/>
        </w:rPr>
      </w:pPr>
      <w:r w:rsidRPr="006A782C">
        <w:rPr>
          <w:rFonts w:cstheme="minorHAnsi"/>
          <w:bCs/>
          <w:noProof/>
        </w:rPr>
        <w:t>Der er i</w:t>
      </w:r>
      <w:r w:rsidR="00A64B99" w:rsidRPr="006A782C">
        <w:rPr>
          <w:rFonts w:cstheme="minorHAnsi"/>
          <w:bCs/>
          <w:noProof/>
        </w:rPr>
        <w:t xml:space="preserve">kke aktuelt med flere tilskudd siden tilskuddet ikke </w:t>
      </w:r>
      <w:r w:rsidRPr="006A782C">
        <w:rPr>
          <w:rFonts w:cstheme="minorHAnsi"/>
          <w:bCs/>
          <w:noProof/>
        </w:rPr>
        <w:t xml:space="preserve">er </w:t>
      </w:r>
      <w:r w:rsidR="00A64B99" w:rsidRPr="006A782C">
        <w:rPr>
          <w:rFonts w:cstheme="minorHAnsi"/>
          <w:bCs/>
          <w:noProof/>
        </w:rPr>
        <w:t>beregna ut fra areal.</w:t>
      </w:r>
    </w:p>
    <w:p w14:paraId="5231FAFA" w14:textId="4E808ADF" w:rsidR="00C73725" w:rsidRPr="006A782C" w:rsidRDefault="00C73725" w:rsidP="00C73725">
      <w:pPr>
        <w:spacing w:after="5" w:line="253" w:lineRule="auto"/>
        <w:rPr>
          <w:rFonts w:cstheme="minorHAnsi"/>
          <w:iCs/>
          <w:noProof/>
        </w:rPr>
      </w:pPr>
      <w:r w:rsidRPr="006A782C">
        <w:rPr>
          <w:rFonts w:eastAsia="Calibri" w:cstheme="minorHAnsi"/>
          <w:iCs/>
          <w:noProof/>
        </w:rPr>
        <w:t>Det kan ikke for samme seter søkes om tilskudd til både «Drift av seter» og «Besøksseter».</w:t>
      </w:r>
    </w:p>
    <w:p w14:paraId="24A7EEC2" w14:textId="62762FB2" w:rsidR="00D62F12" w:rsidRPr="006A782C" w:rsidRDefault="00D62F12" w:rsidP="00C73725">
      <w:pPr>
        <w:pStyle w:val="Brdtekstinnrykk"/>
        <w:spacing w:after="0"/>
        <w:ind w:left="0"/>
        <w:rPr>
          <w:rFonts w:cstheme="minorHAnsi"/>
          <w:bCs/>
          <w:noProof/>
        </w:rPr>
      </w:pPr>
      <w:r w:rsidRPr="006A782C">
        <w:rPr>
          <w:rFonts w:cstheme="minorHAnsi"/>
          <w:bCs/>
          <w:noProof/>
        </w:rPr>
        <w:t xml:space="preserve"> </w:t>
      </w:r>
    </w:p>
    <w:p w14:paraId="052283AA" w14:textId="77777777" w:rsidR="00D62F12" w:rsidRPr="006A782C" w:rsidRDefault="00D62F12" w:rsidP="005A2EE9">
      <w:pPr>
        <w:spacing w:after="5" w:line="253" w:lineRule="auto"/>
        <w:rPr>
          <w:rFonts w:eastAsia="Calibri" w:cstheme="minorHAnsi"/>
          <w:i/>
          <w:noProof/>
        </w:rPr>
      </w:pPr>
    </w:p>
    <w:p w14:paraId="5E8F3952" w14:textId="597F5667" w:rsidR="00B6092C" w:rsidRPr="006A782C" w:rsidRDefault="00934D86" w:rsidP="005A2EE9">
      <w:pPr>
        <w:spacing w:after="5" w:line="253" w:lineRule="auto"/>
        <w:rPr>
          <w:rFonts w:cstheme="minorHAnsi"/>
          <w:i/>
          <w:noProof/>
        </w:rPr>
      </w:pPr>
      <w:r w:rsidRPr="006A782C">
        <w:rPr>
          <w:rFonts w:eastAsia="Calibri" w:cstheme="minorHAnsi"/>
          <w:i/>
          <w:noProof/>
        </w:rPr>
        <w:t>Tiltaksklasser: egen foredling, levering til meieri</w:t>
      </w:r>
      <w:r w:rsidR="00324ED2" w:rsidRPr="006A782C">
        <w:rPr>
          <w:rFonts w:eastAsia="Calibri" w:cstheme="minorHAnsi"/>
          <w:i/>
          <w:noProof/>
        </w:rPr>
        <w:t>.</w:t>
      </w:r>
      <w:r w:rsidRPr="006A782C">
        <w:rPr>
          <w:rFonts w:eastAsia="Calibri" w:cstheme="minorHAnsi"/>
          <w:i/>
          <w:noProof/>
        </w:rPr>
        <w:t xml:space="preserve">  </w:t>
      </w:r>
    </w:p>
    <w:p w14:paraId="1D564DC4" w14:textId="20BB1F6E" w:rsidR="00C73725" w:rsidRPr="006A782C" w:rsidRDefault="00934D86" w:rsidP="005A2EE9">
      <w:pPr>
        <w:spacing w:after="5" w:line="253" w:lineRule="auto"/>
        <w:rPr>
          <w:rFonts w:eastAsia="Calibri" w:cstheme="minorHAnsi"/>
          <w:i/>
          <w:noProof/>
        </w:rPr>
      </w:pPr>
      <w:r w:rsidRPr="006A782C">
        <w:rPr>
          <w:rFonts w:eastAsia="Calibri" w:cstheme="minorHAnsi"/>
          <w:i/>
          <w:noProof/>
        </w:rPr>
        <w:t>Tilskuddet utmåles per seter, fordelt på antall foretak som har dyr på setra.</w:t>
      </w:r>
    </w:p>
    <w:p w14:paraId="45B190EF" w14:textId="77777777" w:rsidR="006D0055" w:rsidRPr="006A782C" w:rsidRDefault="006D0055" w:rsidP="005A2EE9">
      <w:pPr>
        <w:spacing w:after="5" w:line="253" w:lineRule="auto"/>
        <w:rPr>
          <w:rFonts w:eastAsia="Calibri" w:cstheme="minorHAnsi"/>
          <w:i/>
          <w:noProof/>
        </w:rPr>
      </w:pPr>
    </w:p>
    <w:p w14:paraId="3253F534" w14:textId="3CAC0ED5" w:rsidR="00934D86" w:rsidRPr="006A782C" w:rsidRDefault="00D326C6" w:rsidP="00B9729E">
      <w:pPr>
        <w:pStyle w:val="Overskrift2"/>
        <w:rPr>
          <w:noProof/>
        </w:rPr>
      </w:pPr>
      <w:bookmarkStart w:id="38" w:name="_Toc69891925"/>
      <w:bookmarkStart w:id="39" w:name="_Toc74075"/>
      <w:r w:rsidRPr="006A782C">
        <w:rPr>
          <w:noProof/>
        </w:rPr>
        <w:lastRenderedPageBreak/>
        <w:t>§ 16</w:t>
      </w:r>
      <w:r w:rsidR="00934D86" w:rsidRPr="006A782C">
        <w:rPr>
          <w:noProof/>
        </w:rPr>
        <w:t xml:space="preserve"> Besøksseter</w:t>
      </w:r>
      <w:bookmarkEnd w:id="38"/>
      <w:r w:rsidR="00934D86" w:rsidRPr="006A782C">
        <w:rPr>
          <w:noProof/>
        </w:rPr>
        <w:t xml:space="preserve"> </w:t>
      </w:r>
      <w:bookmarkEnd w:id="39"/>
    </w:p>
    <w:p w14:paraId="59F2A6B4" w14:textId="570B40E8" w:rsidR="00934D86" w:rsidRPr="006A782C" w:rsidRDefault="005F697F" w:rsidP="005A2EE9">
      <w:pPr>
        <w:spacing w:after="5" w:line="253" w:lineRule="auto"/>
        <w:rPr>
          <w:rFonts w:cstheme="minorHAnsi"/>
          <w:noProof/>
        </w:rPr>
      </w:pPr>
      <w:r w:rsidRPr="006A782C">
        <w:rPr>
          <w:rFonts w:eastAsia="Calibri" w:cstheme="minorHAnsi"/>
          <w:noProof/>
        </w:rPr>
        <w:t>Formålet med tilskuddet er å stimulere til aktiviteter på setre som formidler kultur og jordbrukstradisjoner, samt stimulerer til næringsvirksomhet som kan bidra til mer aktive setermiljø</w:t>
      </w:r>
      <w:r w:rsidR="00934D86" w:rsidRPr="006A782C">
        <w:rPr>
          <w:rFonts w:eastAsia="Calibri" w:cstheme="minorHAnsi"/>
          <w:noProof/>
        </w:rPr>
        <w:t xml:space="preserve">. </w:t>
      </w:r>
      <w:r w:rsidR="00934D86" w:rsidRPr="006A782C">
        <w:rPr>
          <w:rFonts w:eastAsia="Calibri" w:cstheme="minorHAnsi"/>
          <w:i/>
          <w:noProof/>
        </w:rPr>
        <w:t xml:space="preserve"> </w:t>
      </w:r>
    </w:p>
    <w:p w14:paraId="64446713" w14:textId="77777777" w:rsidR="00AC1E71" w:rsidRPr="006A782C" w:rsidRDefault="00AC1E71" w:rsidP="008364ED">
      <w:pPr>
        <w:pStyle w:val="Brdtekst2"/>
        <w:spacing w:after="0" w:line="240" w:lineRule="auto"/>
        <w:rPr>
          <w:rFonts w:cstheme="minorHAnsi"/>
          <w:b/>
          <w:bCs/>
          <w:noProof/>
        </w:rPr>
      </w:pPr>
    </w:p>
    <w:p w14:paraId="4CF226EC" w14:textId="286B9CB2" w:rsidR="008364ED" w:rsidRPr="006A782C" w:rsidRDefault="008364ED" w:rsidP="008364ED">
      <w:pPr>
        <w:pStyle w:val="Brdtekst2"/>
        <w:spacing w:after="0" w:line="240" w:lineRule="auto"/>
        <w:rPr>
          <w:rFonts w:cstheme="minorHAnsi"/>
          <w:i/>
          <w:iCs/>
          <w:noProof/>
        </w:rPr>
      </w:pPr>
      <w:r w:rsidRPr="006A782C">
        <w:rPr>
          <w:rFonts w:cstheme="minorHAnsi"/>
          <w:b/>
          <w:bCs/>
          <w:noProof/>
        </w:rPr>
        <w:t xml:space="preserve">Vilkår </w:t>
      </w:r>
    </w:p>
    <w:p w14:paraId="00CC1C48" w14:textId="031157A6"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Seterperioden skal vare</w:t>
      </w:r>
      <w:r w:rsidR="009E3B92" w:rsidRPr="006A782C">
        <w:rPr>
          <w:rFonts w:cstheme="minorHAnsi"/>
          <w:noProof/>
        </w:rPr>
        <w:t xml:space="preserve"> i</w:t>
      </w:r>
      <w:r w:rsidRPr="006A782C">
        <w:rPr>
          <w:rFonts w:cstheme="minorHAnsi"/>
          <w:noProof/>
        </w:rPr>
        <w:t xml:space="preserve"> minst </w:t>
      </w:r>
      <w:r w:rsidR="00861DF1">
        <w:rPr>
          <w:rFonts w:cstheme="minorHAnsi"/>
          <w:noProof/>
        </w:rPr>
        <w:t>fire</w:t>
      </w:r>
      <w:r w:rsidRPr="006A782C">
        <w:rPr>
          <w:rFonts w:cstheme="minorHAnsi"/>
          <w:noProof/>
        </w:rPr>
        <w:t xml:space="preserve"> uker</w:t>
      </w:r>
    </w:p>
    <w:p w14:paraId="3165A2E4" w14:textId="799C6753"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 xml:space="preserve">Seterfolket </w:t>
      </w:r>
      <w:r w:rsidR="00AB23CB" w:rsidRPr="006A782C">
        <w:rPr>
          <w:rFonts w:cstheme="minorHAnsi"/>
          <w:noProof/>
        </w:rPr>
        <w:t>skal</w:t>
      </w:r>
      <w:r w:rsidRPr="006A782C">
        <w:rPr>
          <w:rFonts w:cstheme="minorHAnsi"/>
          <w:noProof/>
        </w:rPr>
        <w:t xml:space="preserve"> bo på setra i minst </w:t>
      </w:r>
      <w:r w:rsidR="00861DF1">
        <w:rPr>
          <w:rFonts w:cstheme="minorHAnsi"/>
          <w:noProof/>
        </w:rPr>
        <w:t>fire</w:t>
      </w:r>
      <w:r w:rsidRPr="006A782C">
        <w:rPr>
          <w:rFonts w:cstheme="minorHAnsi"/>
          <w:noProof/>
        </w:rPr>
        <w:t xml:space="preserve"> uker av setringsperioden</w:t>
      </w:r>
      <w:r w:rsidR="00324ED2" w:rsidRPr="006A782C">
        <w:rPr>
          <w:rFonts w:cstheme="minorHAnsi"/>
          <w:noProof/>
        </w:rPr>
        <w:t>.</w:t>
      </w:r>
    </w:p>
    <w:p w14:paraId="2326C92A" w14:textId="123DD6D2"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 xml:space="preserve">Det skal på setra melkes minst </w:t>
      </w:r>
      <w:r w:rsidR="00861DF1">
        <w:rPr>
          <w:rFonts w:cstheme="minorHAnsi"/>
          <w:noProof/>
        </w:rPr>
        <w:t>to</w:t>
      </w:r>
      <w:r w:rsidRPr="006A782C">
        <w:rPr>
          <w:rFonts w:cstheme="minorHAnsi"/>
          <w:noProof/>
        </w:rPr>
        <w:t xml:space="preserve"> kyr eller </w:t>
      </w:r>
      <w:r w:rsidR="00861DF1">
        <w:rPr>
          <w:rFonts w:cstheme="minorHAnsi"/>
          <w:noProof/>
        </w:rPr>
        <w:t>ti</w:t>
      </w:r>
      <w:r w:rsidRPr="006A782C">
        <w:rPr>
          <w:rFonts w:cstheme="minorHAnsi"/>
          <w:noProof/>
        </w:rPr>
        <w:t xml:space="preserve"> geiter to ganger daglig</w:t>
      </w:r>
      <w:r w:rsidR="00324ED2" w:rsidRPr="006A782C">
        <w:rPr>
          <w:rFonts w:cstheme="minorHAnsi"/>
          <w:noProof/>
        </w:rPr>
        <w:t>.</w:t>
      </w:r>
    </w:p>
    <w:p w14:paraId="2200286A" w14:textId="77777777"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Melka fra setra skal videreforedles på setra.</w:t>
      </w:r>
    </w:p>
    <w:p w14:paraId="7B1B25A9" w14:textId="4A4E94D6"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 xml:space="preserve">Kyr som går med diende kalv regnes ikke som melkekyr og tilfredsstiller ikke kravet </w:t>
      </w:r>
      <w:r w:rsidR="006D0055" w:rsidRPr="006A782C">
        <w:rPr>
          <w:rFonts w:cstheme="minorHAnsi"/>
          <w:noProof/>
        </w:rPr>
        <w:t>til</w:t>
      </w:r>
      <w:r w:rsidRPr="006A782C">
        <w:rPr>
          <w:rFonts w:cstheme="minorHAnsi"/>
          <w:noProof/>
        </w:rPr>
        <w:t xml:space="preserve"> melkeproduksjon.</w:t>
      </w:r>
    </w:p>
    <w:p w14:paraId="5B80C0F6" w14:textId="77777777" w:rsidR="008364ED" w:rsidRPr="004F662A" w:rsidRDefault="008364ED" w:rsidP="00AC15AD">
      <w:pPr>
        <w:pStyle w:val="Brdtekst2"/>
        <w:numPr>
          <w:ilvl w:val="0"/>
          <w:numId w:val="5"/>
        </w:numPr>
        <w:spacing w:after="0" w:line="240" w:lineRule="auto"/>
        <w:rPr>
          <w:rFonts w:cstheme="minorHAnsi"/>
          <w:i/>
          <w:iCs/>
          <w:strike/>
          <w:noProof/>
          <w:lang w:val="nn-NO"/>
        </w:rPr>
      </w:pPr>
      <w:r w:rsidRPr="004F662A">
        <w:rPr>
          <w:rFonts w:cstheme="minorHAnsi"/>
          <w:noProof/>
          <w:lang w:val="nn-NO"/>
        </w:rPr>
        <w:t>Drifta skal ha klar tilknytning til tradisjonell lokal seterkultur.</w:t>
      </w:r>
      <w:r w:rsidRPr="004F662A">
        <w:rPr>
          <w:rFonts w:cstheme="minorHAnsi"/>
          <w:strike/>
          <w:noProof/>
          <w:lang w:val="nn-NO"/>
        </w:rPr>
        <w:t xml:space="preserve"> </w:t>
      </w:r>
    </w:p>
    <w:p w14:paraId="05E81E1E" w14:textId="149FA8FF"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All produksjon på setra skal loggføres og skje i samsvar med krav fra Mattilsynet.</w:t>
      </w:r>
    </w:p>
    <w:p w14:paraId="34D80797" w14:textId="0B3D1545" w:rsidR="008364ED" w:rsidRPr="006A782C" w:rsidRDefault="008364ED" w:rsidP="00AC15AD">
      <w:pPr>
        <w:pStyle w:val="Brdtekst2"/>
        <w:numPr>
          <w:ilvl w:val="0"/>
          <w:numId w:val="6"/>
        </w:numPr>
        <w:spacing w:after="0" w:line="240" w:lineRule="auto"/>
        <w:rPr>
          <w:rFonts w:cstheme="minorHAnsi"/>
          <w:i/>
          <w:iCs/>
          <w:noProof/>
        </w:rPr>
      </w:pPr>
      <w:r w:rsidRPr="006A782C">
        <w:rPr>
          <w:rFonts w:cstheme="minorHAnsi"/>
          <w:noProof/>
        </w:rPr>
        <w:t>Setra skal være åpen for besøkende. Det skal kunngjøres på hensiktsmessig måte når setra er i drift, og at besøkende ønskes velkommen. Det skal føres gjestebok over besøkende</w:t>
      </w:r>
      <w:r w:rsidR="00324ED2" w:rsidRPr="006A782C">
        <w:rPr>
          <w:rFonts w:cstheme="minorHAnsi"/>
          <w:noProof/>
        </w:rPr>
        <w:t>.</w:t>
      </w:r>
    </w:p>
    <w:p w14:paraId="6F81E8BD" w14:textId="08D781C0" w:rsidR="00B6092C" w:rsidRPr="006A782C" w:rsidRDefault="00B6092C" w:rsidP="005A2EE9">
      <w:pPr>
        <w:spacing w:after="0" w:line="261" w:lineRule="auto"/>
        <w:ind w:left="1004" w:hanging="10"/>
        <w:rPr>
          <w:rFonts w:eastAsia="Calibri" w:cstheme="minorHAnsi"/>
          <w:i/>
          <w:noProof/>
        </w:rPr>
      </w:pPr>
    </w:p>
    <w:p w14:paraId="1821C6DC" w14:textId="0F1A6691"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12A2BFD0" w14:textId="7E7F2CAE" w:rsidR="00A64B99" w:rsidRPr="006A782C" w:rsidRDefault="00B06220" w:rsidP="00A64B99">
      <w:pPr>
        <w:pStyle w:val="Brdtekstinnrykk"/>
        <w:spacing w:after="0"/>
        <w:ind w:left="0"/>
        <w:rPr>
          <w:rFonts w:cstheme="minorHAnsi"/>
          <w:bCs/>
          <w:noProof/>
        </w:rPr>
      </w:pPr>
      <w:r w:rsidRPr="006A782C">
        <w:rPr>
          <w:rFonts w:cstheme="minorHAnsi"/>
          <w:bCs/>
          <w:noProof/>
        </w:rPr>
        <w:t>Der er ikke aktuelt med flere tilskudd siden tilskuddet ikke er beregna ut fra areal.</w:t>
      </w:r>
    </w:p>
    <w:p w14:paraId="3107E7DF" w14:textId="24399E93" w:rsidR="00D62F12" w:rsidRPr="006A782C" w:rsidRDefault="00C73725" w:rsidP="00C73725">
      <w:pPr>
        <w:pStyle w:val="Brdtekstinnrykk"/>
        <w:spacing w:after="0"/>
        <w:ind w:left="0"/>
        <w:rPr>
          <w:rFonts w:cstheme="minorHAnsi"/>
          <w:bCs/>
          <w:noProof/>
        </w:rPr>
      </w:pPr>
      <w:r w:rsidRPr="006A782C">
        <w:rPr>
          <w:rFonts w:eastAsia="Calibri" w:cstheme="minorHAnsi"/>
          <w:iCs/>
          <w:noProof/>
        </w:rPr>
        <w:t>Det kan ikke for samme seter søkes om tilskudd til både «Drift av seter» og «Besøksseter».</w:t>
      </w:r>
      <w:r w:rsidR="00D62F12" w:rsidRPr="006A782C">
        <w:rPr>
          <w:rFonts w:cstheme="minorHAnsi"/>
          <w:bCs/>
          <w:noProof/>
        </w:rPr>
        <w:t xml:space="preserve"> </w:t>
      </w:r>
    </w:p>
    <w:p w14:paraId="037DD648" w14:textId="396FAACC" w:rsidR="00D62F12" w:rsidRPr="006A782C" w:rsidRDefault="00D62F12" w:rsidP="005A2EE9">
      <w:pPr>
        <w:spacing w:after="0" w:line="253" w:lineRule="auto"/>
        <w:rPr>
          <w:rFonts w:eastAsia="Calibri" w:cstheme="minorHAnsi"/>
          <w:i/>
          <w:noProof/>
        </w:rPr>
      </w:pPr>
    </w:p>
    <w:p w14:paraId="64DEA72E" w14:textId="67F3D8EF" w:rsidR="0016777F" w:rsidRPr="006A782C" w:rsidRDefault="00934D86" w:rsidP="0016777F">
      <w:pPr>
        <w:spacing w:after="0" w:line="253" w:lineRule="auto"/>
        <w:rPr>
          <w:rFonts w:eastAsia="Calibri" w:cstheme="minorHAnsi"/>
          <w:i/>
          <w:noProof/>
        </w:rPr>
      </w:pPr>
      <w:r w:rsidRPr="006A782C">
        <w:rPr>
          <w:rFonts w:eastAsia="Calibri" w:cstheme="minorHAnsi"/>
          <w:i/>
          <w:noProof/>
        </w:rPr>
        <w:t xml:space="preserve">Tilskuddet utmåles per seter, fordelt på antall foretak som har </w:t>
      </w:r>
      <w:r w:rsidR="006A782C">
        <w:rPr>
          <w:rFonts w:eastAsia="Calibri" w:cstheme="minorHAnsi"/>
          <w:i/>
          <w:noProof/>
        </w:rPr>
        <w:t>melkekyr/geiter</w:t>
      </w:r>
      <w:r w:rsidRPr="006A782C">
        <w:rPr>
          <w:rFonts w:eastAsia="Calibri" w:cstheme="minorHAnsi"/>
          <w:i/>
          <w:noProof/>
        </w:rPr>
        <w:t xml:space="preserve"> på setra. </w:t>
      </w:r>
      <w:bookmarkStart w:id="40" w:name="_Toc74076"/>
      <w:bookmarkStart w:id="41" w:name="_Hlk40348573"/>
    </w:p>
    <w:p w14:paraId="569B33ED" w14:textId="77777777" w:rsidR="0016777F" w:rsidRPr="006A782C" w:rsidRDefault="0016777F" w:rsidP="0016777F">
      <w:pPr>
        <w:spacing w:after="0" w:line="253" w:lineRule="auto"/>
        <w:rPr>
          <w:rFonts w:eastAsia="Calibri" w:cstheme="minorHAnsi"/>
          <w:i/>
          <w:noProof/>
        </w:rPr>
      </w:pPr>
    </w:p>
    <w:p w14:paraId="0F38F9E5" w14:textId="2FE30EB6" w:rsidR="0016777F" w:rsidRPr="006A782C" w:rsidRDefault="0016777F" w:rsidP="0016777F">
      <w:pPr>
        <w:spacing w:after="0" w:line="253" w:lineRule="auto"/>
        <w:rPr>
          <w:rFonts w:eastAsia="Calibri" w:cstheme="minorHAnsi"/>
          <w:i/>
          <w:noProof/>
        </w:rPr>
      </w:pPr>
    </w:p>
    <w:p w14:paraId="13167AD7" w14:textId="42371FFC" w:rsidR="00934D86" w:rsidRPr="006A782C" w:rsidRDefault="00D326C6" w:rsidP="0016777F">
      <w:pPr>
        <w:pStyle w:val="Overskrift2"/>
        <w:rPr>
          <w:rFonts w:eastAsia="Calibri" w:cstheme="minorHAnsi"/>
          <w:i/>
          <w:noProof/>
        </w:rPr>
      </w:pPr>
      <w:bookmarkStart w:id="42" w:name="_Toc69891926"/>
      <w:r w:rsidRPr="006A782C">
        <w:rPr>
          <w:noProof/>
        </w:rPr>
        <w:t>§ 17</w:t>
      </w:r>
      <w:r w:rsidR="00934D86" w:rsidRPr="006A782C">
        <w:rPr>
          <w:noProof/>
        </w:rPr>
        <w:t xml:space="preserve"> Skjøtsel av automatisk fred</w:t>
      </w:r>
      <w:r w:rsidR="005D4B4A" w:rsidRPr="006A782C">
        <w:rPr>
          <w:noProof/>
        </w:rPr>
        <w:t>a</w:t>
      </w:r>
      <w:r w:rsidR="00934D86" w:rsidRPr="006A782C">
        <w:rPr>
          <w:noProof/>
        </w:rPr>
        <w:t xml:space="preserve"> kulturminner</w:t>
      </w:r>
      <w:bookmarkEnd w:id="42"/>
      <w:r w:rsidR="00934D86" w:rsidRPr="006A782C">
        <w:rPr>
          <w:noProof/>
        </w:rPr>
        <w:t xml:space="preserve">  </w:t>
      </w:r>
      <w:bookmarkEnd w:id="40"/>
    </w:p>
    <w:p w14:paraId="721B110C" w14:textId="0FD03DCF" w:rsidR="00FB3B9D" w:rsidRPr="006A782C" w:rsidRDefault="008F1B83" w:rsidP="006D0055">
      <w:pPr>
        <w:spacing w:after="5" w:line="253" w:lineRule="auto"/>
        <w:rPr>
          <w:rFonts w:eastAsia="Calibri" w:cstheme="minorHAnsi"/>
          <w:noProof/>
        </w:rPr>
      </w:pPr>
      <w:r w:rsidRPr="006A782C">
        <w:rPr>
          <w:rFonts w:eastAsia="Calibri" w:cstheme="minorHAnsi"/>
          <w:noProof/>
        </w:rPr>
        <w:t xml:space="preserve">Formålet med tilskuddet er å stimulere til skjøtsel </w:t>
      </w:r>
      <w:r w:rsidR="00627DB8" w:rsidRPr="006A782C">
        <w:rPr>
          <w:rFonts w:eastAsia="Calibri" w:cstheme="minorHAnsi"/>
          <w:noProof/>
        </w:rPr>
        <w:t xml:space="preserve">ved slått eller beiting </w:t>
      </w:r>
      <w:r w:rsidRPr="006A782C">
        <w:rPr>
          <w:rFonts w:eastAsia="Calibri" w:cstheme="minorHAnsi"/>
          <w:noProof/>
        </w:rPr>
        <w:t>av automatisk fred</w:t>
      </w:r>
      <w:r w:rsidR="005D4B4A" w:rsidRPr="006A782C">
        <w:rPr>
          <w:rFonts w:eastAsia="Calibri" w:cstheme="minorHAnsi"/>
          <w:noProof/>
        </w:rPr>
        <w:t>a</w:t>
      </w:r>
      <w:r w:rsidRPr="006A782C">
        <w:rPr>
          <w:rFonts w:eastAsia="Calibri" w:cstheme="minorHAnsi"/>
          <w:noProof/>
        </w:rPr>
        <w:t xml:space="preserve"> kulturminne</w:t>
      </w:r>
      <w:r w:rsidR="00B57A24" w:rsidRPr="006A782C">
        <w:rPr>
          <w:rFonts w:eastAsia="Calibri" w:cstheme="minorHAnsi"/>
          <w:noProof/>
        </w:rPr>
        <w:t>r</w:t>
      </w:r>
      <w:r w:rsidR="00423C98" w:rsidRPr="006A782C">
        <w:rPr>
          <w:noProof/>
        </w:rPr>
        <w:t xml:space="preserve"> (fra før år 1537)</w:t>
      </w:r>
      <w:r w:rsidR="00B57A24" w:rsidRPr="006A782C">
        <w:rPr>
          <w:rFonts w:eastAsia="Calibri" w:cstheme="minorHAnsi"/>
          <w:noProof/>
        </w:rPr>
        <w:t xml:space="preserve"> for å holde de synlige i jordbrukets kulturlandskap. </w:t>
      </w:r>
      <w:r w:rsidR="00423C98" w:rsidRPr="006A782C">
        <w:rPr>
          <w:noProof/>
        </w:rPr>
        <w:t xml:space="preserve">Tilskudd kan gis </w:t>
      </w:r>
      <w:r w:rsidR="00FB3B9D" w:rsidRPr="006A782C">
        <w:rPr>
          <w:noProof/>
        </w:rPr>
        <w:t>alle typer automatisk fred</w:t>
      </w:r>
      <w:r w:rsidR="005D4B4A" w:rsidRPr="006A782C">
        <w:rPr>
          <w:noProof/>
        </w:rPr>
        <w:t>a</w:t>
      </w:r>
      <w:r w:rsidR="00FB3B9D" w:rsidRPr="006A782C">
        <w:rPr>
          <w:noProof/>
        </w:rPr>
        <w:t xml:space="preserve"> kulturminner som omtales i kulturminneloven § 4. Eksempler på automatisk fred</w:t>
      </w:r>
      <w:r w:rsidR="005D4B4A" w:rsidRPr="006A782C">
        <w:rPr>
          <w:noProof/>
        </w:rPr>
        <w:t>a</w:t>
      </w:r>
      <w:r w:rsidR="00FB3B9D" w:rsidRPr="006A782C">
        <w:rPr>
          <w:noProof/>
        </w:rPr>
        <w:t xml:space="preserve"> kulturminner er gravhauger, gravfelt, helleristninger, åkerreiner, gårdshauger, rydningsrøyser, boplasser, hustufter og veifar. </w:t>
      </w:r>
    </w:p>
    <w:p w14:paraId="1369EA48" w14:textId="7FFE88BA" w:rsidR="00FB3B9D" w:rsidRPr="006A782C" w:rsidRDefault="00627DB8" w:rsidP="00FB3B9D">
      <w:pPr>
        <w:ind w:left="8" w:right="296"/>
        <w:rPr>
          <w:noProof/>
        </w:rPr>
      </w:pPr>
      <w:r w:rsidRPr="006A782C">
        <w:rPr>
          <w:noProof/>
        </w:rPr>
        <w:t>G</w:t>
      </w:r>
      <w:r w:rsidR="00FB3B9D" w:rsidRPr="006A782C">
        <w:rPr>
          <w:noProof/>
        </w:rPr>
        <w:t xml:space="preserve">ravminner måles inn enkeltvis hvis det er ett synlig på stedet, og som gravfelt hvis det er flere synlige som ligger i rimelig nærhet til hverandre. </w:t>
      </w:r>
    </w:p>
    <w:p w14:paraId="739F4D1C" w14:textId="52741BD5" w:rsidR="00FB3B9D" w:rsidRPr="006A782C" w:rsidRDefault="00E42B88" w:rsidP="00E42B88">
      <w:pPr>
        <w:ind w:right="4"/>
        <w:rPr>
          <w:noProof/>
        </w:rPr>
      </w:pPr>
      <w:r w:rsidRPr="006A782C">
        <w:rPr>
          <w:noProof/>
        </w:rPr>
        <w:t>For å være berettiga tilskudd må</w:t>
      </w:r>
      <w:r w:rsidR="00FB3B9D" w:rsidRPr="006A782C">
        <w:rPr>
          <w:noProof/>
        </w:rPr>
        <w:t xml:space="preserve"> kulturminnet grense til eller ligge på jordbruksarealer. Med «grense til» menes at kulturminnet ligger slik til at det er en naturlig del av jordbrukslandskapet som skjøttes. Det kan også ligge «på» jordbruksarealer, men vil ikke være del av produksjonsarealene.  Som en ekstra beskyttelse har alle automatisk fred</w:t>
      </w:r>
      <w:r w:rsidR="005D4B4A" w:rsidRPr="006A782C">
        <w:rPr>
          <w:noProof/>
        </w:rPr>
        <w:t>a</w:t>
      </w:r>
      <w:r w:rsidR="00FB3B9D" w:rsidRPr="006A782C">
        <w:rPr>
          <w:noProof/>
        </w:rPr>
        <w:t xml:space="preserve"> kulturminner en sikringssone på minimum 5 meter i alle retninger rundt det fred</w:t>
      </w:r>
      <w:r w:rsidR="005D4B4A" w:rsidRPr="006A782C">
        <w:rPr>
          <w:noProof/>
        </w:rPr>
        <w:t>a</w:t>
      </w:r>
      <w:r w:rsidR="00FB3B9D" w:rsidRPr="006A782C">
        <w:rPr>
          <w:noProof/>
        </w:rPr>
        <w:t xml:space="preserve"> objektet</w:t>
      </w:r>
      <w:r w:rsidR="00627DB8" w:rsidRPr="006A782C">
        <w:rPr>
          <w:noProof/>
        </w:rPr>
        <w:t xml:space="preserve">. Dette arealet er tilskuddsberettiga dersom det </w:t>
      </w:r>
      <w:r w:rsidRPr="006A782C">
        <w:rPr>
          <w:noProof/>
        </w:rPr>
        <w:t>er en del av skjøtselen</w:t>
      </w:r>
      <w:r w:rsidR="00FB3B9D" w:rsidRPr="006A782C">
        <w:rPr>
          <w:noProof/>
        </w:rPr>
        <w:t xml:space="preserve">. </w:t>
      </w:r>
    </w:p>
    <w:p w14:paraId="749B93DA" w14:textId="2CBCC428" w:rsidR="0017773B" w:rsidRPr="006A782C" w:rsidRDefault="0017773B" w:rsidP="00A37D52">
      <w:pPr>
        <w:spacing w:after="0"/>
        <w:rPr>
          <w:rFonts w:cstheme="minorHAnsi"/>
          <w:noProof/>
        </w:rPr>
      </w:pPr>
    </w:p>
    <w:p w14:paraId="1BE05229" w14:textId="3604D213" w:rsidR="00437E80" w:rsidRPr="006A782C" w:rsidRDefault="00437E80" w:rsidP="00063C08">
      <w:pPr>
        <w:spacing w:after="0"/>
        <w:ind w:left="360" w:hanging="360"/>
        <w:rPr>
          <w:rFonts w:cstheme="minorHAnsi"/>
          <w:noProof/>
        </w:rPr>
      </w:pPr>
      <w:r w:rsidRPr="006A782C">
        <w:rPr>
          <w:rFonts w:cstheme="minorHAnsi"/>
          <w:b/>
          <w:noProof/>
        </w:rPr>
        <w:t>Vilkår</w:t>
      </w:r>
      <w:r w:rsidRPr="006A782C">
        <w:rPr>
          <w:rFonts w:cstheme="minorHAnsi"/>
          <w:noProof/>
        </w:rPr>
        <w:t>:</w:t>
      </w:r>
    </w:p>
    <w:p w14:paraId="6FBF7971" w14:textId="6CEC5C86" w:rsidR="00A253CD" w:rsidRPr="006A782C" w:rsidRDefault="001C4E56" w:rsidP="00AC15AD">
      <w:pPr>
        <w:numPr>
          <w:ilvl w:val="0"/>
          <w:numId w:val="10"/>
        </w:numPr>
        <w:spacing w:after="0" w:line="240" w:lineRule="auto"/>
        <w:rPr>
          <w:rFonts w:cstheme="minorHAnsi"/>
          <w:noProof/>
        </w:rPr>
      </w:pPr>
      <w:bookmarkStart w:id="43" w:name="OLE_LINK1"/>
      <w:r w:rsidRPr="006A782C">
        <w:rPr>
          <w:rFonts w:cstheme="minorHAnsi"/>
          <w:noProof/>
        </w:rPr>
        <w:t xml:space="preserve">Kulturminne skal skjøttes slik at verdiene ivaretas eller økes og </w:t>
      </w:r>
      <w:r w:rsidR="00A253CD" w:rsidRPr="006A782C">
        <w:rPr>
          <w:rFonts w:cstheme="minorHAnsi"/>
          <w:noProof/>
        </w:rPr>
        <w:t xml:space="preserve">må ikke </w:t>
      </w:r>
      <w:r w:rsidRPr="006A782C">
        <w:rPr>
          <w:rFonts w:cstheme="minorHAnsi"/>
          <w:noProof/>
        </w:rPr>
        <w:t>stride mot</w:t>
      </w:r>
      <w:r w:rsidR="00A253CD" w:rsidRPr="006A782C">
        <w:rPr>
          <w:rFonts w:cstheme="minorHAnsi"/>
          <w:noProof/>
        </w:rPr>
        <w:t xml:space="preserve"> kulturminneloven. </w:t>
      </w:r>
    </w:p>
    <w:p w14:paraId="7267025F" w14:textId="1B292A2E" w:rsidR="00627DB8" w:rsidRPr="006A782C" w:rsidRDefault="00627DB8" w:rsidP="00AC15AD">
      <w:pPr>
        <w:numPr>
          <w:ilvl w:val="0"/>
          <w:numId w:val="10"/>
        </w:numPr>
        <w:spacing w:after="0" w:line="240" w:lineRule="auto"/>
        <w:rPr>
          <w:rFonts w:cstheme="minorHAnsi"/>
          <w:noProof/>
        </w:rPr>
      </w:pPr>
      <w:r w:rsidRPr="006A782C">
        <w:rPr>
          <w:rFonts w:eastAsia="Calibri" w:cstheme="minorHAnsi"/>
          <w:noProof/>
        </w:rPr>
        <w:t xml:space="preserve">Kulturminnet skal være registrert i kulturminnebasen Askeladden.  </w:t>
      </w:r>
    </w:p>
    <w:p w14:paraId="5B498268" w14:textId="5DF6091C" w:rsidR="00437E80" w:rsidRPr="006A782C" w:rsidRDefault="00437E80" w:rsidP="00AC15AD">
      <w:pPr>
        <w:numPr>
          <w:ilvl w:val="0"/>
          <w:numId w:val="10"/>
        </w:numPr>
        <w:spacing w:after="0" w:line="240" w:lineRule="auto"/>
        <w:rPr>
          <w:rFonts w:cstheme="minorHAnsi"/>
          <w:strike/>
          <w:noProof/>
        </w:rPr>
      </w:pPr>
      <w:r w:rsidRPr="006A782C">
        <w:rPr>
          <w:rFonts w:cstheme="minorHAnsi"/>
          <w:noProof/>
        </w:rPr>
        <w:t xml:space="preserve">Det skal ikke være nevneverdig gammelgras og annet som gir inntrykk av gjengroing.  </w:t>
      </w:r>
    </w:p>
    <w:p w14:paraId="2E1CAA99" w14:textId="77777777" w:rsidR="00437E80" w:rsidRPr="006A782C" w:rsidRDefault="00437E80" w:rsidP="00AC15AD">
      <w:pPr>
        <w:numPr>
          <w:ilvl w:val="0"/>
          <w:numId w:val="10"/>
        </w:numPr>
        <w:spacing w:after="0" w:line="240" w:lineRule="auto"/>
        <w:rPr>
          <w:rFonts w:cstheme="minorHAnsi"/>
          <w:noProof/>
        </w:rPr>
      </w:pPr>
      <w:r w:rsidRPr="006A782C">
        <w:rPr>
          <w:rFonts w:cstheme="minorHAnsi"/>
          <w:noProof/>
        </w:rPr>
        <w:t>Det må ikke anvendes kjemiske plantevernmidler, mineralgjødsel eller husdyrgjødsel på arealet, med mindre dette er godkjent av kommunen og forvaltningsmyndigheten.</w:t>
      </w:r>
    </w:p>
    <w:bookmarkEnd w:id="43"/>
    <w:p w14:paraId="0E2DD658" w14:textId="77777777" w:rsidR="00437E80" w:rsidRPr="006A782C" w:rsidRDefault="00437E80" w:rsidP="00063C08">
      <w:pPr>
        <w:spacing w:after="0"/>
        <w:rPr>
          <w:rFonts w:cstheme="minorHAnsi"/>
          <w:noProof/>
        </w:rPr>
      </w:pPr>
    </w:p>
    <w:p w14:paraId="0F84B262" w14:textId="77777777" w:rsidR="00437E80" w:rsidRPr="006A782C" w:rsidRDefault="00437E80" w:rsidP="00063C08">
      <w:pPr>
        <w:spacing w:after="0"/>
        <w:rPr>
          <w:rFonts w:cstheme="minorHAnsi"/>
          <w:b/>
          <w:noProof/>
        </w:rPr>
      </w:pPr>
      <w:r w:rsidRPr="006A782C">
        <w:rPr>
          <w:rFonts w:cstheme="minorHAnsi"/>
          <w:b/>
          <w:noProof/>
        </w:rPr>
        <w:t>Ekstra vilkår ved beiting:</w:t>
      </w:r>
    </w:p>
    <w:p w14:paraId="785FF4AB" w14:textId="0913B130" w:rsidR="00437E80" w:rsidRPr="006A782C" w:rsidRDefault="00437E80" w:rsidP="00AC15AD">
      <w:pPr>
        <w:numPr>
          <w:ilvl w:val="0"/>
          <w:numId w:val="10"/>
        </w:numPr>
        <w:spacing w:after="0" w:line="240" w:lineRule="auto"/>
        <w:rPr>
          <w:rFonts w:cstheme="minorHAnsi"/>
          <w:noProof/>
        </w:rPr>
      </w:pPr>
      <w:r w:rsidRPr="006A782C">
        <w:rPr>
          <w:rFonts w:cstheme="minorHAnsi"/>
          <w:noProof/>
        </w:rPr>
        <w:t>Ved beiting må det ikke forgå tilleggsfôring som kan skade kulturminnene</w:t>
      </w:r>
    </w:p>
    <w:p w14:paraId="6EA909DC" w14:textId="77777777" w:rsidR="00063C08" w:rsidRPr="006A782C" w:rsidRDefault="00063C08" w:rsidP="005F27AF">
      <w:pPr>
        <w:spacing w:after="0"/>
        <w:rPr>
          <w:rFonts w:cstheme="minorHAnsi"/>
          <w:b/>
          <w:noProof/>
        </w:rPr>
      </w:pPr>
    </w:p>
    <w:p w14:paraId="382CE174" w14:textId="77777777" w:rsidR="0016777F" w:rsidRPr="006A782C" w:rsidRDefault="0016777F">
      <w:pPr>
        <w:rPr>
          <w:rFonts w:cstheme="minorHAnsi"/>
          <w:b/>
          <w:noProof/>
        </w:rPr>
      </w:pPr>
      <w:r w:rsidRPr="006A782C">
        <w:rPr>
          <w:rFonts w:cstheme="minorHAnsi"/>
          <w:b/>
          <w:noProof/>
        </w:rPr>
        <w:br w:type="page"/>
      </w:r>
    </w:p>
    <w:p w14:paraId="143A40BB" w14:textId="51AC66C9" w:rsidR="00437E80" w:rsidRPr="006A782C" w:rsidRDefault="0016777F" w:rsidP="005F27AF">
      <w:pPr>
        <w:spacing w:after="0"/>
        <w:rPr>
          <w:rFonts w:cstheme="minorHAnsi"/>
          <w:b/>
          <w:noProof/>
        </w:rPr>
      </w:pPr>
      <w:r w:rsidRPr="006A782C">
        <w:rPr>
          <w:rFonts w:eastAsia="Calibri" w:cstheme="minorHAnsi"/>
          <w:i/>
          <w:noProof/>
        </w:rPr>
        <w:lastRenderedPageBreak/>
        <mc:AlternateContent>
          <mc:Choice Requires="wps">
            <w:drawing>
              <wp:anchor distT="45720" distB="45720" distL="114300" distR="114300" simplePos="0" relativeHeight="251674624" behindDoc="0" locked="0" layoutInCell="1" allowOverlap="1" wp14:anchorId="3B9D307F" wp14:editId="2EDD9C0C">
                <wp:simplePos x="0" y="0"/>
                <wp:positionH relativeFrom="column">
                  <wp:posOffset>4425315</wp:posOffset>
                </wp:positionH>
                <wp:positionV relativeFrom="paragraph">
                  <wp:posOffset>19098</wp:posOffset>
                </wp:positionV>
                <wp:extent cx="2040890" cy="5943600"/>
                <wp:effectExtent l="0" t="0" r="16510" b="19050"/>
                <wp:wrapSquare wrapText="bothSides"/>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890" cy="5943600"/>
                        </a:xfrm>
                        <a:prstGeom prst="rect">
                          <a:avLst/>
                        </a:prstGeom>
                        <a:solidFill>
                          <a:srgbClr val="FFFFFF"/>
                        </a:solidFill>
                        <a:ln w="9525">
                          <a:solidFill>
                            <a:srgbClr val="000000"/>
                          </a:solidFill>
                          <a:miter lim="800000"/>
                          <a:headEnd/>
                          <a:tailEnd/>
                        </a:ln>
                      </wps:spPr>
                      <wps:txbx>
                        <w:txbxContent>
                          <w:p w14:paraId="34B82DDD" w14:textId="77777777" w:rsidR="00861DF1" w:rsidRPr="006A782C" w:rsidRDefault="00861DF1" w:rsidP="0016777F">
                            <w:pPr>
                              <w:shd w:val="clear" w:color="auto" w:fill="E7E6E6" w:themeFill="background2"/>
                              <w:spacing w:after="0"/>
                              <w:rPr>
                                <w:b/>
                                <w:bCs/>
                                <w:sz w:val="20"/>
                                <w:szCs w:val="20"/>
                                <w:lang w:val="nn-NO"/>
                              </w:rPr>
                            </w:pPr>
                            <w:bookmarkStart w:id="44" w:name="_Hlk40348550"/>
                            <w:bookmarkStart w:id="45" w:name="_Hlk40348551"/>
                            <w:r w:rsidRPr="006A782C">
                              <w:rPr>
                                <w:b/>
                                <w:bCs/>
                                <w:sz w:val="20"/>
                                <w:szCs w:val="20"/>
                                <w:lang w:val="nn-NO"/>
                              </w:rPr>
                              <w:t>Skjøtselsråd for automatisk freda kulturminner</w:t>
                            </w:r>
                          </w:p>
                          <w:p w14:paraId="18C457A5" w14:textId="77777777" w:rsidR="00861DF1" w:rsidRPr="000A6CEB" w:rsidRDefault="00861DF1" w:rsidP="0016777F">
                            <w:pPr>
                              <w:pStyle w:val="Listeavsnitt"/>
                              <w:numPr>
                                <w:ilvl w:val="0"/>
                                <w:numId w:val="29"/>
                              </w:numPr>
                              <w:shd w:val="clear" w:color="auto" w:fill="E7E6E6" w:themeFill="background2"/>
                              <w:ind w:left="142" w:hanging="142"/>
                              <w:rPr>
                                <w:sz w:val="20"/>
                                <w:szCs w:val="20"/>
                              </w:rPr>
                            </w:pPr>
                            <w:r w:rsidRPr="000A6CEB">
                              <w:rPr>
                                <w:sz w:val="20"/>
                                <w:szCs w:val="20"/>
                              </w:rPr>
                              <w:t>Skjøtselen bør være slik at hovedformen på kulturminnet kommer fram.</w:t>
                            </w:r>
                          </w:p>
                          <w:p w14:paraId="3F631F0C"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 xml:space="preserve">Dersom kulturminnet er blomsterrikt (slåttemarkpreg) bør disse få blomstre ferdig før slått. </w:t>
                            </w:r>
                          </w:p>
                          <w:p w14:paraId="58AADB7C"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Dersom arealet er frodig og prega av gjengroingsarter og «ugras» bør disse slås tidlig og helst flere ganger med mål om å redusere forekomsten.</w:t>
                            </w:r>
                          </w:p>
                          <w:p w14:paraId="2DB312DE"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Fremmede arter på kulturminne bør bekjempes.</w:t>
                            </w:r>
                          </w:p>
                          <w:p w14:paraId="49E79AED"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Det vil være positivt om kulturminnet gjøres tilgjengelig for folk flest og at det på stedet finnes informasjon om kulturminnet.</w:t>
                            </w:r>
                          </w:p>
                          <w:p w14:paraId="552F4C7D"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Dersom det brukes maskiner i skjøtselsarbeidet er det viktig at disse brukes slik at kulturminnet ikke skades. Dette gjelder både over og under bakken, f.eks. kjøreskader.</w:t>
                            </w:r>
                          </w:p>
                          <w:p w14:paraId="129641D0"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Det er viktig at beitedyr ikke skader kulturminnet. Det bør gjøres tiltak som hindrer at dyrene bruker kulturminnet til hvileplass</w:t>
                            </w:r>
                            <w:bookmarkEnd w:id="44"/>
                            <w:bookmarkEnd w:id="45"/>
                            <w:r>
                              <w:rPr>
                                <w:sz w:val="20"/>
                                <w:szCs w:val="20"/>
                              </w:rPr>
                              <w:t xml:space="preserve"> eller at de lager sti igjennom det.</w:t>
                            </w:r>
                          </w:p>
                          <w:p w14:paraId="29677958"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Foringsplasser/vanningsplass bør legges i god avstand fra kulturminnet.</w:t>
                            </w:r>
                          </w:p>
                          <w:p w14:paraId="01A6E1F7" w14:textId="77777777" w:rsidR="00861DF1" w:rsidRPr="00C0343E" w:rsidRDefault="00861DF1" w:rsidP="0016777F">
                            <w:pPr>
                              <w:pStyle w:val="Listeavsnitt"/>
                              <w:numPr>
                                <w:ilvl w:val="0"/>
                                <w:numId w:val="29"/>
                              </w:numPr>
                              <w:shd w:val="clear" w:color="auto" w:fill="E7E6E6" w:themeFill="background2"/>
                              <w:ind w:left="142" w:hanging="142"/>
                              <w:rPr>
                                <w:sz w:val="20"/>
                                <w:szCs w:val="20"/>
                              </w:rPr>
                            </w:pPr>
                            <w:r w:rsidRPr="00C0343E">
                              <w:rPr>
                                <w:sz w:val="20"/>
                                <w:szCs w:val="20"/>
                              </w:rPr>
                              <w:t xml:space="preserve">Dersom det skal foregå hogst på eller nært et kulturminne, bør kulturminneavdelinga på fylkes-kommunen kontaktes før igangsetting.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D307F" id="_x0000_s1031" type="#_x0000_t202" style="position:absolute;margin-left:348.45pt;margin-top:1.5pt;width:160.7pt;height:468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kqKQIAAE0EAAAOAAAAZHJzL2Uyb0RvYy54bWysVNtu2zAMfR+wfxD0vtjxki4x4hRdugwD&#10;ugvQ7gNkWY6FSqImKbG7ry8lJ1nQbS/D/CCIInVEnkN6dT1oRQ7CeQmmotNJTokwHBppdhX9/rB9&#10;s6DEB2YapsCIij4JT6/Xr1+teluKAjpQjXAEQYwve1vRLgRbZpnnndDMT8AKg84WnGYBTbfLGsd6&#10;RNcqK/L8KuvBNdYBF97j6e3opOuE37aCh69t60UgqqKYW0irS2sd12y9YuXOMdtJfkyD/UMWmkmD&#10;j56hbllgZO/kb1Bacgce2jDhoDNoW8lFqgGrmeYvqrnvmBWpFiTH2zNN/v/B8i+Hb47IpqIFJYZp&#10;lOhBPPpQw6MnRaSnt77EqHuLcWF4DwPKnEr19g44RhnYdMzsxI1z0HeCNZjeNN7MLq6OOD6C1P1n&#10;aPAdtg+QgIbW6cgdskEQHWV6OksjhkA4Hhb5LF8s0cXRN1/O3l7lSbyMlafr1vnwUYAmcVNRh9on&#10;eHa48yGmw8pTSHzNg5LNViqVDLerN8qRA8M+2aYvVfAiTBnSV3Q5L+YjA3+FyNP3JwgtAza8krqi&#10;i3MQKyNvH0yT2jEwqcY9pqzMkcjI3chiGOohSTY/6VND84TMOhj7G+cRNx24n5T02NsV9T/2zAlK&#10;1CeD6iyns1kchmTM5u8KNNylp770MMMRqqKBknG7CWmAIm8GblDFViZ+o9xjJseUsWcT7cf5ikNx&#10;aaeoX3+B9TMAAAD//wMAUEsDBBQABgAIAAAAIQBpYfRJ3wAAAAoBAAAPAAAAZHJzL2Rvd25yZXYu&#10;eG1sTI/BTsMwEETvSPyDtUhcELVLUIhDNhVCAsENSlWubuwmEfE62G4a/h73BMfRjGbeVKvZDmwy&#10;PvSOEJYLAcxQ43RPLcLm4+m6ABaiIq0GRwbhxwRY1ednlSq1O9K7mdaxZamEQqkQuhjHkvPQdMaq&#10;sHCjoeTtnbcqJulbrr06pnI78Bshcm5VT2mhU6N57EzztT5YhOL2ZfoMr9nbtsn3g4xXd9Pzt0e8&#10;vJgf7oFFM8e/MJzwEzrUiWnnDqQDGxBymcsURcjSpZMvlkUGbIcgMymA1xX/f6H+BQAA//8DAFBL&#10;AQItABQABgAIAAAAIQC2gziS/gAAAOEBAAATAAAAAAAAAAAAAAAAAAAAAABbQ29udGVudF9UeXBl&#10;c10ueG1sUEsBAi0AFAAGAAgAAAAhADj9If/WAAAAlAEAAAsAAAAAAAAAAAAAAAAALwEAAF9yZWxz&#10;Ly5yZWxzUEsBAi0AFAAGAAgAAAAhAAWQ+SopAgAATQQAAA4AAAAAAAAAAAAAAAAALgIAAGRycy9l&#10;Mm9Eb2MueG1sUEsBAi0AFAAGAAgAAAAhAGlh9EnfAAAACgEAAA8AAAAAAAAAAAAAAAAAgwQAAGRy&#10;cy9kb3ducmV2LnhtbFBLBQYAAAAABAAEAPMAAACPBQAAAAA=&#10;">
                <v:textbox>
                  <w:txbxContent>
                    <w:p w14:paraId="34B82DDD" w14:textId="77777777" w:rsidR="00861DF1" w:rsidRPr="006A782C" w:rsidRDefault="00861DF1" w:rsidP="0016777F">
                      <w:pPr>
                        <w:shd w:val="clear" w:color="auto" w:fill="E7E6E6" w:themeFill="background2"/>
                        <w:spacing w:after="0"/>
                        <w:rPr>
                          <w:b/>
                          <w:bCs/>
                          <w:sz w:val="20"/>
                          <w:szCs w:val="20"/>
                          <w:lang w:val="nn-NO"/>
                        </w:rPr>
                      </w:pPr>
                      <w:bookmarkStart w:id="46" w:name="_Hlk40348550"/>
                      <w:bookmarkStart w:id="47" w:name="_Hlk40348551"/>
                      <w:r w:rsidRPr="006A782C">
                        <w:rPr>
                          <w:b/>
                          <w:bCs/>
                          <w:sz w:val="20"/>
                          <w:szCs w:val="20"/>
                          <w:lang w:val="nn-NO"/>
                        </w:rPr>
                        <w:t xml:space="preserve">Skjøtselsråd for automatisk freda </w:t>
                      </w:r>
                      <w:proofErr w:type="spellStart"/>
                      <w:r w:rsidRPr="006A782C">
                        <w:rPr>
                          <w:b/>
                          <w:bCs/>
                          <w:sz w:val="20"/>
                          <w:szCs w:val="20"/>
                          <w:lang w:val="nn-NO"/>
                        </w:rPr>
                        <w:t>kulturminner</w:t>
                      </w:r>
                      <w:proofErr w:type="spellEnd"/>
                    </w:p>
                    <w:p w14:paraId="18C457A5" w14:textId="77777777" w:rsidR="00861DF1" w:rsidRPr="000A6CEB" w:rsidRDefault="00861DF1" w:rsidP="0016777F">
                      <w:pPr>
                        <w:pStyle w:val="Listeavsnitt"/>
                        <w:numPr>
                          <w:ilvl w:val="0"/>
                          <w:numId w:val="29"/>
                        </w:numPr>
                        <w:shd w:val="clear" w:color="auto" w:fill="E7E6E6" w:themeFill="background2"/>
                        <w:ind w:left="142" w:hanging="142"/>
                        <w:rPr>
                          <w:sz w:val="20"/>
                          <w:szCs w:val="20"/>
                        </w:rPr>
                      </w:pPr>
                      <w:r w:rsidRPr="000A6CEB">
                        <w:rPr>
                          <w:sz w:val="20"/>
                          <w:szCs w:val="20"/>
                        </w:rPr>
                        <w:t>Skjøtselen bør være slik at hovedformen på kulturminnet kommer fram.</w:t>
                      </w:r>
                    </w:p>
                    <w:p w14:paraId="3F631F0C"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 xml:space="preserve">Dersom kulturminnet er blomsterrikt (slåttemarkpreg) bør disse få blomstre ferdig før slått. </w:t>
                      </w:r>
                    </w:p>
                    <w:p w14:paraId="58AADB7C"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Dersom arealet er frodig og prega av gjengroingsarter og «ugras» bør disse slås tidlig og helst flere ganger med mål om å redusere forekomsten.</w:t>
                      </w:r>
                    </w:p>
                    <w:p w14:paraId="2DB312DE"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Fremmede arter på kulturminne bør bekjempes.</w:t>
                      </w:r>
                    </w:p>
                    <w:p w14:paraId="49E79AED"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Det vil være positivt om kulturminnet gjøres tilgjengelig for folk flest og at det på stedet finnes informasjon om kulturminnet.</w:t>
                      </w:r>
                    </w:p>
                    <w:p w14:paraId="552F4C7D"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Dersom det brukes maskiner i skjøtselsarbeidet er det viktig at disse brukes slik at kulturminnet ikke skades. Dette gjelder både over og under bakken, f.eks. kjøreskader.</w:t>
                      </w:r>
                    </w:p>
                    <w:p w14:paraId="129641D0"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Det er viktig at beitedyr ikke skader kulturminnet. Det bør gjøres tiltak som hindrer at dyrene bruker kulturminnet til hvileplass</w:t>
                      </w:r>
                      <w:bookmarkEnd w:id="46"/>
                      <w:bookmarkEnd w:id="47"/>
                      <w:r>
                        <w:rPr>
                          <w:sz w:val="20"/>
                          <w:szCs w:val="20"/>
                        </w:rPr>
                        <w:t xml:space="preserve"> eller at de lager sti igjennom det.</w:t>
                      </w:r>
                    </w:p>
                    <w:p w14:paraId="29677958"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Foringsplasser/vanningsplass bør legges i god avstand fra kulturminnet.</w:t>
                      </w:r>
                    </w:p>
                    <w:p w14:paraId="01A6E1F7" w14:textId="77777777" w:rsidR="00861DF1" w:rsidRPr="00C0343E" w:rsidRDefault="00861DF1" w:rsidP="0016777F">
                      <w:pPr>
                        <w:pStyle w:val="Listeavsnitt"/>
                        <w:numPr>
                          <w:ilvl w:val="0"/>
                          <w:numId w:val="29"/>
                        </w:numPr>
                        <w:shd w:val="clear" w:color="auto" w:fill="E7E6E6" w:themeFill="background2"/>
                        <w:ind w:left="142" w:hanging="142"/>
                        <w:rPr>
                          <w:sz w:val="20"/>
                          <w:szCs w:val="20"/>
                        </w:rPr>
                      </w:pPr>
                      <w:r w:rsidRPr="00C0343E">
                        <w:rPr>
                          <w:sz w:val="20"/>
                          <w:szCs w:val="20"/>
                        </w:rPr>
                        <w:t xml:space="preserve">Dersom det skal foregå hogst på eller nært et kulturminne, bør kulturminneavdelinga på fylkes-kommunen kontaktes før igangsetting. </w:t>
                      </w:r>
                    </w:p>
                  </w:txbxContent>
                </v:textbox>
                <w10:wrap type="square"/>
              </v:shape>
            </w:pict>
          </mc:Fallback>
        </mc:AlternateContent>
      </w:r>
      <w:r w:rsidR="00437E80" w:rsidRPr="006A782C">
        <w:rPr>
          <w:rFonts w:cstheme="minorHAnsi"/>
          <w:b/>
          <w:noProof/>
        </w:rPr>
        <w:t>Ekstra vilkår ved slått:</w:t>
      </w:r>
    </w:p>
    <w:p w14:paraId="19D1FC1C" w14:textId="07C569E4" w:rsidR="00437E80" w:rsidRPr="006A782C" w:rsidRDefault="00437E80" w:rsidP="00AC15AD">
      <w:pPr>
        <w:numPr>
          <w:ilvl w:val="0"/>
          <w:numId w:val="10"/>
        </w:numPr>
        <w:spacing w:after="0" w:line="240" w:lineRule="auto"/>
        <w:rPr>
          <w:rFonts w:cstheme="minorHAnsi"/>
          <w:noProof/>
        </w:rPr>
      </w:pPr>
      <w:r w:rsidRPr="006A782C">
        <w:rPr>
          <w:rFonts w:cstheme="minorHAnsi"/>
          <w:noProof/>
        </w:rPr>
        <w:t>Ved slått skal avlinga samles opp, fjernes fra arealet og brukes til fôr.</w:t>
      </w:r>
    </w:p>
    <w:p w14:paraId="27C17E2A" w14:textId="2E0A069C" w:rsidR="00934D86" w:rsidRPr="006A782C" w:rsidRDefault="00934D86" w:rsidP="005A2EE9">
      <w:pPr>
        <w:spacing w:after="1"/>
        <w:rPr>
          <w:rFonts w:cstheme="minorHAnsi"/>
          <w:noProof/>
        </w:rPr>
      </w:pPr>
    </w:p>
    <w:p w14:paraId="0D923784" w14:textId="3D66B55E"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1C3AEA44" w14:textId="708A6294" w:rsidR="00B23118" w:rsidRPr="006A782C" w:rsidRDefault="00B23118" w:rsidP="00D85191">
      <w:pPr>
        <w:spacing w:after="0"/>
        <w:rPr>
          <w:bCs/>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noProof/>
        </w:rPr>
        <w:t xml:space="preserve">Areal som får tilskudd til </w:t>
      </w:r>
      <w:r w:rsidR="00D326C6" w:rsidRPr="006A782C">
        <w:rPr>
          <w:noProof/>
        </w:rPr>
        <w:t>§ 17</w:t>
      </w:r>
      <w:r w:rsidRPr="006A782C">
        <w:rPr>
          <w:noProof/>
        </w:rPr>
        <w:t xml:space="preserve"> «</w:t>
      </w:r>
      <w:r w:rsidR="00946069" w:rsidRPr="006A782C">
        <w:rPr>
          <w:noProof/>
        </w:rPr>
        <w:t>skjøtsel av automatisk freda kulturminner</w:t>
      </w:r>
      <w:r w:rsidRPr="006A782C">
        <w:rPr>
          <w:noProof/>
        </w:rPr>
        <w:t>» kan også få tilskudd til:</w:t>
      </w:r>
    </w:p>
    <w:p w14:paraId="08051AE7" w14:textId="77777777" w:rsidR="00C0343E" w:rsidRPr="006A782C" w:rsidRDefault="00C0343E" w:rsidP="009A74D7">
      <w:pPr>
        <w:spacing w:after="0"/>
        <w:rPr>
          <w:noProof/>
          <w:sz w:val="18"/>
          <w:szCs w:val="18"/>
        </w:rPr>
      </w:pPr>
    </w:p>
    <w:p w14:paraId="6E3081AF" w14:textId="46781687" w:rsidR="009A74D7" w:rsidRPr="006A782C" w:rsidRDefault="009A74D7" w:rsidP="009A74D7">
      <w:pPr>
        <w:spacing w:after="0"/>
        <w:rPr>
          <w:noProof/>
          <w:sz w:val="18"/>
          <w:szCs w:val="18"/>
        </w:rPr>
      </w:pPr>
      <w:r w:rsidRPr="006A782C">
        <w:rPr>
          <w:noProof/>
          <w:sz w:val="18"/>
          <w:szCs w:val="18"/>
        </w:rPr>
        <w:t>§ 4 Drift av bratt areal</w:t>
      </w:r>
    </w:p>
    <w:p w14:paraId="6DABC220" w14:textId="77777777" w:rsidR="00D62F12" w:rsidRPr="006A782C" w:rsidRDefault="00D62F12" w:rsidP="005A2EE9">
      <w:pPr>
        <w:spacing w:after="3" w:line="261" w:lineRule="auto"/>
        <w:rPr>
          <w:rFonts w:eastAsia="Calibri" w:cstheme="minorHAnsi"/>
          <w:i/>
          <w:noProof/>
        </w:rPr>
      </w:pPr>
    </w:p>
    <w:p w14:paraId="4511C961" w14:textId="1366E6AA" w:rsidR="00934D86" w:rsidRPr="006A782C" w:rsidRDefault="00934D86" w:rsidP="005A2EE9">
      <w:pPr>
        <w:spacing w:after="3" w:line="261" w:lineRule="auto"/>
        <w:rPr>
          <w:rFonts w:cstheme="minorHAnsi"/>
          <w:i/>
          <w:noProof/>
        </w:rPr>
      </w:pPr>
      <w:r w:rsidRPr="006A782C">
        <w:rPr>
          <w:rFonts w:eastAsia="Calibri" w:cstheme="minorHAnsi"/>
          <w:i/>
          <w:noProof/>
        </w:rPr>
        <w:t xml:space="preserve">Tiltaksklasser: beiting, slått. </w:t>
      </w:r>
    </w:p>
    <w:p w14:paraId="566769F3" w14:textId="5D68A996" w:rsidR="00934D86" w:rsidRPr="006A782C" w:rsidRDefault="00934D86" w:rsidP="005A2EE9">
      <w:pPr>
        <w:spacing w:after="1"/>
        <w:rPr>
          <w:rFonts w:eastAsia="Calibri" w:cstheme="minorHAnsi"/>
          <w:i/>
          <w:noProof/>
        </w:rPr>
      </w:pPr>
      <w:r w:rsidRPr="006A782C">
        <w:rPr>
          <w:rFonts w:eastAsia="Calibri" w:cstheme="minorHAnsi"/>
          <w:i/>
          <w:noProof/>
        </w:rPr>
        <w:t xml:space="preserve">Tilskuddet utmåles per dekar.  </w:t>
      </w:r>
    </w:p>
    <w:p w14:paraId="133EBAE8" w14:textId="689520D5" w:rsidR="00324ED2" w:rsidRPr="006A782C" w:rsidRDefault="00324ED2" w:rsidP="005A2EE9">
      <w:pPr>
        <w:spacing w:after="1"/>
        <w:rPr>
          <w:rFonts w:eastAsia="Calibri" w:cstheme="minorHAnsi"/>
          <w:i/>
          <w:noProof/>
        </w:rPr>
      </w:pPr>
    </w:p>
    <w:bookmarkEnd w:id="41"/>
    <w:p w14:paraId="2164F4DE" w14:textId="77777777" w:rsidR="00324ED2" w:rsidRPr="006A782C" w:rsidRDefault="00324ED2" w:rsidP="005A2EE9">
      <w:pPr>
        <w:spacing w:after="1"/>
        <w:rPr>
          <w:rFonts w:eastAsia="Calibri" w:cstheme="minorHAnsi"/>
          <w:noProof/>
        </w:rPr>
      </w:pPr>
    </w:p>
    <w:p w14:paraId="7AF43363" w14:textId="77777777" w:rsidR="006D0055" w:rsidRPr="006A782C" w:rsidRDefault="006D0055">
      <w:pPr>
        <w:rPr>
          <w:rFonts w:ascii="Times New Roman" w:eastAsia="Calibri" w:hAnsi="Times New Roman" w:cs="Times New Roman"/>
          <w:b/>
          <w:iCs/>
          <w:noProof/>
          <w:sz w:val="28"/>
          <w:szCs w:val="20"/>
          <w:lang w:eastAsia="nb-NO"/>
        </w:rPr>
      </w:pPr>
      <w:bookmarkStart w:id="46" w:name="_Toc74083"/>
      <w:r w:rsidRPr="006A782C">
        <w:rPr>
          <w:rFonts w:eastAsia="Calibri"/>
          <w:noProof/>
        </w:rPr>
        <w:br w:type="page"/>
      </w:r>
    </w:p>
    <w:p w14:paraId="1A3056A4" w14:textId="6A40B74E" w:rsidR="00934D86" w:rsidRPr="006A782C" w:rsidRDefault="00934D86" w:rsidP="00B9729E">
      <w:pPr>
        <w:pStyle w:val="Overskrift1"/>
        <w:rPr>
          <w:noProof/>
        </w:rPr>
      </w:pPr>
      <w:bookmarkStart w:id="47" w:name="_Toc69891927"/>
      <w:r w:rsidRPr="006A782C">
        <w:rPr>
          <w:rFonts w:eastAsia="Calibri"/>
          <w:noProof/>
        </w:rPr>
        <w:lastRenderedPageBreak/>
        <w:t>Avrenning til vann</w:t>
      </w:r>
      <w:bookmarkEnd w:id="47"/>
      <w:r w:rsidRPr="006A782C">
        <w:rPr>
          <w:rFonts w:eastAsia="Calibri"/>
          <w:noProof/>
        </w:rPr>
        <w:t xml:space="preserve"> </w:t>
      </w:r>
      <w:bookmarkEnd w:id="46"/>
    </w:p>
    <w:p w14:paraId="2783EFE1" w14:textId="77777777" w:rsidR="003B2E78" w:rsidRPr="006A782C" w:rsidRDefault="003B2E78" w:rsidP="006572E4">
      <w:pPr>
        <w:spacing w:after="0"/>
        <w:ind w:right="4"/>
        <w:rPr>
          <w:noProof/>
        </w:rPr>
      </w:pPr>
    </w:p>
    <w:p w14:paraId="3C744C90" w14:textId="65CDE981" w:rsidR="002F2A43" w:rsidRPr="006A782C" w:rsidRDefault="002F2A43" w:rsidP="006572E4">
      <w:pPr>
        <w:spacing w:after="0"/>
        <w:ind w:right="4"/>
        <w:rPr>
          <w:noProof/>
        </w:rPr>
      </w:pPr>
      <w:r w:rsidRPr="006A782C">
        <w:rPr>
          <w:noProof/>
        </w:rPr>
        <w:t xml:space="preserve">Formålet med tilskuddene under avrenning til vann er å redusere avrenning av næringsstoffer og partikler til vassdrag og kyst. Tiltakene er viktig for å bidra til at målene etter vannforskriften nås. </w:t>
      </w:r>
    </w:p>
    <w:p w14:paraId="129F8970" w14:textId="77777777" w:rsidR="006572E4" w:rsidRPr="006A782C" w:rsidRDefault="006572E4" w:rsidP="006572E4">
      <w:pPr>
        <w:spacing w:after="0"/>
        <w:ind w:right="4"/>
        <w:rPr>
          <w:b/>
          <w:noProof/>
        </w:rPr>
      </w:pPr>
    </w:p>
    <w:p w14:paraId="401F8023" w14:textId="16DF612C" w:rsidR="006572E4" w:rsidRPr="006A782C" w:rsidRDefault="006572E4" w:rsidP="006572E4">
      <w:pPr>
        <w:spacing w:after="0"/>
        <w:ind w:right="4"/>
        <w:rPr>
          <w:b/>
          <w:noProof/>
        </w:rPr>
      </w:pPr>
      <w:r w:rsidRPr="006A782C">
        <w:rPr>
          <w:b/>
          <w:noProof/>
        </w:rPr>
        <w:t>Prioriterte områder og andre områder</w:t>
      </w:r>
    </w:p>
    <w:p w14:paraId="54AA09C7" w14:textId="50F72F4F" w:rsidR="002F2A43" w:rsidRPr="006A782C" w:rsidRDefault="002F2A43" w:rsidP="006572E4">
      <w:pPr>
        <w:spacing w:after="0"/>
        <w:ind w:right="4"/>
        <w:rPr>
          <w:noProof/>
        </w:rPr>
      </w:pPr>
      <w:r w:rsidRPr="006A782C">
        <w:rPr>
          <w:noProof/>
        </w:rPr>
        <w:t>Ut fra tilstand i vannforekomstene og grad av potensiell negativ påvirkning fra jordbruk</w:t>
      </w:r>
      <w:r w:rsidR="005F0A93" w:rsidRPr="006A782C">
        <w:rPr>
          <w:noProof/>
        </w:rPr>
        <w:t xml:space="preserve"> har </w:t>
      </w:r>
      <w:r w:rsidR="004D354C" w:rsidRPr="006A782C">
        <w:rPr>
          <w:noProof/>
        </w:rPr>
        <w:t>Statsforvalteren</w:t>
      </w:r>
      <w:r w:rsidRPr="006A782C">
        <w:rPr>
          <w:noProof/>
        </w:rPr>
        <w:t xml:space="preserve"> </w:t>
      </w:r>
      <w:r w:rsidR="005F0A93" w:rsidRPr="006A782C">
        <w:rPr>
          <w:noProof/>
        </w:rPr>
        <w:t>valgt ut</w:t>
      </w:r>
      <w:r w:rsidRPr="006A782C">
        <w:rPr>
          <w:noProof/>
        </w:rPr>
        <w:t xml:space="preserve"> og definer</w:t>
      </w:r>
      <w:r w:rsidR="005F0A93" w:rsidRPr="006A782C">
        <w:rPr>
          <w:noProof/>
        </w:rPr>
        <w:t>t</w:t>
      </w:r>
      <w:r w:rsidRPr="006A782C">
        <w:rPr>
          <w:noProof/>
        </w:rPr>
        <w:t xml:space="preserve"> områder som er prioritert for å motta høyere satser </w:t>
      </w:r>
      <w:r w:rsidR="005F0A93" w:rsidRPr="006A782C">
        <w:rPr>
          <w:noProof/>
        </w:rPr>
        <w:t xml:space="preserve">for tilskudd </w:t>
      </w:r>
      <w:r w:rsidRPr="006A782C">
        <w:rPr>
          <w:noProof/>
        </w:rPr>
        <w:t xml:space="preserve">for avrenningstiltak. Andre områder kan også motta tilskudd, men vil ikke ha samme behov for høy tiltaksgjennomføring ut ifra tilstanden i vannforekomstene. Inndelingen «prioriterte områder» og «andre områder» gjelder </w:t>
      </w:r>
      <w:r w:rsidR="001C46FD" w:rsidRPr="006A782C">
        <w:rPr>
          <w:noProof/>
        </w:rPr>
        <w:t xml:space="preserve">i Trøndelag for ordningen </w:t>
      </w:r>
      <w:r w:rsidR="00D326C6" w:rsidRPr="006A782C">
        <w:rPr>
          <w:noProof/>
        </w:rPr>
        <w:t>§ 18</w:t>
      </w:r>
      <w:r w:rsidR="001C46FD" w:rsidRPr="006A782C">
        <w:rPr>
          <w:noProof/>
        </w:rPr>
        <w:t xml:space="preserve"> «Ingen jordarbeiding om høsten»</w:t>
      </w:r>
      <w:r w:rsidRPr="006A782C">
        <w:rPr>
          <w:noProof/>
        </w:rPr>
        <w:t xml:space="preserve">.  </w:t>
      </w:r>
    </w:p>
    <w:p w14:paraId="43AA8AE2" w14:textId="41DA55E9" w:rsidR="006572E4" w:rsidRPr="006A782C" w:rsidRDefault="006572E4" w:rsidP="006572E4">
      <w:pPr>
        <w:spacing w:after="0" w:line="261" w:lineRule="auto"/>
        <w:rPr>
          <w:rFonts w:eastAsia="Calibri" w:cstheme="minorHAnsi"/>
          <w:iCs/>
          <w:noProof/>
        </w:rPr>
      </w:pPr>
      <w:r w:rsidRPr="006A782C">
        <w:rPr>
          <w:rFonts w:eastAsia="Calibri" w:cstheme="minorHAnsi"/>
          <w:iCs/>
          <w:noProof/>
        </w:rPr>
        <w:t xml:space="preserve">Oversikt over «prioriterte områder» ses </w:t>
      </w:r>
      <w:r w:rsidR="00627DB8" w:rsidRPr="006A782C">
        <w:rPr>
          <w:rFonts w:eastAsia="Calibri" w:cstheme="minorHAnsi"/>
          <w:iCs/>
          <w:noProof/>
        </w:rPr>
        <w:t>i søknads</w:t>
      </w:r>
      <w:r w:rsidR="00D2300F" w:rsidRPr="006A782C">
        <w:rPr>
          <w:rFonts w:eastAsia="Calibri" w:cstheme="minorHAnsi"/>
          <w:iCs/>
          <w:noProof/>
        </w:rPr>
        <w:t>programmet</w:t>
      </w:r>
      <w:r w:rsidR="00627DB8" w:rsidRPr="006A782C">
        <w:rPr>
          <w:rFonts w:eastAsia="Calibri" w:cstheme="minorHAnsi"/>
          <w:iCs/>
          <w:noProof/>
        </w:rPr>
        <w:t xml:space="preserve"> eStil og </w:t>
      </w:r>
      <w:r w:rsidR="00D2300F" w:rsidRPr="006A782C">
        <w:rPr>
          <w:rFonts w:eastAsia="Calibri" w:cstheme="minorHAnsi"/>
          <w:iCs/>
          <w:noProof/>
        </w:rPr>
        <w:t xml:space="preserve">i </w:t>
      </w:r>
      <w:r w:rsidR="004D354C" w:rsidRPr="006A782C">
        <w:rPr>
          <w:rFonts w:eastAsia="Calibri" w:cstheme="minorHAnsi"/>
          <w:iCs/>
          <w:noProof/>
        </w:rPr>
        <w:t>Statsforvalteren</w:t>
      </w:r>
      <w:r w:rsidR="00D2300F" w:rsidRPr="006A782C">
        <w:rPr>
          <w:rFonts w:eastAsia="Calibri" w:cstheme="minorHAnsi"/>
          <w:iCs/>
          <w:noProof/>
        </w:rPr>
        <w:t xml:space="preserve">s kartbase </w:t>
      </w:r>
      <w:r w:rsidRPr="006A782C">
        <w:rPr>
          <w:rFonts w:eastAsia="Calibri" w:cstheme="minorHAnsi"/>
          <w:iCs/>
          <w:noProof/>
        </w:rPr>
        <w:t xml:space="preserve">på </w:t>
      </w:r>
      <w:hyperlink r:id="rId18" w:history="1">
        <w:r w:rsidR="00D2300F" w:rsidRPr="006A782C">
          <w:rPr>
            <w:rStyle w:val="Hyperkobling"/>
            <w:noProof/>
          </w:rPr>
          <w:t>https://kart.gislink.no/kart/?viewer=landbruk.landbruk</w:t>
        </w:r>
      </w:hyperlink>
      <w:r w:rsidR="00D2300F" w:rsidRPr="006A782C">
        <w:rPr>
          <w:noProof/>
        </w:rPr>
        <w:t>.</w:t>
      </w:r>
      <w:r w:rsidR="00A86C67" w:rsidRPr="006A782C">
        <w:rPr>
          <w:rStyle w:val="Hyperkobling"/>
          <w:rFonts w:cstheme="minorHAnsi"/>
          <w:noProof/>
          <w:u w:val="none"/>
        </w:rPr>
        <w:t xml:space="preserve">  </w:t>
      </w:r>
      <w:r w:rsidRPr="006A782C">
        <w:rPr>
          <w:rFonts w:eastAsia="Calibri" w:cstheme="minorHAnsi"/>
          <w:iCs/>
          <w:noProof/>
        </w:rPr>
        <w:t>Øvrige arealer er «andre områder»</w:t>
      </w:r>
      <w:r w:rsidR="005948AB" w:rsidRPr="006A782C">
        <w:rPr>
          <w:rFonts w:eastAsia="Calibri" w:cstheme="minorHAnsi"/>
          <w:iCs/>
          <w:noProof/>
        </w:rPr>
        <w:t>.</w:t>
      </w:r>
    </w:p>
    <w:p w14:paraId="31EDED14" w14:textId="3912ABA3" w:rsidR="005F27AF" w:rsidRPr="006A782C" w:rsidRDefault="005F27AF" w:rsidP="005F27AF">
      <w:pPr>
        <w:spacing w:after="0"/>
        <w:rPr>
          <w:rFonts w:cstheme="minorHAnsi"/>
          <w:noProof/>
        </w:rPr>
      </w:pPr>
    </w:p>
    <w:p w14:paraId="1C4F4E87" w14:textId="77777777" w:rsidR="00324ED2" w:rsidRPr="006A782C" w:rsidRDefault="00324ED2" w:rsidP="005F27AF">
      <w:pPr>
        <w:spacing w:after="0"/>
        <w:rPr>
          <w:rFonts w:cstheme="minorHAnsi"/>
          <w:noProof/>
        </w:rPr>
      </w:pPr>
    </w:p>
    <w:p w14:paraId="6A0DF653" w14:textId="228BE283" w:rsidR="00934D86" w:rsidRPr="006A782C" w:rsidRDefault="00D326C6" w:rsidP="00B9729E">
      <w:pPr>
        <w:pStyle w:val="Overskrift2"/>
        <w:rPr>
          <w:noProof/>
        </w:rPr>
      </w:pPr>
      <w:bookmarkStart w:id="48" w:name="_Toc69891928"/>
      <w:bookmarkStart w:id="49" w:name="_Toc74084"/>
      <w:r w:rsidRPr="006A782C">
        <w:rPr>
          <w:noProof/>
        </w:rPr>
        <w:t>§ 18</w:t>
      </w:r>
      <w:r w:rsidR="00934D86" w:rsidRPr="006A782C">
        <w:rPr>
          <w:noProof/>
        </w:rPr>
        <w:t xml:space="preserve"> Ingen jordarbeiding om høsten</w:t>
      </w:r>
      <w:bookmarkEnd w:id="48"/>
      <w:r w:rsidR="00934D86" w:rsidRPr="006A782C">
        <w:rPr>
          <w:noProof/>
        </w:rPr>
        <w:t xml:space="preserve"> </w:t>
      </w:r>
      <w:bookmarkEnd w:id="49"/>
    </w:p>
    <w:p w14:paraId="34AFBA46" w14:textId="5B4E9D9F" w:rsidR="00934D86" w:rsidRPr="006A782C" w:rsidRDefault="00B57A24" w:rsidP="006572E4">
      <w:pPr>
        <w:spacing w:after="0" w:line="253" w:lineRule="auto"/>
        <w:ind w:right="298"/>
        <w:rPr>
          <w:rFonts w:eastAsia="Calibri" w:cstheme="minorHAnsi"/>
          <w:noProof/>
        </w:rPr>
      </w:pPr>
      <w:r w:rsidRPr="006A782C">
        <w:rPr>
          <w:rFonts w:cstheme="minorHAnsi"/>
          <w:noProof/>
        </w:rPr>
        <w:t xml:space="preserve">Formålet med tilskuddet er å stimulere til at åkerarealer ikke blir jordarbeidet om høsten, etter siste høsting. Hensikten er å redusere tap av jord og næringsstoff fra </w:t>
      </w:r>
      <w:r w:rsidR="00D57FD5" w:rsidRPr="006A782C">
        <w:rPr>
          <w:rFonts w:cstheme="minorHAnsi"/>
          <w:noProof/>
        </w:rPr>
        <w:t>åkerarealer</w:t>
      </w:r>
      <w:r w:rsidRPr="006A782C">
        <w:rPr>
          <w:rFonts w:cstheme="minorHAnsi"/>
          <w:noProof/>
        </w:rPr>
        <w:t xml:space="preserve"> til vassdrag. </w:t>
      </w:r>
    </w:p>
    <w:p w14:paraId="2E44046A" w14:textId="77777777" w:rsidR="006572E4" w:rsidRPr="006A782C" w:rsidRDefault="006572E4" w:rsidP="006572E4">
      <w:pPr>
        <w:spacing w:after="0"/>
        <w:ind w:right="4"/>
        <w:rPr>
          <w:noProof/>
        </w:rPr>
      </w:pPr>
    </w:p>
    <w:p w14:paraId="38A2FFA4" w14:textId="383C0F0E" w:rsidR="002F2A43" w:rsidRPr="006A782C" w:rsidRDefault="002F2A43" w:rsidP="002F2A43">
      <w:pPr>
        <w:ind w:right="4"/>
        <w:rPr>
          <w:noProof/>
        </w:rPr>
      </w:pPr>
      <w:r w:rsidRPr="006A782C">
        <w:rPr>
          <w:noProof/>
        </w:rPr>
        <w:t>Plantedekket som blir stående igjen (stubb) til 1. mars, beskytter mot erosjon i vinterhalvåret. Dette er et viktig tiltak for å hindre jordtap og avrenning av næringsstoffer. Eng</w:t>
      </w:r>
      <w:r w:rsidR="006572E4" w:rsidRPr="006A782C">
        <w:rPr>
          <w:noProof/>
        </w:rPr>
        <w:t>,</w:t>
      </w:r>
      <w:r w:rsidRPr="006A782C">
        <w:rPr>
          <w:noProof/>
        </w:rPr>
        <w:t xml:space="preserve"> </w:t>
      </w:r>
      <w:r w:rsidR="006572E4" w:rsidRPr="006A782C">
        <w:rPr>
          <w:noProof/>
        </w:rPr>
        <w:t xml:space="preserve">grasgjenlegg, korn med gjenlegg og radkulturer </w:t>
      </w:r>
      <w:r w:rsidRPr="006A782C">
        <w:rPr>
          <w:noProof/>
        </w:rPr>
        <w:t xml:space="preserve">omfattes ikke av ordningen.  </w:t>
      </w:r>
    </w:p>
    <w:p w14:paraId="603617E9" w14:textId="77777777" w:rsidR="002F2A43" w:rsidRPr="006A782C" w:rsidRDefault="002F2A43" w:rsidP="002F2A43">
      <w:pPr>
        <w:ind w:right="4"/>
        <w:rPr>
          <w:noProof/>
        </w:rPr>
      </w:pPr>
      <w:r w:rsidRPr="006A782C">
        <w:rPr>
          <w:noProof/>
        </w:rPr>
        <w:t xml:space="preserve">Tilskuddet kan gis til arealer i alle erosjonsrisikoklasser innenfor «prioriterte områder» og «andre områder».  </w:t>
      </w:r>
    </w:p>
    <w:p w14:paraId="6AB447A6" w14:textId="7FB45FEB" w:rsidR="002B15F3" w:rsidRPr="006A782C" w:rsidRDefault="002B15F3" w:rsidP="002B15F3">
      <w:pPr>
        <w:rPr>
          <w:rFonts w:cstheme="minorHAnsi"/>
          <w:noProof/>
        </w:rPr>
      </w:pPr>
      <w:r w:rsidRPr="006A782C">
        <w:rPr>
          <w:rFonts w:cstheme="minorHAnsi"/>
          <w:b/>
          <w:noProof/>
        </w:rPr>
        <w:t>Erosjonsrisikoklasser</w:t>
      </w:r>
      <w:r w:rsidRPr="006A782C">
        <w:rPr>
          <w:rFonts w:cstheme="minorHAnsi"/>
          <w:noProof/>
        </w:rPr>
        <w:t xml:space="preserve">: Temakart for erosjonsrisiko utarbeidet av NIBIO skal brukes for arealer som dekkes av disse. </w:t>
      </w:r>
      <w:r w:rsidR="002F2A43" w:rsidRPr="006A782C">
        <w:rPr>
          <w:rFonts w:cstheme="minorHAnsi"/>
          <w:noProof/>
        </w:rPr>
        <w:t>Kartene</w:t>
      </w:r>
      <w:r w:rsidRPr="006A782C">
        <w:rPr>
          <w:rFonts w:cstheme="minorHAnsi"/>
          <w:noProof/>
        </w:rPr>
        <w:t xml:space="preserve"> </w:t>
      </w:r>
      <w:r w:rsidR="002F2A43" w:rsidRPr="006A782C">
        <w:rPr>
          <w:rFonts w:cstheme="minorHAnsi"/>
          <w:noProof/>
        </w:rPr>
        <w:t>fins</w:t>
      </w:r>
      <w:r w:rsidRPr="006A782C">
        <w:rPr>
          <w:rFonts w:cstheme="minorHAnsi"/>
          <w:noProof/>
        </w:rPr>
        <w:t xml:space="preserve"> </w:t>
      </w:r>
      <w:r w:rsidR="00FB7897" w:rsidRPr="006A782C">
        <w:rPr>
          <w:rFonts w:cstheme="minorHAnsi"/>
          <w:noProof/>
        </w:rPr>
        <w:t>hos</w:t>
      </w:r>
      <w:r w:rsidR="00D2300F" w:rsidRPr="006A782C">
        <w:rPr>
          <w:rFonts w:cstheme="minorHAnsi"/>
          <w:noProof/>
        </w:rPr>
        <w:t xml:space="preserve"> NIBIO </w:t>
      </w:r>
      <w:r w:rsidR="00FB7897" w:rsidRPr="006A782C">
        <w:rPr>
          <w:rFonts w:cstheme="minorHAnsi"/>
          <w:noProof/>
        </w:rPr>
        <w:t>på</w:t>
      </w:r>
      <w:r w:rsidR="00D2300F" w:rsidRPr="006A782C">
        <w:rPr>
          <w:rFonts w:cstheme="minorHAnsi"/>
          <w:noProof/>
        </w:rPr>
        <w:t xml:space="preserve"> </w:t>
      </w:r>
      <w:hyperlink r:id="rId19" w:history="1">
        <w:r w:rsidR="00D2300F" w:rsidRPr="006A782C">
          <w:rPr>
            <w:rStyle w:val="Hyperkobling"/>
            <w:noProof/>
          </w:rPr>
          <w:t>https://gardskart.nibio.no/search</w:t>
        </w:r>
      </w:hyperlink>
      <w:r w:rsidR="00FB7897" w:rsidRPr="006A782C">
        <w:rPr>
          <w:noProof/>
        </w:rPr>
        <w:t>,</w:t>
      </w:r>
      <w:r w:rsidR="00D2300F" w:rsidRPr="006A782C">
        <w:rPr>
          <w:rFonts w:cstheme="minorHAnsi"/>
          <w:noProof/>
        </w:rPr>
        <w:t xml:space="preserve"> i «Kilden» </w:t>
      </w:r>
      <w:hyperlink r:id="rId20" w:history="1">
        <w:r w:rsidR="00D2300F" w:rsidRPr="006A782C">
          <w:rPr>
            <w:rStyle w:val="Hyperkobling"/>
            <w:noProof/>
          </w:rPr>
          <w:t>https://kilden.nibio.no</w:t>
        </w:r>
      </w:hyperlink>
      <w:r w:rsidR="00D2300F" w:rsidRPr="006A782C">
        <w:rPr>
          <w:noProof/>
        </w:rPr>
        <w:t xml:space="preserve"> </w:t>
      </w:r>
      <w:r w:rsidR="00D2300F" w:rsidRPr="006A782C">
        <w:rPr>
          <w:rFonts w:cstheme="minorHAnsi"/>
          <w:noProof/>
        </w:rPr>
        <w:t xml:space="preserve">og i </w:t>
      </w:r>
      <w:r w:rsidR="004D354C" w:rsidRPr="006A782C">
        <w:rPr>
          <w:rFonts w:eastAsia="Calibri" w:cstheme="minorHAnsi"/>
          <w:iCs/>
          <w:noProof/>
        </w:rPr>
        <w:t>Statsforvalteren</w:t>
      </w:r>
      <w:r w:rsidR="00D2300F" w:rsidRPr="006A782C">
        <w:rPr>
          <w:rFonts w:eastAsia="Calibri" w:cstheme="minorHAnsi"/>
          <w:iCs/>
          <w:noProof/>
        </w:rPr>
        <w:t xml:space="preserve">s kartbase på </w:t>
      </w:r>
      <w:hyperlink r:id="rId21" w:history="1">
        <w:r w:rsidR="00D2300F" w:rsidRPr="006A782C">
          <w:rPr>
            <w:rStyle w:val="Hyperkobling"/>
            <w:noProof/>
          </w:rPr>
          <w:t>https://kart.gislink.no/kart/?viewer=landbruk.landbruk</w:t>
        </w:r>
      </w:hyperlink>
      <w:r w:rsidR="00FB7897" w:rsidRPr="006A782C">
        <w:rPr>
          <w:rFonts w:cstheme="minorHAnsi"/>
          <w:noProof/>
        </w:rPr>
        <w:t>. F</w:t>
      </w:r>
      <w:r w:rsidRPr="006A782C">
        <w:rPr>
          <w:rFonts w:cstheme="minorHAnsi"/>
          <w:noProof/>
        </w:rPr>
        <w:t>or arealer som ikke dekkes av temakartene, be</w:t>
      </w:r>
      <w:r w:rsidR="000A6CEB" w:rsidRPr="006A782C">
        <w:rPr>
          <w:rFonts w:cstheme="minorHAnsi"/>
          <w:noProof/>
        </w:rPr>
        <w:t xml:space="preserve">regnes erosjonsrisiko i henhold til </w:t>
      </w:r>
      <w:r w:rsidR="00446814" w:rsidRPr="006A782C">
        <w:rPr>
          <w:rFonts w:cstheme="minorHAnsi"/>
          <w:noProof/>
        </w:rPr>
        <w:t>veileder</w:t>
      </w:r>
      <w:r w:rsidR="000A6CEB" w:rsidRPr="006A782C">
        <w:rPr>
          <w:rFonts w:cstheme="minorHAnsi"/>
          <w:noProof/>
        </w:rPr>
        <w:t xml:space="preserve"> fra Landbruksdirektoratet og Statsforvalteren</w:t>
      </w:r>
      <w:r w:rsidRPr="006A782C">
        <w:rPr>
          <w:rFonts w:cstheme="minorHAnsi"/>
          <w:noProof/>
        </w:rPr>
        <w:t>.</w:t>
      </w:r>
    </w:p>
    <w:p w14:paraId="685AEAD1" w14:textId="77777777" w:rsidR="002B15F3" w:rsidRPr="006A782C" w:rsidRDefault="002B15F3" w:rsidP="00B57A81">
      <w:pPr>
        <w:pStyle w:val="Brdtekst"/>
        <w:spacing w:after="0"/>
        <w:rPr>
          <w:rFonts w:cstheme="minorHAnsi"/>
          <w:b/>
          <w:bCs/>
          <w:iCs/>
          <w:noProof/>
        </w:rPr>
      </w:pPr>
      <w:r w:rsidRPr="006A782C">
        <w:rPr>
          <w:rFonts w:cstheme="minorHAnsi"/>
          <w:b/>
          <w:iCs/>
          <w:noProof/>
        </w:rPr>
        <w:t>Vilkår</w:t>
      </w:r>
      <w:r w:rsidRPr="006A782C">
        <w:rPr>
          <w:rFonts w:cstheme="minorHAnsi"/>
          <w:b/>
          <w:bCs/>
          <w:iCs/>
          <w:noProof/>
        </w:rPr>
        <w:t>:</w:t>
      </w:r>
    </w:p>
    <w:p w14:paraId="05EE043E" w14:textId="731A6626" w:rsidR="002F2A43" w:rsidRPr="006A782C" w:rsidRDefault="002B15F3" w:rsidP="00AC15AD">
      <w:pPr>
        <w:numPr>
          <w:ilvl w:val="0"/>
          <w:numId w:val="14"/>
        </w:numPr>
        <w:spacing w:after="0" w:line="240" w:lineRule="auto"/>
        <w:rPr>
          <w:rFonts w:cstheme="minorHAnsi"/>
          <w:noProof/>
        </w:rPr>
      </w:pPr>
      <w:r w:rsidRPr="006A782C">
        <w:rPr>
          <w:rFonts w:cstheme="minorHAnsi"/>
          <w:noProof/>
        </w:rPr>
        <w:t>Area</w:t>
      </w:r>
      <w:r w:rsidR="00D44832" w:rsidRPr="006A782C">
        <w:rPr>
          <w:rFonts w:cstheme="minorHAnsi"/>
          <w:noProof/>
        </w:rPr>
        <w:t>l</w:t>
      </w:r>
      <w:r w:rsidRPr="006A782C">
        <w:rPr>
          <w:rFonts w:cstheme="minorHAnsi"/>
          <w:noProof/>
        </w:rPr>
        <w:t xml:space="preserve"> som gis tilskudd skal ikke jordarbeides før 1.</w:t>
      </w:r>
      <w:r w:rsidR="00FB7897" w:rsidRPr="006A782C">
        <w:rPr>
          <w:rFonts w:cstheme="minorHAnsi"/>
          <w:noProof/>
        </w:rPr>
        <w:t xml:space="preserve"> </w:t>
      </w:r>
      <w:r w:rsidRPr="006A782C">
        <w:rPr>
          <w:rFonts w:cstheme="minorHAnsi"/>
          <w:noProof/>
        </w:rPr>
        <w:t>mars året etter høsting av hovedveksten</w:t>
      </w:r>
      <w:r w:rsidR="005948AB" w:rsidRPr="006A782C">
        <w:rPr>
          <w:rFonts w:cstheme="minorHAnsi"/>
          <w:noProof/>
        </w:rPr>
        <w:t>.</w:t>
      </w:r>
    </w:p>
    <w:p w14:paraId="10AA91A9" w14:textId="568317D4" w:rsidR="002F2A43" w:rsidRPr="006A782C" w:rsidRDefault="002B15F3" w:rsidP="00AC15AD">
      <w:pPr>
        <w:numPr>
          <w:ilvl w:val="0"/>
          <w:numId w:val="14"/>
        </w:numPr>
        <w:spacing w:after="0" w:line="240" w:lineRule="auto"/>
        <w:rPr>
          <w:rFonts w:cstheme="minorHAnsi"/>
          <w:noProof/>
        </w:rPr>
      </w:pPr>
      <w:r w:rsidRPr="006A782C">
        <w:rPr>
          <w:rFonts w:cstheme="minorHAnsi"/>
          <w:noProof/>
        </w:rPr>
        <w:t>Halmen på areal som gis tilskudd skal ikke brennes på åkeren</w:t>
      </w:r>
      <w:r w:rsidR="005948AB" w:rsidRPr="006A782C">
        <w:rPr>
          <w:rFonts w:cstheme="minorHAnsi"/>
          <w:noProof/>
        </w:rPr>
        <w:t>.</w:t>
      </w:r>
      <w:r w:rsidR="002F2A43" w:rsidRPr="006A782C">
        <w:rPr>
          <w:rFonts w:cstheme="minorHAnsi"/>
          <w:i/>
          <w:noProof/>
        </w:rPr>
        <w:t xml:space="preserve"> </w:t>
      </w:r>
    </w:p>
    <w:p w14:paraId="41FBA08F" w14:textId="6FF55C1E" w:rsidR="002F2A43" w:rsidRPr="006A782C" w:rsidRDefault="002F2A43" w:rsidP="00AC15AD">
      <w:pPr>
        <w:numPr>
          <w:ilvl w:val="0"/>
          <w:numId w:val="14"/>
        </w:numPr>
        <w:spacing w:after="0" w:line="240" w:lineRule="auto"/>
        <w:rPr>
          <w:rFonts w:cstheme="minorHAnsi"/>
          <w:noProof/>
        </w:rPr>
      </w:pPr>
      <w:r w:rsidRPr="006A782C">
        <w:rPr>
          <w:rFonts w:cstheme="minorHAnsi"/>
          <w:noProof/>
        </w:rPr>
        <w:t>Vekster: Korn, oljevekster, erter, karve, grønngjødsling, og grønnfôrvekster sådd med liten radavstand og der bare overjordiske deler høstes.</w:t>
      </w:r>
    </w:p>
    <w:p w14:paraId="43208BAA" w14:textId="77777777" w:rsidR="002B15F3" w:rsidRPr="006A782C" w:rsidRDefault="002B15F3" w:rsidP="002F2A43">
      <w:pPr>
        <w:spacing w:after="0" w:line="240" w:lineRule="auto"/>
        <w:ind w:left="720"/>
        <w:rPr>
          <w:rFonts w:cstheme="minorHAnsi"/>
          <w:noProof/>
        </w:rPr>
      </w:pPr>
    </w:p>
    <w:p w14:paraId="20926095" w14:textId="538134FC" w:rsidR="00202B9F" w:rsidRPr="006A782C" w:rsidRDefault="00202B9F" w:rsidP="00202B9F">
      <w:pPr>
        <w:pStyle w:val="Brdtekstinnrykk"/>
        <w:spacing w:after="0"/>
        <w:ind w:left="0"/>
        <w:rPr>
          <w:rFonts w:cstheme="minorHAnsi"/>
          <w:b/>
          <w:bCs/>
          <w:noProof/>
        </w:rPr>
      </w:pPr>
      <w:r w:rsidRPr="006A782C">
        <w:rPr>
          <w:rFonts w:cstheme="minorHAnsi"/>
          <w:b/>
          <w:bCs/>
          <w:noProof/>
        </w:rPr>
        <w:t>Flere tilskudd for samme areal:</w:t>
      </w:r>
    </w:p>
    <w:p w14:paraId="3784B543" w14:textId="6E71440F" w:rsidR="00B23118" w:rsidRPr="006A782C" w:rsidRDefault="00B23118" w:rsidP="00D85191">
      <w:pPr>
        <w:spacing w:after="0"/>
        <w:rPr>
          <w:noProof/>
        </w:rPr>
      </w:pPr>
      <w:r w:rsidRPr="006A782C">
        <w:rPr>
          <w:noProof/>
        </w:rPr>
        <w:t xml:space="preserve">Areal som får tilskudd til </w:t>
      </w:r>
      <w:r w:rsidR="00D326C6" w:rsidRPr="006A782C">
        <w:rPr>
          <w:noProof/>
        </w:rPr>
        <w:t>§ 18</w:t>
      </w:r>
      <w:r w:rsidRPr="006A782C">
        <w:rPr>
          <w:noProof/>
        </w:rPr>
        <w:t xml:space="preserve"> «Ingen jordarbeiding om høsten» kan også få tilskudd til:</w:t>
      </w:r>
    </w:p>
    <w:p w14:paraId="75E871BC" w14:textId="77777777" w:rsidR="008149C5" w:rsidRPr="006A782C" w:rsidRDefault="008149C5" w:rsidP="00D85191">
      <w:pPr>
        <w:spacing w:after="0"/>
        <w:rPr>
          <w:noProof/>
        </w:rPr>
      </w:pPr>
    </w:p>
    <w:p w14:paraId="4186887B" w14:textId="7A85B11C" w:rsidR="008149C5" w:rsidRPr="006A782C" w:rsidRDefault="008149C5" w:rsidP="00D85191">
      <w:pPr>
        <w:spacing w:after="0"/>
        <w:rPr>
          <w:bCs/>
          <w:noProof/>
          <w:sz w:val="18"/>
          <w:szCs w:val="18"/>
        </w:rPr>
        <w:sectPr w:rsidR="008149C5" w:rsidRPr="006A782C" w:rsidSect="007D67B0">
          <w:type w:val="continuous"/>
          <w:pgSz w:w="11906" w:h="16838"/>
          <w:pgMar w:top="1440" w:right="1080" w:bottom="1440" w:left="1080" w:header="708" w:footer="708" w:gutter="0"/>
          <w:cols w:space="708"/>
          <w:docGrid w:linePitch="360"/>
        </w:sectPr>
      </w:pPr>
    </w:p>
    <w:p w14:paraId="76466263" w14:textId="1B54F2EA" w:rsidR="00D44832" w:rsidRPr="006A782C" w:rsidRDefault="00D44832" w:rsidP="009A74D7">
      <w:pPr>
        <w:pStyle w:val="Brdtekstinnrykk"/>
        <w:spacing w:after="0"/>
        <w:ind w:left="0"/>
        <w:rPr>
          <w:rFonts w:cstheme="minorHAnsi"/>
          <w:bCs/>
          <w:noProof/>
          <w:sz w:val="18"/>
          <w:szCs w:val="18"/>
        </w:rPr>
      </w:pPr>
      <w:r w:rsidRPr="006A782C">
        <w:rPr>
          <w:rFonts w:cstheme="minorHAnsi"/>
          <w:bCs/>
          <w:noProof/>
          <w:sz w:val="18"/>
          <w:szCs w:val="18"/>
        </w:rPr>
        <w:t xml:space="preserve">§ 4 </w:t>
      </w:r>
      <w:r w:rsidR="0016777F" w:rsidRPr="006A782C">
        <w:rPr>
          <w:rFonts w:cstheme="minorHAnsi"/>
          <w:bCs/>
          <w:noProof/>
          <w:sz w:val="18"/>
          <w:szCs w:val="18"/>
        </w:rPr>
        <w:t>D</w:t>
      </w:r>
      <w:r w:rsidRPr="006A782C">
        <w:rPr>
          <w:rFonts w:cstheme="minorHAnsi"/>
          <w:bCs/>
          <w:noProof/>
          <w:sz w:val="18"/>
          <w:szCs w:val="18"/>
        </w:rPr>
        <w:t>rift av bratt areal</w:t>
      </w:r>
    </w:p>
    <w:p w14:paraId="4CEABCD9" w14:textId="77777777" w:rsidR="000A6CEB" w:rsidRPr="006A782C" w:rsidRDefault="000A6CEB" w:rsidP="000A6CEB">
      <w:pPr>
        <w:spacing w:after="0"/>
        <w:rPr>
          <w:noProof/>
          <w:sz w:val="18"/>
          <w:szCs w:val="18"/>
        </w:rPr>
      </w:pPr>
      <w:r w:rsidRPr="006A782C">
        <w:rPr>
          <w:noProof/>
          <w:sz w:val="18"/>
          <w:szCs w:val="18"/>
        </w:rPr>
        <w:t xml:space="preserve">§ 14 </w:t>
      </w:r>
      <w:r w:rsidRPr="006A782C">
        <w:rPr>
          <w:rStyle w:val="Overskrift2Tegn"/>
          <w:rFonts w:asciiTheme="minorHAnsi" w:hAnsiTheme="minorHAnsi" w:cstheme="minorHAnsi"/>
          <w:b w:val="0"/>
          <w:bCs/>
          <w:noProof/>
          <w:sz w:val="18"/>
          <w:szCs w:val="18"/>
        </w:rPr>
        <w:t>Soner for pollinerende insekter</w:t>
      </w:r>
    </w:p>
    <w:p w14:paraId="2A90001C" w14:textId="4A7730F9" w:rsidR="00202B9F" w:rsidRPr="006A782C" w:rsidRDefault="00D326C6" w:rsidP="009A74D7">
      <w:pPr>
        <w:pStyle w:val="Brdtekstinnrykk"/>
        <w:spacing w:after="0"/>
        <w:ind w:left="0"/>
        <w:rPr>
          <w:rFonts w:cstheme="minorHAnsi"/>
          <w:bCs/>
          <w:noProof/>
          <w:sz w:val="18"/>
          <w:szCs w:val="18"/>
        </w:rPr>
      </w:pPr>
      <w:r w:rsidRPr="006A782C">
        <w:rPr>
          <w:rFonts w:cstheme="minorHAnsi"/>
          <w:bCs/>
          <w:noProof/>
          <w:sz w:val="18"/>
          <w:szCs w:val="18"/>
        </w:rPr>
        <w:t>§ 21</w:t>
      </w:r>
      <w:r w:rsidR="00202B9F" w:rsidRPr="006A782C">
        <w:rPr>
          <w:rFonts w:cstheme="minorHAnsi"/>
          <w:bCs/>
          <w:noProof/>
          <w:sz w:val="18"/>
          <w:szCs w:val="18"/>
        </w:rPr>
        <w:t xml:space="preserve"> </w:t>
      </w:r>
      <w:r w:rsidR="0016777F" w:rsidRPr="006A782C">
        <w:rPr>
          <w:rFonts w:cstheme="minorHAnsi"/>
          <w:bCs/>
          <w:noProof/>
          <w:sz w:val="18"/>
          <w:szCs w:val="18"/>
        </w:rPr>
        <w:t>F</w:t>
      </w:r>
      <w:r w:rsidR="00202B9F" w:rsidRPr="006A782C">
        <w:rPr>
          <w:rFonts w:cstheme="minorHAnsi"/>
          <w:bCs/>
          <w:noProof/>
          <w:sz w:val="18"/>
          <w:szCs w:val="18"/>
        </w:rPr>
        <w:t>angvekster som underkultur</w:t>
      </w:r>
    </w:p>
    <w:p w14:paraId="59549B49" w14:textId="599EAAE4" w:rsidR="00803BA1" w:rsidRPr="006A782C" w:rsidRDefault="00D326C6" w:rsidP="009A74D7">
      <w:pPr>
        <w:pStyle w:val="Brdtekstinnrykk"/>
        <w:spacing w:after="0"/>
        <w:ind w:left="0"/>
        <w:rPr>
          <w:rFonts w:cstheme="minorHAnsi"/>
          <w:bCs/>
          <w:noProof/>
          <w:sz w:val="18"/>
          <w:szCs w:val="18"/>
        </w:rPr>
      </w:pPr>
      <w:r w:rsidRPr="006A782C">
        <w:rPr>
          <w:rFonts w:cstheme="minorHAnsi"/>
          <w:bCs/>
          <w:noProof/>
          <w:sz w:val="18"/>
          <w:szCs w:val="18"/>
        </w:rPr>
        <w:t>§ 22</w:t>
      </w:r>
      <w:r w:rsidR="00803BA1" w:rsidRPr="006A782C">
        <w:rPr>
          <w:rFonts w:cstheme="minorHAnsi"/>
          <w:bCs/>
          <w:noProof/>
          <w:sz w:val="18"/>
          <w:szCs w:val="18"/>
        </w:rPr>
        <w:t xml:space="preserve"> </w:t>
      </w:r>
      <w:r w:rsidR="0016777F" w:rsidRPr="006A782C">
        <w:rPr>
          <w:rFonts w:cstheme="minorHAnsi"/>
          <w:bCs/>
          <w:noProof/>
          <w:sz w:val="18"/>
          <w:szCs w:val="18"/>
        </w:rPr>
        <w:t>S</w:t>
      </w:r>
      <w:r w:rsidR="00803BA1" w:rsidRPr="006A782C">
        <w:rPr>
          <w:rFonts w:cstheme="minorHAnsi"/>
          <w:bCs/>
          <w:noProof/>
          <w:sz w:val="18"/>
          <w:szCs w:val="18"/>
        </w:rPr>
        <w:t xml:space="preserve">predning av husdyrgjødsel </w:t>
      </w:r>
      <w:r w:rsidR="00AB34C6" w:rsidRPr="006A782C">
        <w:rPr>
          <w:rFonts w:cstheme="minorHAnsi"/>
          <w:bCs/>
          <w:noProof/>
          <w:sz w:val="18"/>
          <w:szCs w:val="18"/>
        </w:rPr>
        <w:t xml:space="preserve">om </w:t>
      </w:r>
      <w:r w:rsidR="00803BA1" w:rsidRPr="006A782C">
        <w:rPr>
          <w:rFonts w:cstheme="minorHAnsi"/>
          <w:bCs/>
          <w:noProof/>
          <w:sz w:val="18"/>
          <w:szCs w:val="18"/>
        </w:rPr>
        <w:t>vår</w:t>
      </w:r>
      <w:r w:rsidR="00AB34C6" w:rsidRPr="006A782C">
        <w:rPr>
          <w:rFonts w:cstheme="minorHAnsi"/>
          <w:bCs/>
          <w:noProof/>
          <w:sz w:val="18"/>
          <w:szCs w:val="18"/>
        </w:rPr>
        <w:t xml:space="preserve">en og eller i </w:t>
      </w:r>
      <w:r w:rsidR="00803BA1" w:rsidRPr="006A782C">
        <w:rPr>
          <w:rFonts w:cstheme="minorHAnsi"/>
          <w:bCs/>
          <w:noProof/>
          <w:sz w:val="18"/>
          <w:szCs w:val="18"/>
        </w:rPr>
        <w:t>vekstsesong</w:t>
      </w:r>
      <w:r w:rsidR="00AB34C6" w:rsidRPr="006A782C">
        <w:rPr>
          <w:rFonts w:cstheme="minorHAnsi"/>
          <w:bCs/>
          <w:noProof/>
          <w:sz w:val="18"/>
          <w:szCs w:val="18"/>
        </w:rPr>
        <w:t>en</w:t>
      </w:r>
      <w:r w:rsidR="00803BA1" w:rsidRPr="006A782C">
        <w:rPr>
          <w:rFonts w:cstheme="minorHAnsi"/>
          <w:bCs/>
          <w:noProof/>
          <w:sz w:val="18"/>
          <w:szCs w:val="18"/>
        </w:rPr>
        <w:t xml:space="preserve"> </w:t>
      </w:r>
    </w:p>
    <w:p w14:paraId="1DD62B45" w14:textId="2E854A11" w:rsidR="00803BA1" w:rsidRPr="006A782C" w:rsidRDefault="00D326C6" w:rsidP="009A74D7">
      <w:pPr>
        <w:pStyle w:val="Brdtekstinnrykk"/>
        <w:spacing w:after="0"/>
        <w:ind w:left="0"/>
        <w:rPr>
          <w:rFonts w:cstheme="minorHAnsi"/>
          <w:bCs/>
          <w:noProof/>
          <w:sz w:val="18"/>
          <w:szCs w:val="18"/>
        </w:rPr>
      </w:pPr>
      <w:r w:rsidRPr="006A782C">
        <w:rPr>
          <w:rFonts w:eastAsia="Calibri" w:cstheme="minorHAnsi"/>
          <w:noProof/>
          <w:sz w:val="18"/>
          <w:szCs w:val="18"/>
        </w:rPr>
        <w:t>§ 23</w:t>
      </w:r>
      <w:r w:rsidR="00803BA1" w:rsidRPr="006A782C">
        <w:rPr>
          <w:rFonts w:eastAsia="Calibri" w:cstheme="minorHAnsi"/>
          <w:noProof/>
          <w:sz w:val="18"/>
          <w:szCs w:val="18"/>
        </w:rPr>
        <w:t xml:space="preserve"> </w:t>
      </w:r>
      <w:r w:rsidR="0016777F" w:rsidRPr="006A782C">
        <w:rPr>
          <w:rFonts w:eastAsia="Calibri" w:cstheme="minorHAnsi"/>
          <w:noProof/>
          <w:sz w:val="18"/>
          <w:szCs w:val="18"/>
        </w:rPr>
        <w:t>N</w:t>
      </w:r>
      <w:r w:rsidR="00803BA1" w:rsidRPr="006A782C">
        <w:rPr>
          <w:rFonts w:eastAsia="Calibri" w:cstheme="minorHAnsi"/>
          <w:noProof/>
          <w:sz w:val="18"/>
          <w:szCs w:val="18"/>
        </w:rPr>
        <w:t>edfelling eller nedlegging av husdyrgjødsel</w:t>
      </w:r>
    </w:p>
    <w:p w14:paraId="3C46B12F" w14:textId="327430EA" w:rsidR="00803BA1" w:rsidRPr="006A782C" w:rsidRDefault="00D326C6" w:rsidP="009A74D7">
      <w:pPr>
        <w:pStyle w:val="Brdtekstinnrykk"/>
        <w:spacing w:after="0"/>
        <w:ind w:left="0"/>
        <w:rPr>
          <w:rFonts w:cstheme="minorHAnsi"/>
          <w:bCs/>
          <w:noProof/>
          <w:sz w:val="18"/>
          <w:szCs w:val="18"/>
        </w:rPr>
      </w:pPr>
      <w:r w:rsidRPr="006A782C">
        <w:rPr>
          <w:rFonts w:cstheme="minorHAnsi"/>
          <w:noProof/>
          <w:sz w:val="18"/>
          <w:szCs w:val="18"/>
        </w:rPr>
        <w:t>§ 24</w:t>
      </w:r>
      <w:r w:rsidR="00803BA1" w:rsidRPr="006A782C">
        <w:rPr>
          <w:rFonts w:cstheme="minorHAnsi"/>
          <w:noProof/>
          <w:sz w:val="18"/>
          <w:szCs w:val="18"/>
        </w:rPr>
        <w:t xml:space="preserve"> Spredning av husdyrgjødsel med tilførselsslange</w:t>
      </w:r>
    </w:p>
    <w:p w14:paraId="68E5B213" w14:textId="00ED80D6" w:rsidR="00C45A58" w:rsidRPr="00861DF1" w:rsidRDefault="00D326C6" w:rsidP="009A74D7">
      <w:pPr>
        <w:pStyle w:val="Brdtekstinnrykk"/>
        <w:spacing w:after="0"/>
        <w:ind w:left="0"/>
        <w:rPr>
          <w:rFonts w:cstheme="minorHAnsi"/>
          <w:bCs/>
          <w:noProof/>
          <w:sz w:val="18"/>
          <w:szCs w:val="18"/>
        </w:rPr>
      </w:pPr>
      <w:r w:rsidRPr="00861DF1">
        <w:rPr>
          <w:rFonts w:cstheme="minorHAnsi"/>
          <w:bCs/>
          <w:noProof/>
          <w:sz w:val="18"/>
          <w:szCs w:val="18"/>
        </w:rPr>
        <w:t>§ 25</w:t>
      </w:r>
      <w:r w:rsidR="00C45A58" w:rsidRPr="00861DF1">
        <w:rPr>
          <w:rFonts w:cstheme="minorHAnsi"/>
          <w:bCs/>
          <w:noProof/>
          <w:sz w:val="18"/>
          <w:szCs w:val="18"/>
        </w:rPr>
        <w:t xml:space="preserve"> </w:t>
      </w:r>
      <w:r w:rsidR="0016777F" w:rsidRPr="00861DF1">
        <w:rPr>
          <w:rFonts w:cstheme="minorHAnsi"/>
          <w:bCs/>
          <w:noProof/>
          <w:sz w:val="18"/>
          <w:szCs w:val="18"/>
        </w:rPr>
        <w:t>U</w:t>
      </w:r>
      <w:r w:rsidR="00C45A58" w:rsidRPr="00861DF1">
        <w:rPr>
          <w:rFonts w:cstheme="minorHAnsi"/>
          <w:bCs/>
          <w:noProof/>
          <w:sz w:val="18"/>
          <w:szCs w:val="18"/>
        </w:rPr>
        <w:t>grasharving i åker</w:t>
      </w:r>
    </w:p>
    <w:p w14:paraId="57CF2F7F" w14:textId="77777777" w:rsidR="009A74D7" w:rsidRPr="00861DF1" w:rsidRDefault="009A74D7" w:rsidP="00324ED2">
      <w:pPr>
        <w:pStyle w:val="Brdtekstinnrykk"/>
        <w:spacing w:after="0"/>
        <w:rPr>
          <w:rFonts w:cstheme="minorHAnsi"/>
          <w:bCs/>
          <w:noProof/>
        </w:rPr>
        <w:sectPr w:rsidR="009A74D7" w:rsidRPr="00861DF1" w:rsidSect="009A74D7">
          <w:type w:val="continuous"/>
          <w:pgSz w:w="11906" w:h="16838"/>
          <w:pgMar w:top="1440" w:right="424" w:bottom="1440" w:left="1080" w:header="708" w:footer="708" w:gutter="0"/>
          <w:cols w:num="2" w:space="282"/>
          <w:docGrid w:linePitch="360"/>
        </w:sectPr>
      </w:pPr>
    </w:p>
    <w:p w14:paraId="0504C696" w14:textId="612EB47E" w:rsidR="00324ED2" w:rsidRPr="00861DF1" w:rsidRDefault="00324ED2" w:rsidP="00324ED2">
      <w:pPr>
        <w:pStyle w:val="Brdtekstinnrykk"/>
        <w:spacing w:after="0"/>
        <w:rPr>
          <w:rFonts w:cstheme="minorHAnsi"/>
          <w:bCs/>
          <w:noProof/>
        </w:rPr>
      </w:pPr>
    </w:p>
    <w:p w14:paraId="6E555D7D" w14:textId="2F405E25" w:rsidR="0054282E" w:rsidRPr="009D181E" w:rsidRDefault="001A153A" w:rsidP="00FB7897">
      <w:pPr>
        <w:spacing w:after="0" w:line="261" w:lineRule="auto"/>
        <w:rPr>
          <w:rFonts w:eastAsia="Calibri" w:cstheme="minorHAnsi"/>
          <w:i/>
          <w:iCs/>
          <w:noProof/>
        </w:rPr>
      </w:pPr>
      <w:r w:rsidRPr="00861DF1">
        <w:rPr>
          <w:rFonts w:eastAsia="Calibri" w:cstheme="minorHAnsi"/>
          <w:i/>
          <w:noProof/>
        </w:rPr>
        <w:t>Tiltaksklasse</w:t>
      </w:r>
      <w:r w:rsidR="00FB7897" w:rsidRPr="00861DF1">
        <w:rPr>
          <w:rFonts w:eastAsia="Calibri" w:cstheme="minorHAnsi"/>
          <w:i/>
          <w:noProof/>
        </w:rPr>
        <w:t>r</w:t>
      </w:r>
      <w:r w:rsidRPr="00861DF1">
        <w:rPr>
          <w:rFonts w:eastAsia="Calibri" w:cstheme="minorHAnsi"/>
          <w:i/>
          <w:noProof/>
        </w:rPr>
        <w:t xml:space="preserve">: </w:t>
      </w:r>
      <w:r w:rsidR="009D181E" w:rsidRPr="009D181E">
        <w:rPr>
          <w:rFonts w:eastAsia="Calibri" w:cstheme="minorHAnsi"/>
          <w:i/>
          <w:iCs/>
        </w:rPr>
        <w:t>E</w:t>
      </w:r>
      <w:r w:rsidR="009D181E" w:rsidRPr="009D181E">
        <w:rPr>
          <w:rFonts w:cstheme="minorHAnsi"/>
          <w:i/>
          <w:iCs/>
          <w:color w:val="37261D"/>
        </w:rPr>
        <w:t>rosjonsrisikoklasse 1, 1 med drog, 2, 2 med drog, 3 og 4</w:t>
      </w:r>
      <w:r w:rsidR="000D4E65" w:rsidRPr="009D181E">
        <w:rPr>
          <w:rFonts w:eastAsia="Calibri" w:cstheme="minorHAnsi"/>
          <w:i/>
          <w:iCs/>
          <w:noProof/>
        </w:rPr>
        <w:t>.</w:t>
      </w:r>
    </w:p>
    <w:p w14:paraId="0006235D" w14:textId="640E61FF" w:rsidR="001A153A" w:rsidRPr="00861DF1" w:rsidRDefault="001A153A" w:rsidP="001A153A">
      <w:pPr>
        <w:spacing w:after="0" w:line="261" w:lineRule="auto"/>
        <w:rPr>
          <w:rFonts w:eastAsia="Calibri" w:cstheme="minorHAnsi"/>
          <w:i/>
          <w:noProof/>
        </w:rPr>
      </w:pPr>
      <w:r w:rsidRPr="00861DF1">
        <w:rPr>
          <w:rFonts w:eastAsia="Calibri" w:cstheme="minorHAnsi"/>
          <w:i/>
          <w:noProof/>
        </w:rPr>
        <w:t xml:space="preserve">Tilskuddet utmåles per dekar.  </w:t>
      </w:r>
    </w:p>
    <w:p w14:paraId="13B535F6" w14:textId="77777777" w:rsidR="001A153A" w:rsidRPr="00861DF1" w:rsidRDefault="001A153A" w:rsidP="001A153A">
      <w:pPr>
        <w:spacing w:after="0" w:line="261" w:lineRule="auto"/>
        <w:rPr>
          <w:rFonts w:cstheme="minorHAnsi"/>
          <w:i/>
          <w:noProof/>
        </w:rPr>
      </w:pPr>
    </w:p>
    <w:p w14:paraId="207E17A1" w14:textId="77777777" w:rsidR="00324ED2" w:rsidRPr="00861DF1" w:rsidRDefault="00324ED2" w:rsidP="00324ED2">
      <w:pPr>
        <w:pStyle w:val="Brdtekstinnrykk"/>
        <w:spacing w:after="0"/>
        <w:rPr>
          <w:rFonts w:cstheme="minorHAnsi"/>
          <w:bCs/>
          <w:noProof/>
        </w:rPr>
      </w:pPr>
    </w:p>
    <w:p w14:paraId="6CFA9190" w14:textId="23D889EE" w:rsidR="00202B9F" w:rsidRPr="00861DF1" w:rsidRDefault="00D326C6" w:rsidP="00B9729E">
      <w:pPr>
        <w:pStyle w:val="Overskrift2"/>
        <w:rPr>
          <w:noProof/>
        </w:rPr>
      </w:pPr>
      <w:bookmarkStart w:id="50" w:name="_Toc69891929"/>
      <w:bookmarkStart w:id="51" w:name="_Toc74090"/>
      <w:bookmarkStart w:id="52" w:name="_Hlk40781733"/>
      <w:r w:rsidRPr="00861DF1">
        <w:rPr>
          <w:noProof/>
        </w:rPr>
        <w:lastRenderedPageBreak/>
        <w:t>§ 19</w:t>
      </w:r>
      <w:r w:rsidR="00202B9F" w:rsidRPr="00861DF1">
        <w:rPr>
          <w:noProof/>
        </w:rPr>
        <w:t xml:space="preserve"> Grasdekte vannveier og grasstriper i åker</w:t>
      </w:r>
      <w:bookmarkEnd w:id="50"/>
      <w:r w:rsidR="00202B9F" w:rsidRPr="00861DF1">
        <w:rPr>
          <w:noProof/>
        </w:rPr>
        <w:t xml:space="preserve"> </w:t>
      </w:r>
      <w:bookmarkEnd w:id="51"/>
    </w:p>
    <w:p w14:paraId="63AF2112" w14:textId="20849CB1" w:rsidR="00202B9F" w:rsidRPr="00861DF1" w:rsidRDefault="00202B9F" w:rsidP="00202B9F">
      <w:pPr>
        <w:rPr>
          <w:rFonts w:cstheme="minorHAnsi"/>
          <w:noProof/>
        </w:rPr>
      </w:pPr>
      <w:r w:rsidRPr="00861DF1">
        <w:rPr>
          <w:rFonts w:eastAsia="Calibri" w:cstheme="minorHAnsi"/>
          <w:noProof/>
        </w:rPr>
        <w:t>Formålet med tilskuddet er å stimulere til flerårig grasdekke i dr</w:t>
      </w:r>
      <w:r w:rsidR="008149C5" w:rsidRPr="00861DF1">
        <w:rPr>
          <w:rFonts w:eastAsia="Calibri" w:cstheme="minorHAnsi"/>
          <w:noProof/>
        </w:rPr>
        <w:t>o</w:t>
      </w:r>
      <w:r w:rsidRPr="00861DF1">
        <w:rPr>
          <w:rFonts w:eastAsia="Calibri" w:cstheme="minorHAnsi"/>
          <w:noProof/>
        </w:rPr>
        <w:t>g/dalsøkk, og på tvers av fall i lange hellinger,</w:t>
      </w:r>
      <w:r w:rsidR="007E6AD2" w:rsidRPr="00861DF1">
        <w:rPr>
          <w:rFonts w:eastAsia="Calibri" w:cstheme="minorHAnsi"/>
          <w:noProof/>
        </w:rPr>
        <w:t xml:space="preserve"> </w:t>
      </w:r>
      <w:r w:rsidR="00427CD3" w:rsidRPr="00861DF1">
        <w:rPr>
          <w:rFonts w:eastAsia="Calibri" w:cstheme="minorHAnsi"/>
          <w:noProof/>
        </w:rPr>
        <w:t>for å redusere faren for erosjon</w:t>
      </w:r>
      <w:r w:rsidR="008140BD" w:rsidRPr="00861DF1">
        <w:rPr>
          <w:rFonts w:eastAsia="Calibri" w:cstheme="minorHAnsi"/>
          <w:noProof/>
        </w:rPr>
        <w:t xml:space="preserve"> på åkerarealer</w:t>
      </w:r>
      <w:r w:rsidRPr="00861DF1">
        <w:rPr>
          <w:rFonts w:eastAsia="Calibri" w:cstheme="minorHAnsi"/>
          <w:noProof/>
        </w:rPr>
        <w:t xml:space="preserve">. </w:t>
      </w:r>
    </w:p>
    <w:p w14:paraId="2437A439" w14:textId="3B22BE23" w:rsidR="00FB7897" w:rsidRPr="006A782C" w:rsidRDefault="00427CD3" w:rsidP="00202B9F">
      <w:pPr>
        <w:spacing w:after="0"/>
        <w:ind w:right="4"/>
        <w:rPr>
          <w:noProof/>
        </w:rPr>
      </w:pPr>
      <w:r w:rsidRPr="006A782C">
        <w:rPr>
          <w:noProof/>
        </w:rPr>
        <w:t>«</w:t>
      </w:r>
      <w:r w:rsidR="00860D46" w:rsidRPr="006A782C">
        <w:rPr>
          <w:noProof/>
        </w:rPr>
        <w:t>Grasdekt vann</w:t>
      </w:r>
      <w:r w:rsidRPr="006A782C">
        <w:rPr>
          <w:noProof/>
        </w:rPr>
        <w:t xml:space="preserve">vei» skal ligge der vannet renner langs bunnen av </w:t>
      </w:r>
      <w:r w:rsidR="00202B9F" w:rsidRPr="006A782C">
        <w:rPr>
          <w:noProof/>
        </w:rPr>
        <w:t>dr</w:t>
      </w:r>
      <w:r w:rsidR="008149C5" w:rsidRPr="006A782C">
        <w:rPr>
          <w:noProof/>
        </w:rPr>
        <w:t>o</w:t>
      </w:r>
      <w:r w:rsidR="00202B9F" w:rsidRPr="006A782C">
        <w:rPr>
          <w:noProof/>
        </w:rPr>
        <w:t xml:space="preserve">g/dalsøkk i åkeren. Her vil det i mange tilfeller </w:t>
      </w:r>
      <w:r w:rsidRPr="006A782C">
        <w:rPr>
          <w:noProof/>
        </w:rPr>
        <w:t>være</w:t>
      </w:r>
      <w:r w:rsidR="00202B9F" w:rsidRPr="006A782C">
        <w:rPr>
          <w:noProof/>
        </w:rPr>
        <w:t xml:space="preserve"> konsentrert avrenning</w:t>
      </w:r>
      <w:r w:rsidRPr="006A782C">
        <w:rPr>
          <w:noProof/>
        </w:rPr>
        <w:t xml:space="preserve"> og stor fare for graving/erosjon. E</w:t>
      </w:r>
      <w:r w:rsidR="00202B9F" w:rsidRPr="006A782C">
        <w:rPr>
          <w:noProof/>
        </w:rPr>
        <w:t xml:space="preserve">t grasdekke </w:t>
      </w:r>
      <w:r w:rsidRPr="006A782C">
        <w:rPr>
          <w:noProof/>
        </w:rPr>
        <w:t xml:space="preserve">med </w:t>
      </w:r>
      <w:r w:rsidR="00202B9F" w:rsidRPr="006A782C">
        <w:rPr>
          <w:noProof/>
        </w:rPr>
        <w:t xml:space="preserve">velutviklet rotsystem </w:t>
      </w:r>
      <w:r w:rsidRPr="006A782C">
        <w:rPr>
          <w:noProof/>
        </w:rPr>
        <w:t>vil for</w:t>
      </w:r>
      <w:r w:rsidR="00117689" w:rsidRPr="006A782C">
        <w:rPr>
          <w:noProof/>
        </w:rPr>
        <w:t>h</w:t>
      </w:r>
      <w:r w:rsidRPr="006A782C">
        <w:rPr>
          <w:noProof/>
        </w:rPr>
        <w:t>indre eller redusere slik graving</w:t>
      </w:r>
      <w:r w:rsidR="00202B9F" w:rsidRPr="006A782C">
        <w:rPr>
          <w:noProof/>
        </w:rPr>
        <w:t xml:space="preserve">. </w:t>
      </w:r>
    </w:p>
    <w:p w14:paraId="7E354805" w14:textId="77777777" w:rsidR="00FB7897" w:rsidRPr="006A782C" w:rsidRDefault="00FB7897" w:rsidP="00202B9F">
      <w:pPr>
        <w:spacing w:after="0"/>
        <w:ind w:right="4"/>
        <w:rPr>
          <w:noProof/>
        </w:rPr>
      </w:pPr>
    </w:p>
    <w:p w14:paraId="0018B8A6" w14:textId="7231EC9A" w:rsidR="00860D46" w:rsidRPr="006A782C" w:rsidRDefault="00427CD3" w:rsidP="00202B9F">
      <w:pPr>
        <w:spacing w:after="0"/>
        <w:ind w:right="4"/>
        <w:rPr>
          <w:noProof/>
        </w:rPr>
      </w:pPr>
      <w:r w:rsidRPr="006A782C">
        <w:rPr>
          <w:noProof/>
        </w:rPr>
        <w:t>«</w:t>
      </w:r>
      <w:r w:rsidR="00860D46" w:rsidRPr="006A782C">
        <w:rPr>
          <w:noProof/>
        </w:rPr>
        <w:t>G</w:t>
      </w:r>
      <w:r w:rsidR="00202B9F" w:rsidRPr="006A782C">
        <w:rPr>
          <w:noProof/>
        </w:rPr>
        <w:t>ras</w:t>
      </w:r>
      <w:r w:rsidR="00FB7897" w:rsidRPr="006A782C">
        <w:rPr>
          <w:noProof/>
        </w:rPr>
        <w:t>striper</w:t>
      </w:r>
      <w:r w:rsidR="00202B9F" w:rsidRPr="006A782C">
        <w:rPr>
          <w:noProof/>
        </w:rPr>
        <w:t xml:space="preserve"> </w:t>
      </w:r>
      <w:r w:rsidR="00860D46" w:rsidRPr="006A782C">
        <w:rPr>
          <w:noProof/>
        </w:rPr>
        <w:t xml:space="preserve">legges </w:t>
      </w:r>
      <w:r w:rsidR="00202B9F" w:rsidRPr="006A782C">
        <w:rPr>
          <w:noProof/>
        </w:rPr>
        <w:t xml:space="preserve">på tvers av fall i lange hellinger </w:t>
      </w:r>
      <w:r w:rsidRPr="006A782C">
        <w:rPr>
          <w:noProof/>
        </w:rPr>
        <w:t>for å hindre eller redusere</w:t>
      </w:r>
      <w:r w:rsidR="00202B9F" w:rsidRPr="006A782C">
        <w:rPr>
          <w:noProof/>
        </w:rPr>
        <w:t xml:space="preserve"> jordtap og erosjon inne på åkeren. </w:t>
      </w:r>
    </w:p>
    <w:p w14:paraId="24A7A311" w14:textId="77777777" w:rsidR="00860D46" w:rsidRPr="006A782C" w:rsidRDefault="00860D46" w:rsidP="00202B9F">
      <w:pPr>
        <w:spacing w:after="0"/>
        <w:ind w:right="4"/>
        <w:rPr>
          <w:noProof/>
        </w:rPr>
      </w:pPr>
    </w:p>
    <w:p w14:paraId="2C0DCF2A" w14:textId="6D35B98B" w:rsidR="00202B9F" w:rsidRPr="006A782C" w:rsidRDefault="00202B9F" w:rsidP="00202B9F">
      <w:pPr>
        <w:spacing w:after="0"/>
        <w:ind w:right="4"/>
        <w:rPr>
          <w:noProof/>
        </w:rPr>
      </w:pPr>
      <w:r w:rsidRPr="006A782C">
        <w:rPr>
          <w:noProof/>
        </w:rPr>
        <w:t xml:space="preserve">Det er ikke krav om å avstå fra gjødsling eller sprøyting, ettersom arealet ligger inne på produksjonsarealet. Det er heller ikke krav om høsting, siden det ikke er like avgjørende å fjerne næringsstoffene som tas opp i grasdekket fra slike arealer, da arealene ikke skal grense direkte til vann eller vassdrag.  </w:t>
      </w:r>
    </w:p>
    <w:p w14:paraId="28D1412C" w14:textId="77777777" w:rsidR="00202B9F" w:rsidRPr="006A782C" w:rsidRDefault="00202B9F" w:rsidP="00202B9F">
      <w:pPr>
        <w:spacing w:after="0" w:line="253" w:lineRule="auto"/>
        <w:rPr>
          <w:rFonts w:cstheme="minorHAnsi"/>
          <w:noProof/>
        </w:rPr>
      </w:pPr>
    </w:p>
    <w:p w14:paraId="7EBDF053" w14:textId="77777777" w:rsidR="00202B9F" w:rsidRPr="006A782C" w:rsidRDefault="00202B9F" w:rsidP="00202B9F">
      <w:pPr>
        <w:pStyle w:val="Brdtekstinnrykk"/>
        <w:spacing w:after="0"/>
        <w:ind w:left="0"/>
        <w:rPr>
          <w:rFonts w:cstheme="minorHAnsi"/>
          <w:b/>
          <w:noProof/>
        </w:rPr>
      </w:pPr>
      <w:r w:rsidRPr="006A782C">
        <w:rPr>
          <w:rFonts w:cstheme="minorHAnsi"/>
          <w:b/>
          <w:noProof/>
        </w:rPr>
        <w:t>Vilkår:</w:t>
      </w:r>
    </w:p>
    <w:p w14:paraId="57B99AF5" w14:textId="27B3A6FA" w:rsidR="00202B9F" w:rsidRPr="006A782C" w:rsidRDefault="00726372" w:rsidP="00AC15AD">
      <w:pPr>
        <w:pStyle w:val="Brdtekstinnrykk"/>
        <w:numPr>
          <w:ilvl w:val="0"/>
          <w:numId w:val="15"/>
        </w:numPr>
        <w:spacing w:after="0" w:line="240" w:lineRule="auto"/>
        <w:rPr>
          <w:rFonts w:cstheme="minorHAnsi"/>
          <w:bCs/>
          <w:noProof/>
        </w:rPr>
      </w:pPr>
      <w:r w:rsidRPr="006A782C">
        <w:rPr>
          <w:rFonts w:cstheme="minorHAnsi"/>
          <w:bCs/>
          <w:noProof/>
        </w:rPr>
        <w:t xml:space="preserve">Skal </w:t>
      </w:r>
      <w:r w:rsidR="00AC3B37" w:rsidRPr="006A782C">
        <w:rPr>
          <w:rFonts w:cstheme="minorHAnsi"/>
          <w:bCs/>
          <w:noProof/>
        </w:rPr>
        <w:t>være t</w:t>
      </w:r>
      <w:r w:rsidRPr="006A782C">
        <w:rPr>
          <w:rFonts w:cstheme="minorHAnsi"/>
          <w:bCs/>
          <w:noProof/>
        </w:rPr>
        <w:t>i</w:t>
      </w:r>
      <w:r w:rsidR="00AC3B37" w:rsidRPr="006A782C">
        <w:rPr>
          <w:rFonts w:cstheme="minorHAnsi"/>
          <w:bCs/>
          <w:noProof/>
        </w:rPr>
        <w:t>lsådd med flerårig gras</w:t>
      </w:r>
      <w:r w:rsidRPr="006A782C">
        <w:rPr>
          <w:rFonts w:cstheme="minorHAnsi"/>
          <w:bCs/>
          <w:noProof/>
        </w:rPr>
        <w:t xml:space="preserve"> og eventuelt kløver/urter.</w:t>
      </w:r>
    </w:p>
    <w:p w14:paraId="32198D21" w14:textId="142F48AB" w:rsidR="00726372" w:rsidRPr="006A782C" w:rsidRDefault="00726372" w:rsidP="00AC15AD">
      <w:pPr>
        <w:pStyle w:val="Brdtekstinnrykk"/>
        <w:numPr>
          <w:ilvl w:val="0"/>
          <w:numId w:val="15"/>
        </w:numPr>
        <w:spacing w:after="0" w:line="240" w:lineRule="auto"/>
        <w:rPr>
          <w:rFonts w:cstheme="minorHAnsi"/>
          <w:bCs/>
          <w:noProof/>
        </w:rPr>
      </w:pPr>
      <w:r w:rsidRPr="006A782C">
        <w:rPr>
          <w:rFonts w:cstheme="minorHAnsi"/>
          <w:bCs/>
          <w:noProof/>
        </w:rPr>
        <w:t>Vannvei/grasstripe skal være flerårig</w:t>
      </w:r>
    </w:p>
    <w:p w14:paraId="067A9E1F" w14:textId="77777777"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«Grasdekt vannvei» må være minst seks meter bred.</w:t>
      </w:r>
    </w:p>
    <w:p w14:paraId="2910BB11" w14:textId="4D6BAAAD"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«Gras</w:t>
      </w:r>
      <w:r w:rsidR="00860D46" w:rsidRPr="006A782C">
        <w:rPr>
          <w:rFonts w:cstheme="minorHAnsi"/>
          <w:bCs/>
          <w:noProof/>
        </w:rPr>
        <w:t>stripe</w:t>
      </w:r>
      <w:r w:rsidRPr="006A782C">
        <w:rPr>
          <w:rFonts w:cstheme="minorHAnsi"/>
          <w:bCs/>
          <w:noProof/>
        </w:rPr>
        <w:t>» må være minst to meter bred.</w:t>
      </w:r>
    </w:p>
    <w:p w14:paraId="01E550AC" w14:textId="4B9FB76B"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Grasveksten må i såingsåret være godt etablert om høsten</w:t>
      </w:r>
      <w:r w:rsidR="00324ED2" w:rsidRPr="006A782C">
        <w:rPr>
          <w:rFonts w:cstheme="minorHAnsi"/>
          <w:bCs/>
          <w:noProof/>
        </w:rPr>
        <w:t>.</w:t>
      </w:r>
      <w:r w:rsidRPr="006A782C">
        <w:rPr>
          <w:rFonts w:cstheme="minorHAnsi"/>
          <w:bCs/>
          <w:noProof/>
        </w:rPr>
        <w:t xml:space="preserve"> </w:t>
      </w:r>
    </w:p>
    <w:p w14:paraId="555493A0" w14:textId="586F7F72" w:rsidR="00202B9F" w:rsidRPr="006A782C" w:rsidRDefault="00202B9F" w:rsidP="00AC15AD">
      <w:pPr>
        <w:pStyle w:val="Brdtekstinnrykk"/>
        <w:numPr>
          <w:ilvl w:val="0"/>
          <w:numId w:val="15"/>
        </w:numPr>
        <w:spacing w:after="0" w:line="240" w:lineRule="auto"/>
        <w:rPr>
          <w:rFonts w:cstheme="minorHAnsi"/>
          <w:bCs/>
          <w:noProof/>
        </w:rPr>
      </w:pPr>
      <w:r w:rsidRPr="006A782C">
        <w:rPr>
          <w:rFonts w:eastAsia="Calibri" w:cstheme="minorHAnsi"/>
          <w:noProof/>
        </w:rPr>
        <w:t>Ved fornying skal jordarbeiding og såing skje mellom 1. mars og 1. juli</w:t>
      </w:r>
      <w:r w:rsidR="00324ED2" w:rsidRPr="006A782C">
        <w:rPr>
          <w:rFonts w:eastAsia="Calibri" w:cstheme="minorHAnsi"/>
          <w:noProof/>
        </w:rPr>
        <w:t>.</w:t>
      </w:r>
    </w:p>
    <w:p w14:paraId="7744FFDB" w14:textId="40319C19" w:rsidR="00202B9F" w:rsidRPr="006A782C" w:rsidRDefault="00202B9F" w:rsidP="00202B9F">
      <w:pPr>
        <w:spacing w:after="0" w:line="253" w:lineRule="auto"/>
        <w:rPr>
          <w:rFonts w:cstheme="minorHAnsi"/>
          <w:noProof/>
        </w:rPr>
      </w:pPr>
      <w:r w:rsidRPr="006A782C">
        <w:rPr>
          <w:rFonts w:eastAsia="Calibri" w:cstheme="minorHAnsi"/>
          <w:noProof/>
        </w:rPr>
        <w:t xml:space="preserve">   </w:t>
      </w:r>
    </w:p>
    <w:p w14:paraId="2D186D92" w14:textId="45CB9C3A" w:rsidR="00202B9F" w:rsidRPr="006A782C" w:rsidRDefault="00202B9F" w:rsidP="00202B9F">
      <w:pPr>
        <w:pStyle w:val="Brdtekstinnrykk"/>
        <w:spacing w:after="0"/>
        <w:ind w:left="0"/>
        <w:rPr>
          <w:rFonts w:cstheme="minorHAnsi"/>
          <w:b/>
          <w:bCs/>
          <w:noProof/>
        </w:rPr>
      </w:pPr>
      <w:r w:rsidRPr="006A782C">
        <w:rPr>
          <w:rFonts w:cstheme="minorHAnsi"/>
          <w:b/>
          <w:bCs/>
          <w:noProof/>
        </w:rPr>
        <w:t>Flere tilskudd for samme areal:</w:t>
      </w:r>
    </w:p>
    <w:p w14:paraId="659B3094" w14:textId="6517A792" w:rsidR="008149C5" w:rsidRPr="006A782C" w:rsidRDefault="002D0E37" w:rsidP="00D85191">
      <w:pPr>
        <w:spacing w:after="0"/>
        <w:rPr>
          <w:noProof/>
        </w:rPr>
      </w:pPr>
      <w:r w:rsidRPr="006A782C">
        <w:rPr>
          <w:noProof/>
        </w:rPr>
        <w:t xml:space="preserve">Areal som får tilskudd til </w:t>
      </w:r>
      <w:r w:rsidR="00D326C6" w:rsidRPr="006A782C">
        <w:rPr>
          <w:noProof/>
        </w:rPr>
        <w:t>§ 19</w:t>
      </w:r>
      <w:r w:rsidRPr="006A782C">
        <w:rPr>
          <w:noProof/>
        </w:rPr>
        <w:t xml:space="preserve"> «Grasdekte vannveier og grasstriper i åker» kan også få tilskudd til:</w:t>
      </w:r>
    </w:p>
    <w:p w14:paraId="08B5F128" w14:textId="53345E3C" w:rsidR="002D0E37" w:rsidRPr="006A782C" w:rsidRDefault="002D0E37" w:rsidP="003F241E">
      <w:pPr>
        <w:spacing w:after="0"/>
        <w:rPr>
          <w:rFonts w:cstheme="minorHAnsi"/>
          <w:bCs/>
          <w:noProof/>
        </w:rPr>
        <w:sectPr w:rsidR="002D0E37" w:rsidRPr="006A782C" w:rsidSect="007D67B0">
          <w:type w:val="continuous"/>
          <w:pgSz w:w="11906" w:h="16838"/>
          <w:pgMar w:top="1440" w:right="1080" w:bottom="1440" w:left="1080" w:header="708" w:footer="708" w:gutter="0"/>
          <w:cols w:space="708"/>
          <w:docGrid w:linePitch="360"/>
        </w:sectPr>
      </w:pPr>
      <w:r w:rsidRPr="006A782C">
        <w:rPr>
          <w:noProof/>
        </w:rPr>
        <w:t xml:space="preserve"> </w:t>
      </w:r>
    </w:p>
    <w:p w14:paraId="645BAE57" w14:textId="77777777" w:rsidR="000A6CEB" w:rsidRPr="006A782C" w:rsidRDefault="000A6CEB" w:rsidP="000A6CEB">
      <w:pPr>
        <w:spacing w:after="0"/>
        <w:rPr>
          <w:noProof/>
          <w:sz w:val="18"/>
          <w:szCs w:val="18"/>
        </w:rPr>
      </w:pPr>
      <w:r w:rsidRPr="006A782C">
        <w:rPr>
          <w:noProof/>
          <w:sz w:val="18"/>
          <w:szCs w:val="18"/>
        </w:rPr>
        <w:t xml:space="preserve">§ 14 </w:t>
      </w:r>
      <w:r w:rsidRPr="006A782C">
        <w:rPr>
          <w:rStyle w:val="Overskrift2Tegn"/>
          <w:rFonts w:asciiTheme="minorHAnsi" w:hAnsiTheme="minorHAnsi" w:cstheme="minorHAnsi"/>
          <w:b w:val="0"/>
          <w:bCs/>
          <w:noProof/>
          <w:sz w:val="18"/>
          <w:szCs w:val="18"/>
        </w:rPr>
        <w:t>Soner for pollinerende insekter</w:t>
      </w:r>
    </w:p>
    <w:p w14:paraId="2DDA3055" w14:textId="655470A9" w:rsidR="008049A5" w:rsidRPr="006A782C" w:rsidRDefault="00D326C6" w:rsidP="002D0E37">
      <w:pPr>
        <w:pStyle w:val="Brdtekstinnrykk"/>
        <w:spacing w:after="0"/>
        <w:ind w:left="0"/>
        <w:rPr>
          <w:rFonts w:cstheme="minorHAnsi"/>
          <w:bCs/>
          <w:noProof/>
          <w:sz w:val="18"/>
          <w:szCs w:val="18"/>
        </w:rPr>
      </w:pPr>
      <w:r w:rsidRPr="006A782C">
        <w:rPr>
          <w:rFonts w:cstheme="minorHAnsi"/>
          <w:bCs/>
          <w:noProof/>
          <w:sz w:val="18"/>
          <w:szCs w:val="18"/>
        </w:rPr>
        <w:t>§ 18</w:t>
      </w:r>
      <w:r w:rsidR="00202B9F" w:rsidRPr="006A782C">
        <w:rPr>
          <w:rFonts w:cstheme="minorHAnsi"/>
          <w:bCs/>
          <w:noProof/>
          <w:sz w:val="18"/>
          <w:szCs w:val="18"/>
        </w:rPr>
        <w:t xml:space="preserve"> </w:t>
      </w:r>
      <w:r w:rsidR="0016777F" w:rsidRPr="006A782C">
        <w:rPr>
          <w:rFonts w:cstheme="minorHAnsi"/>
          <w:bCs/>
          <w:noProof/>
          <w:sz w:val="18"/>
          <w:szCs w:val="18"/>
        </w:rPr>
        <w:t>I</w:t>
      </w:r>
      <w:r w:rsidR="00202B9F" w:rsidRPr="006A782C">
        <w:rPr>
          <w:rFonts w:cstheme="minorHAnsi"/>
          <w:bCs/>
          <w:noProof/>
          <w:sz w:val="18"/>
          <w:szCs w:val="18"/>
        </w:rPr>
        <w:t>ngen jordarbeiding</w:t>
      </w:r>
      <w:r w:rsidR="00803BA1" w:rsidRPr="006A782C">
        <w:rPr>
          <w:rFonts w:cstheme="minorHAnsi"/>
          <w:bCs/>
          <w:noProof/>
          <w:sz w:val="18"/>
          <w:szCs w:val="18"/>
        </w:rPr>
        <w:t xml:space="preserve"> om høsten</w:t>
      </w:r>
      <w:r w:rsidR="00202B9F" w:rsidRPr="006A782C">
        <w:rPr>
          <w:rFonts w:cstheme="minorHAnsi"/>
          <w:bCs/>
          <w:noProof/>
          <w:sz w:val="18"/>
          <w:szCs w:val="18"/>
        </w:rPr>
        <w:t>»</w:t>
      </w:r>
    </w:p>
    <w:p w14:paraId="3A11535E" w14:textId="18CC1667" w:rsidR="002D0E37" w:rsidRPr="006A782C" w:rsidRDefault="00D326C6" w:rsidP="002D0E37">
      <w:pPr>
        <w:pStyle w:val="Brdtekstinnrykk"/>
        <w:spacing w:after="0"/>
        <w:ind w:left="0"/>
        <w:rPr>
          <w:rFonts w:cstheme="minorHAnsi"/>
          <w:bCs/>
          <w:noProof/>
          <w:sz w:val="18"/>
          <w:szCs w:val="18"/>
        </w:rPr>
      </w:pPr>
      <w:r w:rsidRPr="006A782C">
        <w:rPr>
          <w:rFonts w:cstheme="minorHAnsi"/>
          <w:bCs/>
          <w:noProof/>
          <w:sz w:val="18"/>
          <w:szCs w:val="18"/>
        </w:rPr>
        <w:t>§ 21</w:t>
      </w:r>
      <w:r w:rsidR="002D0E37" w:rsidRPr="006A782C">
        <w:rPr>
          <w:rFonts w:cstheme="minorHAnsi"/>
          <w:bCs/>
          <w:noProof/>
          <w:sz w:val="18"/>
          <w:szCs w:val="18"/>
        </w:rPr>
        <w:t xml:space="preserve"> </w:t>
      </w:r>
      <w:r w:rsidR="0016777F" w:rsidRPr="006A782C">
        <w:rPr>
          <w:rFonts w:cstheme="minorHAnsi"/>
          <w:bCs/>
          <w:noProof/>
          <w:sz w:val="18"/>
          <w:szCs w:val="18"/>
        </w:rPr>
        <w:t>F</w:t>
      </w:r>
      <w:r w:rsidR="002D0E37" w:rsidRPr="006A782C">
        <w:rPr>
          <w:rFonts w:cstheme="minorHAnsi"/>
          <w:bCs/>
          <w:noProof/>
          <w:sz w:val="18"/>
          <w:szCs w:val="18"/>
        </w:rPr>
        <w:t>angvekster som underkultur»</w:t>
      </w:r>
    </w:p>
    <w:p w14:paraId="415082FA" w14:textId="318130C2" w:rsidR="002D0E37" w:rsidRPr="006A782C" w:rsidRDefault="00D326C6" w:rsidP="002D0E37">
      <w:pPr>
        <w:pStyle w:val="Brdtekstinnrykk"/>
        <w:spacing w:after="0"/>
        <w:ind w:left="0"/>
        <w:rPr>
          <w:rFonts w:eastAsia="Calibri" w:cstheme="minorHAnsi"/>
          <w:noProof/>
          <w:sz w:val="18"/>
          <w:szCs w:val="18"/>
        </w:rPr>
      </w:pPr>
      <w:r w:rsidRPr="006A782C">
        <w:rPr>
          <w:rFonts w:cstheme="minorHAnsi"/>
          <w:bCs/>
          <w:noProof/>
          <w:sz w:val="18"/>
          <w:szCs w:val="18"/>
        </w:rPr>
        <w:t>§ 22</w:t>
      </w:r>
      <w:r w:rsidR="002D0E37" w:rsidRPr="006A782C">
        <w:rPr>
          <w:rFonts w:cstheme="minorHAnsi"/>
          <w:bCs/>
          <w:noProof/>
          <w:sz w:val="18"/>
          <w:szCs w:val="18"/>
        </w:rPr>
        <w:t xml:space="preserve"> </w:t>
      </w:r>
      <w:r w:rsidR="0016777F" w:rsidRPr="006A782C">
        <w:rPr>
          <w:rFonts w:cstheme="minorHAnsi"/>
          <w:bCs/>
          <w:noProof/>
          <w:sz w:val="18"/>
          <w:szCs w:val="18"/>
        </w:rPr>
        <w:t>S</w:t>
      </w:r>
      <w:r w:rsidR="002D0E37" w:rsidRPr="006A782C">
        <w:rPr>
          <w:rFonts w:cstheme="minorHAnsi"/>
          <w:bCs/>
          <w:noProof/>
          <w:sz w:val="18"/>
          <w:szCs w:val="18"/>
        </w:rPr>
        <w:t>predning av husdyrgjødsel om våren og eller i vekstsesongen»</w:t>
      </w:r>
      <w:r w:rsidR="002D0E37" w:rsidRPr="006A782C">
        <w:rPr>
          <w:rFonts w:eastAsia="Calibri" w:cstheme="minorHAnsi"/>
          <w:noProof/>
          <w:sz w:val="18"/>
          <w:szCs w:val="18"/>
        </w:rPr>
        <w:t xml:space="preserve"> </w:t>
      </w:r>
    </w:p>
    <w:p w14:paraId="7F064E1A" w14:textId="40EFA476" w:rsidR="002D0E37" w:rsidRPr="006A782C" w:rsidRDefault="00D326C6" w:rsidP="002D0E37">
      <w:pPr>
        <w:pStyle w:val="Brdtekstinnrykk"/>
        <w:spacing w:after="0"/>
        <w:ind w:left="0"/>
        <w:rPr>
          <w:rFonts w:cstheme="minorHAnsi"/>
          <w:bCs/>
          <w:noProof/>
          <w:sz w:val="18"/>
          <w:szCs w:val="18"/>
        </w:rPr>
      </w:pPr>
      <w:r w:rsidRPr="006A782C">
        <w:rPr>
          <w:rFonts w:eastAsia="Calibri" w:cstheme="minorHAnsi"/>
          <w:noProof/>
          <w:sz w:val="18"/>
          <w:szCs w:val="18"/>
        </w:rPr>
        <w:t>§ 23</w:t>
      </w:r>
      <w:r w:rsidR="002D0E37" w:rsidRPr="006A782C">
        <w:rPr>
          <w:rFonts w:eastAsia="Calibri" w:cstheme="minorHAnsi"/>
          <w:noProof/>
          <w:sz w:val="18"/>
          <w:szCs w:val="18"/>
        </w:rPr>
        <w:t xml:space="preserve"> </w:t>
      </w:r>
      <w:r w:rsidR="0016777F" w:rsidRPr="006A782C">
        <w:rPr>
          <w:rFonts w:eastAsia="Calibri" w:cstheme="minorHAnsi"/>
          <w:noProof/>
          <w:sz w:val="18"/>
          <w:szCs w:val="18"/>
        </w:rPr>
        <w:t>N</w:t>
      </w:r>
      <w:r w:rsidR="002D0E37" w:rsidRPr="006A782C">
        <w:rPr>
          <w:rFonts w:eastAsia="Calibri" w:cstheme="minorHAnsi"/>
          <w:noProof/>
          <w:sz w:val="18"/>
          <w:szCs w:val="18"/>
        </w:rPr>
        <w:t>edfelling eller nedlegging av husdyrgjødsel»</w:t>
      </w:r>
    </w:p>
    <w:p w14:paraId="5A7AEFA4" w14:textId="4C8D2375" w:rsidR="002D0E37" w:rsidRPr="006A782C" w:rsidRDefault="00D326C6" w:rsidP="002D0E37">
      <w:pPr>
        <w:pStyle w:val="Brdtekstinnrykk"/>
        <w:spacing w:after="0"/>
        <w:ind w:left="0"/>
        <w:rPr>
          <w:rFonts w:cstheme="minorHAnsi"/>
          <w:bCs/>
          <w:noProof/>
          <w:sz w:val="18"/>
          <w:szCs w:val="18"/>
        </w:rPr>
      </w:pPr>
      <w:r w:rsidRPr="006A782C">
        <w:rPr>
          <w:rFonts w:cstheme="minorHAnsi"/>
          <w:noProof/>
          <w:sz w:val="18"/>
          <w:szCs w:val="18"/>
        </w:rPr>
        <w:t>§ 24</w:t>
      </w:r>
      <w:r w:rsidR="002D0E37" w:rsidRPr="006A782C">
        <w:rPr>
          <w:rFonts w:cstheme="minorHAnsi"/>
          <w:noProof/>
          <w:sz w:val="18"/>
          <w:szCs w:val="18"/>
        </w:rPr>
        <w:t xml:space="preserve"> Spredning av husdyrgjødsel med tilførselsslange»</w:t>
      </w:r>
      <w:r w:rsidR="002D0E37" w:rsidRPr="006A782C">
        <w:rPr>
          <w:rFonts w:cstheme="minorHAnsi"/>
          <w:bCs/>
          <w:noProof/>
          <w:sz w:val="18"/>
          <w:szCs w:val="18"/>
        </w:rPr>
        <w:t xml:space="preserve"> </w:t>
      </w:r>
    </w:p>
    <w:p w14:paraId="4EC568B0" w14:textId="40692BE9" w:rsidR="002D0E37" w:rsidRPr="006A782C" w:rsidRDefault="00D326C6" w:rsidP="002D0E37">
      <w:pPr>
        <w:pStyle w:val="Brdtekstinnrykk"/>
        <w:spacing w:after="0"/>
        <w:ind w:left="0"/>
        <w:rPr>
          <w:rFonts w:cstheme="minorHAnsi"/>
          <w:bCs/>
          <w:noProof/>
          <w:sz w:val="18"/>
          <w:szCs w:val="18"/>
        </w:rPr>
      </w:pPr>
      <w:r w:rsidRPr="006A782C">
        <w:rPr>
          <w:rFonts w:cstheme="minorHAnsi"/>
          <w:bCs/>
          <w:noProof/>
          <w:sz w:val="18"/>
          <w:szCs w:val="18"/>
        </w:rPr>
        <w:t>§ 25</w:t>
      </w:r>
      <w:r w:rsidR="002D0E37" w:rsidRPr="006A782C">
        <w:rPr>
          <w:rFonts w:cstheme="minorHAnsi"/>
          <w:bCs/>
          <w:noProof/>
          <w:sz w:val="18"/>
          <w:szCs w:val="18"/>
        </w:rPr>
        <w:t xml:space="preserve"> </w:t>
      </w:r>
      <w:r w:rsidR="0016777F" w:rsidRPr="006A782C">
        <w:rPr>
          <w:rFonts w:cstheme="minorHAnsi"/>
          <w:bCs/>
          <w:noProof/>
          <w:sz w:val="18"/>
          <w:szCs w:val="18"/>
        </w:rPr>
        <w:t>U</w:t>
      </w:r>
      <w:r w:rsidR="002D0E37" w:rsidRPr="006A782C">
        <w:rPr>
          <w:rFonts w:cstheme="minorHAnsi"/>
          <w:bCs/>
          <w:noProof/>
          <w:sz w:val="18"/>
          <w:szCs w:val="18"/>
        </w:rPr>
        <w:t xml:space="preserve">grasharving i åker» </w:t>
      </w:r>
    </w:p>
    <w:p w14:paraId="064DF711" w14:textId="5F001C6D" w:rsidR="002D0E37" w:rsidRPr="006A782C" w:rsidRDefault="00D326C6" w:rsidP="002D0E37">
      <w:pPr>
        <w:pStyle w:val="Brdtekstinnrykk"/>
        <w:spacing w:after="0"/>
        <w:ind w:left="0"/>
        <w:rPr>
          <w:rFonts w:cstheme="minorHAnsi"/>
          <w:bCs/>
          <w:noProof/>
          <w:sz w:val="18"/>
          <w:szCs w:val="18"/>
        </w:rPr>
      </w:pPr>
      <w:r w:rsidRPr="006A782C">
        <w:rPr>
          <w:rFonts w:cstheme="minorHAnsi"/>
          <w:bCs/>
          <w:noProof/>
          <w:sz w:val="18"/>
          <w:szCs w:val="18"/>
        </w:rPr>
        <w:t>§ 26</w:t>
      </w:r>
      <w:r w:rsidR="002D0E37" w:rsidRPr="006A782C">
        <w:rPr>
          <w:rFonts w:cstheme="minorHAnsi"/>
          <w:bCs/>
          <w:noProof/>
          <w:sz w:val="18"/>
          <w:szCs w:val="18"/>
        </w:rPr>
        <w:t xml:space="preserve"> </w:t>
      </w:r>
      <w:r w:rsidR="0016777F" w:rsidRPr="006A782C">
        <w:rPr>
          <w:rFonts w:cstheme="minorHAnsi"/>
          <w:bCs/>
          <w:noProof/>
          <w:sz w:val="18"/>
          <w:szCs w:val="18"/>
        </w:rPr>
        <w:t>U</w:t>
      </w:r>
      <w:r w:rsidR="002D0E37" w:rsidRPr="006A782C">
        <w:rPr>
          <w:rFonts w:cstheme="minorHAnsi"/>
          <w:bCs/>
          <w:noProof/>
          <w:sz w:val="18"/>
          <w:szCs w:val="18"/>
        </w:rPr>
        <w:t xml:space="preserve">grasbekjempelse i radkulturer» </w:t>
      </w:r>
    </w:p>
    <w:p w14:paraId="2FEF3CD9" w14:textId="77777777" w:rsidR="002D0E37" w:rsidRPr="006A782C" w:rsidRDefault="002D0E37" w:rsidP="002D0E37">
      <w:pPr>
        <w:pStyle w:val="Brdtekstinnrykk"/>
        <w:spacing w:after="0"/>
        <w:ind w:left="0"/>
        <w:rPr>
          <w:rFonts w:cstheme="minorHAnsi"/>
          <w:noProof/>
        </w:rPr>
        <w:sectPr w:rsidR="002D0E37" w:rsidRPr="006A782C" w:rsidSect="002D0E37">
          <w:type w:val="continuous"/>
          <w:pgSz w:w="11906" w:h="16838"/>
          <w:pgMar w:top="1440" w:right="140" w:bottom="1440" w:left="1134" w:header="708" w:footer="708" w:gutter="0"/>
          <w:cols w:num="2" w:space="143"/>
          <w:docGrid w:linePitch="360"/>
        </w:sectPr>
      </w:pPr>
    </w:p>
    <w:p w14:paraId="4977FA5D" w14:textId="57A04203" w:rsidR="002D0E37" w:rsidRPr="006A782C" w:rsidRDefault="002D0E37" w:rsidP="002D0E37">
      <w:pPr>
        <w:pStyle w:val="Brdtekstinnrykk"/>
        <w:spacing w:after="0"/>
        <w:ind w:left="0"/>
        <w:rPr>
          <w:rFonts w:cstheme="minorHAnsi"/>
          <w:bCs/>
          <w:noProof/>
          <w:sz w:val="18"/>
          <w:szCs w:val="18"/>
        </w:rPr>
      </w:pPr>
    </w:p>
    <w:p w14:paraId="21C2FD32" w14:textId="53A742CC" w:rsidR="008049A5" w:rsidRPr="006A782C" w:rsidRDefault="008049A5" w:rsidP="002D0E37">
      <w:pPr>
        <w:pStyle w:val="Brdtekstinnrykk"/>
        <w:spacing w:after="0"/>
        <w:ind w:left="0"/>
        <w:rPr>
          <w:rFonts w:cstheme="minorHAnsi"/>
          <w:bCs/>
          <w:noProof/>
          <w:sz w:val="18"/>
          <w:szCs w:val="18"/>
        </w:rPr>
      </w:pPr>
    </w:p>
    <w:p w14:paraId="654131D5" w14:textId="77777777" w:rsidR="00202B9F" w:rsidRPr="006A782C" w:rsidRDefault="00202B9F" w:rsidP="00202B9F">
      <w:pPr>
        <w:spacing w:after="0" w:line="261" w:lineRule="auto"/>
        <w:rPr>
          <w:rFonts w:cstheme="minorHAnsi"/>
          <w:i/>
          <w:noProof/>
        </w:rPr>
      </w:pPr>
      <w:r w:rsidRPr="006A782C">
        <w:rPr>
          <w:rFonts w:eastAsia="Calibri" w:cstheme="minorHAnsi"/>
          <w:i/>
          <w:noProof/>
        </w:rPr>
        <w:t xml:space="preserve">Tiltaksklasser: korn, potet/grønnsaker. </w:t>
      </w:r>
    </w:p>
    <w:p w14:paraId="1121A3AE" w14:textId="77777777" w:rsidR="00202B9F" w:rsidRPr="006A782C" w:rsidRDefault="00202B9F" w:rsidP="00202B9F">
      <w:pPr>
        <w:spacing w:after="0" w:line="261" w:lineRule="auto"/>
        <w:rPr>
          <w:rFonts w:cstheme="minorHAnsi"/>
          <w:i/>
          <w:noProof/>
        </w:rPr>
      </w:pPr>
      <w:r w:rsidRPr="006A782C">
        <w:rPr>
          <w:rFonts w:eastAsia="Calibri" w:cstheme="minorHAnsi"/>
          <w:i/>
          <w:noProof/>
        </w:rPr>
        <w:t xml:space="preserve">Tilskuddet utmåles per meter. </w:t>
      </w:r>
    </w:p>
    <w:p w14:paraId="529101E2" w14:textId="77777777" w:rsidR="00202B9F" w:rsidRPr="006A782C" w:rsidRDefault="00202B9F" w:rsidP="00202B9F">
      <w:pPr>
        <w:spacing w:after="0"/>
        <w:ind w:left="994"/>
        <w:rPr>
          <w:rFonts w:cstheme="minorHAnsi"/>
          <w:noProof/>
        </w:rPr>
      </w:pPr>
      <w:r w:rsidRPr="006A782C">
        <w:rPr>
          <w:rFonts w:eastAsia="Calibri" w:cstheme="minorHAnsi"/>
          <w:noProof/>
        </w:rPr>
        <w:t xml:space="preserve"> </w:t>
      </w:r>
    </w:p>
    <w:bookmarkEnd w:id="52"/>
    <w:p w14:paraId="2002135F" w14:textId="77777777" w:rsidR="00202B9F" w:rsidRPr="006A782C" w:rsidRDefault="00202B9F" w:rsidP="00202B9F">
      <w:pPr>
        <w:spacing w:after="0"/>
        <w:ind w:left="646"/>
        <w:rPr>
          <w:rFonts w:cstheme="minorHAnsi"/>
          <w:noProof/>
        </w:rPr>
      </w:pPr>
      <w:r w:rsidRPr="006A782C">
        <w:rPr>
          <w:rFonts w:eastAsia="Calibri" w:cstheme="minorHAnsi"/>
          <w:noProof/>
        </w:rPr>
        <w:t xml:space="preserve"> </w:t>
      </w:r>
    </w:p>
    <w:p w14:paraId="0AADD5F1" w14:textId="191F9D95" w:rsidR="00202B9F" w:rsidRPr="006A782C" w:rsidRDefault="00D326C6" w:rsidP="00B9729E">
      <w:pPr>
        <w:pStyle w:val="Overskrift2"/>
        <w:rPr>
          <w:noProof/>
        </w:rPr>
      </w:pPr>
      <w:bookmarkStart w:id="53" w:name="_Toc74091"/>
      <w:bookmarkStart w:id="54" w:name="_Toc69891930"/>
      <w:r w:rsidRPr="006A782C">
        <w:rPr>
          <w:noProof/>
        </w:rPr>
        <w:t>§ 20</w:t>
      </w:r>
      <w:r w:rsidR="00202B9F" w:rsidRPr="006A782C">
        <w:rPr>
          <w:noProof/>
        </w:rPr>
        <w:t xml:space="preserve"> Grasdekt kantsone i åker</w:t>
      </w:r>
      <w:bookmarkEnd w:id="53"/>
      <w:r w:rsidR="00F37D7C" w:rsidRPr="006A782C">
        <w:rPr>
          <w:noProof/>
        </w:rPr>
        <w:t>, korn og grønnsaker/potet</w:t>
      </w:r>
      <w:bookmarkEnd w:id="54"/>
    </w:p>
    <w:p w14:paraId="49F53B64" w14:textId="217BEC46" w:rsidR="00202B9F" w:rsidRPr="006A782C" w:rsidRDefault="00202B9F" w:rsidP="00AA4B20">
      <w:pPr>
        <w:pStyle w:val="Brdtekstinnrykk"/>
        <w:tabs>
          <w:tab w:val="num" w:pos="0"/>
        </w:tabs>
        <w:spacing w:after="0"/>
        <w:ind w:left="0"/>
        <w:rPr>
          <w:rFonts w:eastAsia="Calibri" w:cstheme="minorHAnsi"/>
          <w:noProof/>
        </w:rPr>
      </w:pPr>
      <w:r w:rsidRPr="006A782C">
        <w:rPr>
          <w:rFonts w:eastAsia="Calibri" w:cstheme="minorHAnsi"/>
          <w:noProof/>
        </w:rPr>
        <w:t>Formålet med tilskuddet</w:t>
      </w:r>
      <w:r w:rsidR="002D0E37" w:rsidRPr="006A782C">
        <w:rPr>
          <w:rFonts w:eastAsia="Calibri" w:cstheme="minorHAnsi"/>
          <w:noProof/>
        </w:rPr>
        <w:t xml:space="preserve"> e</w:t>
      </w:r>
      <w:r w:rsidRPr="006A782C">
        <w:rPr>
          <w:rFonts w:eastAsia="Calibri" w:cstheme="minorHAnsi"/>
          <w:noProof/>
        </w:rPr>
        <w:t xml:space="preserve">r å stimulere til etablering av flerårig grasdekke langs kanten mot vassdrag på arealer som er utsatt for erosjon og </w:t>
      </w:r>
      <w:r w:rsidR="00471CB0" w:rsidRPr="006A782C">
        <w:rPr>
          <w:rFonts w:eastAsia="Calibri" w:cstheme="minorHAnsi"/>
          <w:noProof/>
        </w:rPr>
        <w:t>avrenning av næringsstoffer</w:t>
      </w:r>
      <w:r w:rsidRPr="006A782C">
        <w:rPr>
          <w:rFonts w:eastAsia="Calibri" w:cstheme="minorHAnsi"/>
          <w:noProof/>
        </w:rPr>
        <w:t xml:space="preserve">. </w:t>
      </w:r>
      <w:r w:rsidR="00AA4B20" w:rsidRPr="006A782C">
        <w:rPr>
          <w:rFonts w:cstheme="minorHAnsi"/>
          <w:bCs/>
          <w:noProof/>
        </w:rPr>
        <w:t>Med vassdrag menes her elv, bekk, kanal/åpengrøft og innsjø/vann.</w:t>
      </w:r>
    </w:p>
    <w:p w14:paraId="5FF4580C" w14:textId="77777777" w:rsidR="00202B9F" w:rsidRPr="006A782C" w:rsidRDefault="00202B9F" w:rsidP="00202B9F">
      <w:pPr>
        <w:spacing w:after="0" w:line="253" w:lineRule="auto"/>
        <w:rPr>
          <w:rFonts w:cstheme="minorHAnsi"/>
          <w:noProof/>
        </w:rPr>
      </w:pPr>
    </w:p>
    <w:p w14:paraId="3BE2B3B4" w14:textId="77777777" w:rsidR="00202B9F" w:rsidRPr="006A782C" w:rsidRDefault="00202B9F" w:rsidP="00202B9F">
      <w:pPr>
        <w:ind w:right="4"/>
        <w:rPr>
          <w:noProof/>
        </w:rPr>
      </w:pPr>
      <w:r w:rsidRPr="006A782C">
        <w:rPr>
          <w:noProof/>
        </w:rPr>
        <w:t xml:space="preserve">For å hindre forurensning av vann, er det ikke tillatt med gjødsling eller sprøyting der det ytes tilskudd til grasdekt kantsone i åker. Det er også satt krav om slått, beting eller pussing. Det er en fordel om grasdekket fjernes for å holde tilbake næringsstoffene. Mange foretak har ikke utstyr for høsting og det tillates derfor at arealet pusses. </w:t>
      </w:r>
    </w:p>
    <w:p w14:paraId="518C2089" w14:textId="359DF442" w:rsidR="00202B9F" w:rsidRPr="006A782C" w:rsidRDefault="00202B9F" w:rsidP="00AA4B20">
      <w:pPr>
        <w:spacing w:after="239"/>
        <w:ind w:right="4"/>
        <w:rPr>
          <w:noProof/>
        </w:rPr>
      </w:pPr>
      <w:r w:rsidRPr="006A782C">
        <w:rPr>
          <w:noProof/>
        </w:rPr>
        <w:t xml:space="preserve">Sonen skal ha </w:t>
      </w:r>
      <w:r w:rsidRPr="006A782C">
        <w:rPr>
          <w:noProof/>
          <w:u w:val="single"/>
        </w:rPr>
        <w:t>minimum</w:t>
      </w:r>
      <w:r w:rsidRPr="006A782C">
        <w:rPr>
          <w:noProof/>
        </w:rPr>
        <w:t xml:space="preserve"> bredde på åtte meter målt fra vassdragets normalvannstand. Dette inkluderer sonen på to meter som er satt som et vilkår etter forskrift om produksjonstilskudd. </w:t>
      </w:r>
      <w:r w:rsidR="00AA4B20" w:rsidRPr="006A782C">
        <w:rPr>
          <w:noProof/>
        </w:rPr>
        <w:t>M</w:t>
      </w:r>
      <w:r w:rsidRPr="006A782C">
        <w:rPr>
          <w:noProof/>
        </w:rPr>
        <w:t xml:space="preserve">inimum seks meter av sonen må være etablert på fulldyrka eller overflatedyrka areal.  </w:t>
      </w:r>
      <w:r w:rsidR="00AA4B20" w:rsidRPr="006A782C">
        <w:rPr>
          <w:noProof/>
        </w:rPr>
        <w:t xml:space="preserve">Avstandene er </w:t>
      </w:r>
      <w:r w:rsidRPr="006A782C">
        <w:rPr>
          <w:rFonts w:eastAsia="Calibri" w:cstheme="minorHAnsi"/>
          <w:noProof/>
        </w:rPr>
        <w:t xml:space="preserve">horisontalt </w:t>
      </w:r>
      <w:r w:rsidR="00AA4B20" w:rsidRPr="006A782C">
        <w:rPr>
          <w:rFonts w:eastAsia="Calibri" w:cstheme="minorHAnsi"/>
          <w:noProof/>
        </w:rPr>
        <w:t>målt</w:t>
      </w:r>
      <w:r w:rsidRPr="006A782C">
        <w:rPr>
          <w:rFonts w:eastAsia="Calibri" w:cstheme="minorHAnsi"/>
          <w:noProof/>
        </w:rPr>
        <w:t>.</w:t>
      </w:r>
      <w:r w:rsidRPr="006A782C">
        <w:rPr>
          <w:noProof/>
        </w:rPr>
        <w:t xml:space="preserve"> </w:t>
      </w:r>
    </w:p>
    <w:p w14:paraId="482F853D" w14:textId="34B3E4A2" w:rsidR="00202B9F" w:rsidRPr="006A782C" w:rsidRDefault="00202B9F" w:rsidP="00202B9F">
      <w:pPr>
        <w:spacing w:after="0" w:line="253" w:lineRule="auto"/>
        <w:rPr>
          <w:rFonts w:cstheme="minorHAnsi"/>
          <w:noProof/>
        </w:rPr>
      </w:pPr>
      <w:r w:rsidRPr="006A782C">
        <w:rPr>
          <w:noProof/>
        </w:rPr>
        <w:lastRenderedPageBreak/>
        <w:t xml:space="preserve">Kantsonen bør ikke være lengre enn 10 meter fra vassdraget for å være berettiga tilskudd. </w:t>
      </w:r>
      <w:r w:rsidR="00117689" w:rsidRPr="006A782C">
        <w:rPr>
          <w:noProof/>
        </w:rPr>
        <w:t>Grunnen til dette e</w:t>
      </w:r>
      <w:r w:rsidRPr="006A782C">
        <w:rPr>
          <w:noProof/>
        </w:rPr>
        <w:t xml:space="preserve">r </w:t>
      </w:r>
      <w:r w:rsidR="00117689" w:rsidRPr="006A782C">
        <w:rPr>
          <w:noProof/>
        </w:rPr>
        <w:t xml:space="preserve">at </w:t>
      </w:r>
      <w:r w:rsidR="00EC1E6F" w:rsidRPr="006A782C">
        <w:rPr>
          <w:noProof/>
        </w:rPr>
        <w:t>dersom avstanden er</w:t>
      </w:r>
      <w:r w:rsidR="00117689" w:rsidRPr="006A782C">
        <w:rPr>
          <w:noProof/>
        </w:rPr>
        <w:t xml:space="preserve"> lengre </w:t>
      </w:r>
      <w:r w:rsidR="00EC1E6F" w:rsidRPr="006A782C">
        <w:rPr>
          <w:noProof/>
        </w:rPr>
        <w:t xml:space="preserve">enn dette, </w:t>
      </w:r>
      <w:r w:rsidRPr="006A782C">
        <w:rPr>
          <w:noProof/>
        </w:rPr>
        <w:t>vil mye av den naturlige kantvegetasjonen fange eventuell næringsavrenning fra åkeren. Kantsonen er ikke ment å beskytte mot konsentrerte avrenninger</w:t>
      </w:r>
      <w:r w:rsidR="009D5E73" w:rsidRPr="006A782C">
        <w:rPr>
          <w:noProof/>
        </w:rPr>
        <w:t xml:space="preserve"> over åkerkanten mot vassdrag</w:t>
      </w:r>
      <w:r w:rsidR="00471CB0" w:rsidRPr="006A782C">
        <w:rPr>
          <w:noProof/>
        </w:rPr>
        <w:t xml:space="preserve">. </w:t>
      </w:r>
      <w:r w:rsidR="009D5E73" w:rsidRPr="006A782C">
        <w:rPr>
          <w:noProof/>
        </w:rPr>
        <w:t>Der det er konsentrert avrenning</w:t>
      </w:r>
      <w:r w:rsidRPr="006A782C">
        <w:rPr>
          <w:noProof/>
        </w:rPr>
        <w:t xml:space="preserve"> bør ordninga grasdekt vannveg benyttes.  </w:t>
      </w:r>
    </w:p>
    <w:p w14:paraId="621758AA" w14:textId="77777777" w:rsidR="00202B9F" w:rsidRPr="006A782C" w:rsidRDefault="00202B9F" w:rsidP="00C45A58">
      <w:pPr>
        <w:pStyle w:val="Brdtekstinnrykk"/>
        <w:tabs>
          <w:tab w:val="num" w:pos="0"/>
        </w:tabs>
        <w:spacing w:after="0"/>
        <w:ind w:left="0"/>
        <w:rPr>
          <w:rFonts w:cstheme="minorHAnsi"/>
          <w:bCs/>
          <w:noProof/>
        </w:rPr>
      </w:pPr>
    </w:p>
    <w:p w14:paraId="34BDC56C" w14:textId="77777777" w:rsidR="00C45A58" w:rsidRPr="006A782C" w:rsidRDefault="00C45A58" w:rsidP="00C45A58">
      <w:pPr>
        <w:pStyle w:val="Brdtekstinnrykk"/>
        <w:spacing w:after="0"/>
        <w:ind w:left="0"/>
        <w:rPr>
          <w:rFonts w:cstheme="minorHAnsi"/>
          <w:b/>
          <w:noProof/>
        </w:rPr>
      </w:pPr>
    </w:p>
    <w:p w14:paraId="3CCE30C2" w14:textId="43FBFA4A" w:rsidR="00202B9F" w:rsidRPr="006A782C" w:rsidRDefault="00202B9F" w:rsidP="00C45A58">
      <w:pPr>
        <w:pStyle w:val="Brdtekstinnrykk"/>
        <w:spacing w:after="0"/>
        <w:ind w:left="0"/>
        <w:rPr>
          <w:rFonts w:cstheme="minorHAnsi"/>
          <w:b/>
          <w:noProof/>
        </w:rPr>
      </w:pPr>
      <w:r w:rsidRPr="006A782C">
        <w:rPr>
          <w:rFonts w:cstheme="minorHAnsi"/>
          <w:b/>
          <w:noProof/>
        </w:rPr>
        <w:t>Vilkår</w:t>
      </w:r>
      <w:r w:rsidR="00C45A58" w:rsidRPr="006A782C">
        <w:rPr>
          <w:rFonts w:cstheme="minorHAnsi"/>
          <w:b/>
          <w:noProof/>
        </w:rPr>
        <w:t>:</w:t>
      </w:r>
    </w:p>
    <w:p w14:paraId="4D31544C" w14:textId="165C1525"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Tilskudd gis kun til flerårig grasdekt kantsone</w:t>
      </w:r>
      <w:r w:rsidRPr="006A782C" w:rsidDel="00C073AA">
        <w:rPr>
          <w:rFonts w:cstheme="minorHAnsi"/>
          <w:bCs/>
          <w:noProof/>
        </w:rPr>
        <w:t xml:space="preserve"> </w:t>
      </w:r>
      <w:r w:rsidRPr="006A782C">
        <w:rPr>
          <w:rFonts w:cstheme="minorHAnsi"/>
          <w:bCs/>
          <w:noProof/>
        </w:rPr>
        <w:t>i åker (ettårige kulturer som korn, grønnfôr,</w:t>
      </w:r>
      <w:r w:rsidR="00117689" w:rsidRPr="006A782C">
        <w:rPr>
          <w:rFonts w:cstheme="minorHAnsi"/>
          <w:bCs/>
          <w:noProof/>
        </w:rPr>
        <w:t xml:space="preserve"> </w:t>
      </w:r>
      <w:r w:rsidRPr="006A782C">
        <w:rPr>
          <w:rFonts w:cstheme="minorHAnsi"/>
          <w:bCs/>
          <w:noProof/>
        </w:rPr>
        <w:t>potet</w:t>
      </w:r>
      <w:r w:rsidR="00117689" w:rsidRPr="006A782C">
        <w:rPr>
          <w:rFonts w:cstheme="minorHAnsi"/>
          <w:bCs/>
          <w:noProof/>
        </w:rPr>
        <w:t xml:space="preserve"> og </w:t>
      </w:r>
      <w:r w:rsidRPr="006A782C">
        <w:rPr>
          <w:rFonts w:cstheme="minorHAnsi"/>
          <w:bCs/>
          <w:noProof/>
        </w:rPr>
        <w:t>grønsaker)</w:t>
      </w:r>
      <w:r w:rsidR="00F24095" w:rsidRPr="006A782C">
        <w:rPr>
          <w:rFonts w:cstheme="minorHAnsi"/>
          <w:bCs/>
          <w:noProof/>
        </w:rPr>
        <w:t>.</w:t>
      </w:r>
    </w:p>
    <w:p w14:paraId="787BCEEF" w14:textId="29657A9D"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Grasdekt kantsone må være minst seks meter bred.</w:t>
      </w:r>
      <w:r w:rsidRPr="006A782C">
        <w:rPr>
          <w:noProof/>
        </w:rPr>
        <w:t xml:space="preserve"> I tillegg må det være en vegetasjonssone på minst to meter fra åkerkant til vassdrag </w:t>
      </w:r>
      <w:r w:rsidRPr="006A782C">
        <w:rPr>
          <w:rFonts w:eastAsia="Calibri" w:cstheme="minorHAnsi"/>
          <w:noProof/>
        </w:rPr>
        <w:t>(målt horisontalt til vassdragets normalvannstand)</w:t>
      </w:r>
      <w:r w:rsidR="00F24095" w:rsidRPr="006A782C">
        <w:rPr>
          <w:rFonts w:eastAsia="Calibri" w:cstheme="minorHAnsi"/>
          <w:noProof/>
        </w:rPr>
        <w:t>.</w:t>
      </w:r>
    </w:p>
    <w:p w14:paraId="40BE932C" w14:textId="29E3DFCD"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Grasveksten må i såingsåret være godt etablert om høsten</w:t>
      </w:r>
      <w:r w:rsidR="001A153A" w:rsidRPr="006A782C">
        <w:rPr>
          <w:rFonts w:cstheme="minorHAnsi"/>
          <w:bCs/>
          <w:noProof/>
        </w:rPr>
        <w:t>.</w:t>
      </w:r>
      <w:r w:rsidRPr="006A782C">
        <w:rPr>
          <w:rFonts w:cstheme="minorHAnsi"/>
          <w:bCs/>
          <w:noProof/>
        </w:rPr>
        <w:t xml:space="preserve"> </w:t>
      </w:r>
    </w:p>
    <w:p w14:paraId="6A20CBA2" w14:textId="76213EE1" w:rsidR="00202B9F" w:rsidRPr="006A782C" w:rsidRDefault="00202B9F" w:rsidP="00AC15AD">
      <w:pPr>
        <w:pStyle w:val="Brdtekstinnrykk"/>
        <w:numPr>
          <w:ilvl w:val="0"/>
          <w:numId w:val="15"/>
        </w:numPr>
        <w:spacing w:after="0" w:line="240" w:lineRule="auto"/>
        <w:rPr>
          <w:rFonts w:cstheme="minorHAnsi"/>
          <w:bCs/>
          <w:noProof/>
        </w:rPr>
      </w:pPr>
      <w:r w:rsidRPr="006A782C">
        <w:rPr>
          <w:rFonts w:eastAsia="Calibri" w:cstheme="minorHAnsi"/>
          <w:noProof/>
        </w:rPr>
        <w:t>Ved fornying skal jordarbeiding og såing skje mellom 1. mars og 1. juli</w:t>
      </w:r>
      <w:r w:rsidR="00F24095" w:rsidRPr="006A782C">
        <w:rPr>
          <w:rFonts w:eastAsia="Calibri" w:cstheme="minorHAnsi"/>
          <w:noProof/>
        </w:rPr>
        <w:t>.</w:t>
      </w:r>
    </w:p>
    <w:p w14:paraId="0730FF17" w14:textId="3720FF0A"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 xml:space="preserve">Grasdekt kantsone skal ikke gjødsles eller sprøytes. </w:t>
      </w:r>
    </w:p>
    <w:p w14:paraId="7DB6C4C8" w14:textId="5B5D817C"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 xml:space="preserve">Grasdekt kantsone skal enten slås, beites eller pusses. </w:t>
      </w:r>
    </w:p>
    <w:p w14:paraId="67A82C08" w14:textId="77777777"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Det er en fordel at graset fjernes fra arealet.</w:t>
      </w:r>
    </w:p>
    <w:p w14:paraId="39AE2704" w14:textId="77777777"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Eventuell beiting skal skje uten unødig opptrakking som øker erosjonsrisikoen.</w:t>
      </w:r>
    </w:p>
    <w:p w14:paraId="38336FE3" w14:textId="77777777" w:rsidR="00D877CB" w:rsidRPr="006A782C" w:rsidRDefault="00D877CB" w:rsidP="005F27AF">
      <w:pPr>
        <w:pStyle w:val="Brdtekstinnrykk"/>
        <w:spacing w:after="0"/>
        <w:ind w:left="0"/>
        <w:rPr>
          <w:rFonts w:cstheme="minorHAnsi"/>
          <w:b/>
          <w:bCs/>
          <w:noProof/>
        </w:rPr>
      </w:pPr>
    </w:p>
    <w:p w14:paraId="3F9DB8B7" w14:textId="0D881251" w:rsidR="005F27AF" w:rsidRPr="006A782C" w:rsidRDefault="005F27AF" w:rsidP="005F27AF">
      <w:pPr>
        <w:pStyle w:val="Brdtekstinnrykk"/>
        <w:spacing w:after="0"/>
        <w:ind w:left="0"/>
        <w:rPr>
          <w:rFonts w:cstheme="minorHAnsi"/>
          <w:b/>
          <w:bCs/>
          <w:noProof/>
        </w:rPr>
      </w:pPr>
      <w:r w:rsidRPr="006A782C">
        <w:rPr>
          <w:rFonts w:cstheme="minorHAnsi"/>
          <w:b/>
          <w:bCs/>
          <w:noProof/>
        </w:rPr>
        <w:t>Flere tilskudd for samme areal:</w:t>
      </w:r>
    </w:p>
    <w:p w14:paraId="20C4200C" w14:textId="607828B6" w:rsidR="005F27AF" w:rsidRPr="006A782C" w:rsidRDefault="005F27AF" w:rsidP="006145AD">
      <w:pPr>
        <w:pStyle w:val="Brdtekstinnrykk"/>
        <w:spacing w:after="0"/>
        <w:ind w:left="0"/>
        <w:rPr>
          <w:rFonts w:cstheme="minorHAnsi"/>
          <w:bCs/>
          <w:noProof/>
        </w:rPr>
      </w:pPr>
      <w:r w:rsidRPr="006A782C">
        <w:rPr>
          <w:rFonts w:cstheme="minorHAnsi"/>
          <w:bCs/>
          <w:noProof/>
        </w:rPr>
        <w:t xml:space="preserve">Areal som får tilskudd til </w:t>
      </w:r>
      <w:r w:rsidR="00D326C6" w:rsidRPr="006A782C">
        <w:rPr>
          <w:rFonts w:cstheme="minorHAnsi"/>
          <w:bCs/>
          <w:noProof/>
        </w:rPr>
        <w:t>§ 20</w:t>
      </w:r>
      <w:r w:rsidRPr="006A782C">
        <w:rPr>
          <w:rFonts w:cstheme="minorHAnsi"/>
          <w:bCs/>
          <w:noProof/>
        </w:rPr>
        <w:t xml:space="preserve"> «grasdekt kantsone i åker» kan også få tilskudd til: </w:t>
      </w:r>
    </w:p>
    <w:p w14:paraId="0842E0DF" w14:textId="77777777" w:rsidR="00CA07DE" w:rsidRPr="006A782C" w:rsidRDefault="00CA07DE" w:rsidP="00CA07DE">
      <w:pPr>
        <w:spacing w:after="0"/>
        <w:rPr>
          <w:noProof/>
          <w:sz w:val="18"/>
          <w:szCs w:val="18"/>
        </w:rPr>
      </w:pPr>
    </w:p>
    <w:p w14:paraId="2FC383E4" w14:textId="7AA78915" w:rsidR="00CA07DE" w:rsidRPr="006A782C" w:rsidRDefault="00CA07DE" w:rsidP="00CA07DE">
      <w:pPr>
        <w:spacing w:after="0"/>
        <w:rPr>
          <w:noProof/>
          <w:sz w:val="18"/>
          <w:szCs w:val="18"/>
        </w:rPr>
        <w:sectPr w:rsidR="00CA07DE" w:rsidRPr="006A782C" w:rsidSect="00F37D7C">
          <w:type w:val="continuous"/>
          <w:pgSz w:w="11906" w:h="16838"/>
          <w:pgMar w:top="1417" w:right="1417" w:bottom="1417" w:left="1134" w:header="708" w:footer="708" w:gutter="0"/>
          <w:cols w:space="708"/>
          <w:docGrid w:linePitch="360"/>
        </w:sectPr>
      </w:pPr>
    </w:p>
    <w:p w14:paraId="1A62CAFB" w14:textId="184525B0" w:rsidR="00CA07DE" w:rsidRPr="006A782C" w:rsidRDefault="00CA07DE" w:rsidP="00CA07DE">
      <w:pPr>
        <w:spacing w:after="0"/>
        <w:rPr>
          <w:noProof/>
          <w:sz w:val="18"/>
          <w:szCs w:val="18"/>
        </w:rPr>
      </w:pPr>
      <w:r w:rsidRPr="006A782C">
        <w:rPr>
          <w:noProof/>
          <w:sz w:val="18"/>
          <w:szCs w:val="18"/>
        </w:rPr>
        <w:t>§ 4 Drift av bratt areal</w:t>
      </w:r>
    </w:p>
    <w:p w14:paraId="0B7187D0" w14:textId="77777777" w:rsidR="00CA07DE" w:rsidRPr="006A782C" w:rsidRDefault="00CA07DE" w:rsidP="00CA07DE">
      <w:pPr>
        <w:spacing w:after="0"/>
        <w:rPr>
          <w:noProof/>
          <w:sz w:val="18"/>
          <w:szCs w:val="18"/>
        </w:rPr>
      </w:pPr>
      <w:r w:rsidRPr="006A782C">
        <w:rPr>
          <w:noProof/>
          <w:sz w:val="18"/>
          <w:szCs w:val="18"/>
        </w:rPr>
        <w:t>§ 13 Friareal for gås, underkultur i korn</w:t>
      </w:r>
    </w:p>
    <w:p w14:paraId="2C3C33D2" w14:textId="77777777" w:rsidR="000A6CEB" w:rsidRPr="006A782C" w:rsidRDefault="000A6CEB" w:rsidP="000A6CEB">
      <w:pPr>
        <w:spacing w:after="0"/>
        <w:rPr>
          <w:noProof/>
          <w:sz w:val="18"/>
          <w:szCs w:val="18"/>
        </w:rPr>
      </w:pPr>
      <w:r w:rsidRPr="006A782C">
        <w:rPr>
          <w:noProof/>
          <w:sz w:val="18"/>
          <w:szCs w:val="18"/>
        </w:rPr>
        <w:t xml:space="preserve">§ 14 </w:t>
      </w:r>
      <w:r w:rsidRPr="006A782C">
        <w:rPr>
          <w:rStyle w:val="Overskrift2Tegn"/>
          <w:rFonts w:asciiTheme="minorHAnsi" w:hAnsiTheme="minorHAnsi" w:cstheme="minorHAnsi"/>
          <w:b w:val="0"/>
          <w:bCs/>
          <w:noProof/>
          <w:sz w:val="18"/>
          <w:szCs w:val="18"/>
        </w:rPr>
        <w:t>Soner for pollinerende insekter</w:t>
      </w:r>
    </w:p>
    <w:p w14:paraId="061E141D" w14:textId="7FE5208B" w:rsidR="00CA07DE" w:rsidRPr="006A782C" w:rsidRDefault="00D326C6" w:rsidP="00CA07DE">
      <w:pPr>
        <w:spacing w:after="0"/>
        <w:rPr>
          <w:noProof/>
          <w:sz w:val="18"/>
          <w:szCs w:val="18"/>
        </w:rPr>
      </w:pPr>
      <w:r w:rsidRPr="006A782C">
        <w:rPr>
          <w:noProof/>
          <w:sz w:val="18"/>
          <w:szCs w:val="18"/>
        </w:rPr>
        <w:t>§ 18</w:t>
      </w:r>
      <w:r w:rsidR="00CA07DE" w:rsidRPr="006A782C">
        <w:rPr>
          <w:noProof/>
          <w:sz w:val="18"/>
          <w:szCs w:val="18"/>
        </w:rPr>
        <w:t xml:space="preserve"> Ingen jordarbeiding om høsten</w:t>
      </w:r>
    </w:p>
    <w:p w14:paraId="2D474F9E" w14:textId="36B9BE03" w:rsidR="00CA07DE" w:rsidRPr="006A782C" w:rsidRDefault="00D326C6" w:rsidP="00CA07DE">
      <w:pPr>
        <w:spacing w:after="0"/>
        <w:rPr>
          <w:noProof/>
          <w:sz w:val="18"/>
          <w:szCs w:val="18"/>
        </w:rPr>
      </w:pPr>
      <w:r w:rsidRPr="006A782C">
        <w:rPr>
          <w:noProof/>
          <w:sz w:val="18"/>
          <w:szCs w:val="18"/>
        </w:rPr>
        <w:t>§ 21</w:t>
      </w:r>
      <w:r w:rsidR="00CA07DE" w:rsidRPr="006A782C">
        <w:rPr>
          <w:noProof/>
          <w:sz w:val="18"/>
          <w:szCs w:val="18"/>
        </w:rPr>
        <w:t xml:space="preserve"> Fangvekster som underkultur</w:t>
      </w:r>
    </w:p>
    <w:p w14:paraId="5A3FA98A" w14:textId="25B17C4B" w:rsidR="00CA07DE" w:rsidRPr="006A782C" w:rsidRDefault="00D326C6" w:rsidP="00CA07DE">
      <w:pPr>
        <w:spacing w:after="0"/>
        <w:rPr>
          <w:noProof/>
          <w:sz w:val="18"/>
          <w:szCs w:val="18"/>
        </w:rPr>
      </w:pPr>
      <w:r w:rsidRPr="006A782C">
        <w:rPr>
          <w:noProof/>
          <w:sz w:val="18"/>
          <w:szCs w:val="18"/>
        </w:rPr>
        <w:t>§ 25</w:t>
      </w:r>
      <w:r w:rsidR="00CA07DE" w:rsidRPr="006A782C">
        <w:rPr>
          <w:noProof/>
          <w:sz w:val="18"/>
          <w:szCs w:val="18"/>
        </w:rPr>
        <w:t xml:space="preserve"> Ugrasharving i åker, korn</w:t>
      </w:r>
    </w:p>
    <w:p w14:paraId="5757F4EA" w14:textId="01AE221A" w:rsidR="00CA07DE" w:rsidRPr="006A782C" w:rsidRDefault="00CA07DE" w:rsidP="00CA07DE">
      <w:pPr>
        <w:spacing w:after="0"/>
        <w:rPr>
          <w:noProof/>
          <w:sz w:val="18"/>
          <w:szCs w:val="18"/>
        </w:rPr>
        <w:sectPr w:rsidR="00CA07DE" w:rsidRPr="006A782C" w:rsidSect="00F37D7C">
          <w:type w:val="continuous"/>
          <w:pgSz w:w="11906" w:h="16838"/>
          <w:pgMar w:top="1417" w:right="1417" w:bottom="1417" w:left="1134" w:header="708" w:footer="708" w:gutter="0"/>
          <w:cols w:num="2" w:space="708"/>
          <w:docGrid w:linePitch="360"/>
        </w:sectPr>
      </w:pPr>
    </w:p>
    <w:p w14:paraId="532317DD" w14:textId="77777777" w:rsidR="005F27AF" w:rsidRPr="006A782C" w:rsidRDefault="005F27AF" w:rsidP="00202B9F">
      <w:pPr>
        <w:spacing w:after="0" w:line="261" w:lineRule="auto"/>
        <w:rPr>
          <w:rFonts w:eastAsia="Calibri" w:cstheme="minorHAnsi"/>
          <w:i/>
          <w:noProof/>
        </w:rPr>
      </w:pPr>
    </w:p>
    <w:p w14:paraId="648E89AA" w14:textId="7BB468BD" w:rsidR="00202B9F" w:rsidRPr="006A782C" w:rsidRDefault="00202B9F" w:rsidP="00202B9F">
      <w:pPr>
        <w:spacing w:after="0" w:line="261" w:lineRule="auto"/>
        <w:rPr>
          <w:rFonts w:cstheme="minorHAnsi"/>
          <w:i/>
          <w:noProof/>
        </w:rPr>
      </w:pPr>
      <w:r w:rsidRPr="006A782C">
        <w:rPr>
          <w:rFonts w:eastAsia="Calibri" w:cstheme="minorHAnsi"/>
          <w:i/>
          <w:noProof/>
        </w:rPr>
        <w:t xml:space="preserve">Tiltaksklasser: korn, potet/grønnsaker. </w:t>
      </w:r>
    </w:p>
    <w:p w14:paraId="4B44313F" w14:textId="2D3D67C3" w:rsidR="00202B9F" w:rsidRPr="006A782C" w:rsidRDefault="00202B9F" w:rsidP="00202B9F">
      <w:pPr>
        <w:spacing w:after="0"/>
        <w:rPr>
          <w:rFonts w:eastAsia="Calibri" w:cstheme="minorHAnsi"/>
          <w:i/>
          <w:noProof/>
        </w:rPr>
      </w:pPr>
      <w:r w:rsidRPr="006A782C">
        <w:rPr>
          <w:rFonts w:eastAsia="Calibri" w:cstheme="minorHAnsi"/>
          <w:i/>
          <w:noProof/>
        </w:rPr>
        <w:t xml:space="preserve">Tilskuddet utmåles per meter.  </w:t>
      </w:r>
    </w:p>
    <w:p w14:paraId="27C26507" w14:textId="77777777" w:rsidR="00F24095" w:rsidRPr="006A782C" w:rsidRDefault="00F24095" w:rsidP="00202B9F">
      <w:pPr>
        <w:spacing w:after="0"/>
        <w:rPr>
          <w:rFonts w:cstheme="minorHAnsi"/>
          <w:i/>
          <w:noProof/>
        </w:rPr>
      </w:pPr>
    </w:p>
    <w:p w14:paraId="12222CB5" w14:textId="77777777" w:rsidR="00202B9F" w:rsidRPr="006A782C" w:rsidRDefault="00202B9F" w:rsidP="00202B9F">
      <w:pPr>
        <w:spacing w:after="0"/>
        <w:ind w:left="360"/>
        <w:rPr>
          <w:rFonts w:cstheme="minorHAnsi"/>
          <w:noProof/>
        </w:rPr>
      </w:pPr>
      <w:r w:rsidRPr="006A782C">
        <w:rPr>
          <w:rFonts w:eastAsia="Calibri" w:cstheme="minorHAnsi"/>
          <w:b/>
          <w:noProof/>
        </w:rPr>
        <w:t xml:space="preserve"> </w:t>
      </w:r>
    </w:p>
    <w:p w14:paraId="5E0029E5" w14:textId="41415EF7" w:rsidR="002B15F3" w:rsidRPr="006A782C" w:rsidRDefault="00D326C6" w:rsidP="00B9729E">
      <w:pPr>
        <w:pStyle w:val="Overskrift2"/>
        <w:rPr>
          <w:noProof/>
        </w:rPr>
      </w:pPr>
      <w:bookmarkStart w:id="55" w:name="_Toc69891931"/>
      <w:r w:rsidRPr="006A782C">
        <w:rPr>
          <w:noProof/>
        </w:rPr>
        <w:t>§ 21</w:t>
      </w:r>
      <w:r w:rsidR="002B15F3" w:rsidRPr="006A782C">
        <w:rPr>
          <w:noProof/>
        </w:rPr>
        <w:t xml:space="preserve"> </w:t>
      </w:r>
      <w:r w:rsidR="00803BA1" w:rsidRPr="006A782C">
        <w:rPr>
          <w:noProof/>
        </w:rPr>
        <w:t>Fangvekst som underkultur</w:t>
      </w:r>
      <w:bookmarkEnd w:id="55"/>
      <w:r w:rsidR="002B15F3" w:rsidRPr="006A782C">
        <w:rPr>
          <w:noProof/>
        </w:rPr>
        <w:t xml:space="preserve"> </w:t>
      </w:r>
    </w:p>
    <w:p w14:paraId="47540FCE" w14:textId="16A69A77" w:rsidR="00D03FD1" w:rsidRPr="006A782C" w:rsidRDefault="00B57A24" w:rsidP="005A2EE9">
      <w:pPr>
        <w:spacing w:after="0"/>
        <w:rPr>
          <w:rFonts w:cstheme="minorHAnsi"/>
          <w:noProof/>
        </w:rPr>
      </w:pPr>
      <w:r w:rsidRPr="006A782C">
        <w:rPr>
          <w:rFonts w:cstheme="minorHAnsi"/>
          <w:noProof/>
        </w:rPr>
        <w:t>Formålet med tilskuddet er å stimulere til bruk av fangvekster for</w:t>
      </w:r>
      <w:r w:rsidR="00033DBE" w:rsidRPr="006A782C">
        <w:rPr>
          <w:rFonts w:cstheme="minorHAnsi"/>
          <w:noProof/>
        </w:rPr>
        <w:t xml:space="preserve"> å beskytte jordoverflata mot avrenning av jord og næringsstoffer, samt </w:t>
      </w:r>
      <w:r w:rsidR="00D57FD5" w:rsidRPr="006A782C">
        <w:rPr>
          <w:rFonts w:cstheme="minorHAnsi"/>
          <w:noProof/>
        </w:rPr>
        <w:t xml:space="preserve">å </w:t>
      </w:r>
      <w:r w:rsidR="00033DBE" w:rsidRPr="006A782C">
        <w:rPr>
          <w:rFonts w:cstheme="minorHAnsi"/>
          <w:noProof/>
        </w:rPr>
        <w:t>binde overskudd av fosfor og nitrogen</w:t>
      </w:r>
      <w:r w:rsidRPr="006A782C">
        <w:rPr>
          <w:rFonts w:cstheme="minorHAnsi"/>
          <w:noProof/>
        </w:rPr>
        <w:t xml:space="preserve"> i vekstene</w:t>
      </w:r>
      <w:r w:rsidR="00D03FD1" w:rsidRPr="006A782C">
        <w:rPr>
          <w:rFonts w:eastAsia="Calibri" w:cstheme="minorHAnsi"/>
          <w:noProof/>
        </w:rPr>
        <w:t xml:space="preserve">. </w:t>
      </w:r>
    </w:p>
    <w:p w14:paraId="13CA4508" w14:textId="77777777" w:rsidR="00427DEF" w:rsidRPr="006A782C" w:rsidRDefault="00427DEF" w:rsidP="001A153A">
      <w:pPr>
        <w:spacing w:after="0"/>
        <w:ind w:left="8" w:right="292"/>
        <w:rPr>
          <w:noProof/>
        </w:rPr>
      </w:pPr>
    </w:p>
    <w:p w14:paraId="427A816A" w14:textId="5176E3F9" w:rsidR="00427DEF" w:rsidRPr="006A782C" w:rsidRDefault="00427DEF" w:rsidP="00427DEF">
      <w:pPr>
        <w:ind w:left="8" w:right="292"/>
        <w:rPr>
          <w:noProof/>
        </w:rPr>
      </w:pPr>
      <w:r w:rsidRPr="006A782C">
        <w:rPr>
          <w:noProof/>
        </w:rPr>
        <w:t xml:space="preserve">Tiltaket innebærer såing av fangvekster som underkultur i annen avling, for å gi bedre beskyttelse mot erosjon og næringsstofftap enn det en oppnår med ingen jordarbeiding alene. I tillegg kan fangvekstene ta opp overskudd av næringsstoffer fra arealet. Dette forutsetter imidlertid at vekstene er godt etablert. Med «godt etablert» menes </w:t>
      </w:r>
      <w:r w:rsidR="00471CB0" w:rsidRPr="006A782C">
        <w:rPr>
          <w:noProof/>
        </w:rPr>
        <w:t>at</w:t>
      </w:r>
      <w:r w:rsidRPr="006A782C">
        <w:rPr>
          <w:noProof/>
        </w:rPr>
        <w:t xml:space="preserve"> plantene er godt synlige over jorda med et jevnt og tett plantedekke. </w:t>
      </w:r>
    </w:p>
    <w:p w14:paraId="70C39479" w14:textId="77777777" w:rsidR="00427DEF" w:rsidRPr="006A782C" w:rsidRDefault="00427DEF" w:rsidP="00427DEF">
      <w:pPr>
        <w:ind w:left="8" w:right="291"/>
        <w:rPr>
          <w:rFonts w:cstheme="minorHAnsi"/>
          <w:noProof/>
        </w:rPr>
      </w:pPr>
      <w:r w:rsidRPr="006A782C">
        <w:rPr>
          <w:noProof/>
        </w:rPr>
        <w:t xml:space="preserve">Med fangvekster (undersådd dekkvekst) menes her en vekst som i utgangspunktet konkurrerer minimalt med hovedveksten, men som etablerer seg godt etter at hovedveksten er høstet. Fangveksten vil da få et tett plantedekke, med god rotstruktur, som beskytter jorda og tar opp </w:t>
      </w:r>
      <w:r w:rsidRPr="006A782C">
        <w:rPr>
          <w:rFonts w:cstheme="minorHAnsi"/>
          <w:noProof/>
        </w:rPr>
        <w:t xml:space="preserve">næringsstoffer fra dypere jordlag. Det bør ikke sås belgvekster i ren bestand. </w:t>
      </w:r>
    </w:p>
    <w:p w14:paraId="7EEF34F6" w14:textId="25029DFD" w:rsidR="00D03FD1" w:rsidRPr="006A782C" w:rsidRDefault="00427DEF" w:rsidP="00427DEF">
      <w:pPr>
        <w:spacing w:after="1"/>
        <w:rPr>
          <w:rFonts w:cstheme="minorHAnsi"/>
          <w:noProof/>
        </w:rPr>
      </w:pPr>
      <w:r w:rsidRPr="006A782C">
        <w:rPr>
          <w:rFonts w:eastAsia="Calibri" w:cstheme="minorHAnsi"/>
          <w:b/>
          <w:noProof/>
        </w:rPr>
        <w:t>Vilkår</w:t>
      </w:r>
      <w:r w:rsidRPr="006A782C">
        <w:rPr>
          <w:rFonts w:eastAsia="Calibri" w:cstheme="minorHAnsi"/>
          <w:noProof/>
        </w:rPr>
        <w:t>:</w:t>
      </w:r>
      <w:r w:rsidR="00D03FD1" w:rsidRPr="006A782C">
        <w:rPr>
          <w:rFonts w:eastAsia="Calibri" w:cstheme="minorHAnsi"/>
          <w:noProof/>
        </w:rPr>
        <w:t xml:space="preserve"> </w:t>
      </w:r>
    </w:p>
    <w:p w14:paraId="369237B5" w14:textId="750A8EEB" w:rsidR="00804E18" w:rsidRPr="006A782C" w:rsidRDefault="00804E18" w:rsidP="00AC15AD">
      <w:pPr>
        <w:pStyle w:val="Listeavsnitt"/>
        <w:numPr>
          <w:ilvl w:val="0"/>
          <w:numId w:val="20"/>
        </w:numPr>
        <w:spacing w:after="5" w:line="253"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 xml:space="preserve">Fangvekster kan sås som underkultur i korn, oljevekster og belgvekster. </w:t>
      </w:r>
    </w:p>
    <w:p w14:paraId="73C2BC54" w14:textId="3119C03D" w:rsidR="00804E18" w:rsidRPr="006A782C" w:rsidRDefault="00804E18" w:rsidP="00AC15AD">
      <w:pPr>
        <w:pStyle w:val="Listeavsnitt"/>
        <w:numPr>
          <w:ilvl w:val="0"/>
          <w:numId w:val="20"/>
        </w:numPr>
        <w:spacing w:after="5" w:line="253"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 xml:space="preserve">Fangveksten skal være godt etablert om høsten. </w:t>
      </w:r>
    </w:p>
    <w:p w14:paraId="62FAE6F8" w14:textId="43F0A92B" w:rsidR="00804E18" w:rsidRPr="006A782C" w:rsidRDefault="00804E18" w:rsidP="00AC15AD">
      <w:pPr>
        <w:pStyle w:val="Listeavsnitt"/>
        <w:numPr>
          <w:ilvl w:val="0"/>
          <w:numId w:val="20"/>
        </w:numPr>
        <w:spacing w:after="5" w:line="253"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Arealet skal ikke sprøytes med plantevernmidler eller gjødsles om høsten.</w:t>
      </w:r>
      <w:r w:rsidRPr="006A782C">
        <w:rPr>
          <w:rFonts w:asciiTheme="minorHAnsi" w:eastAsia="Calibri" w:hAnsiTheme="minorHAnsi" w:cstheme="minorHAnsi"/>
          <w:noProof/>
        </w:rPr>
        <w:t xml:space="preserve"> </w:t>
      </w:r>
    </w:p>
    <w:p w14:paraId="740ADB4C" w14:textId="5F87F2FA" w:rsidR="00D03FD1" w:rsidRPr="006A782C" w:rsidRDefault="00804E18" w:rsidP="00AC15AD">
      <w:pPr>
        <w:pStyle w:val="Listeavsnitt"/>
        <w:numPr>
          <w:ilvl w:val="0"/>
          <w:numId w:val="20"/>
        </w:numPr>
        <w:spacing w:after="5" w:line="253"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Fangveksten</w:t>
      </w:r>
      <w:r w:rsidR="00F24095" w:rsidRPr="006A782C">
        <w:rPr>
          <w:rFonts w:asciiTheme="minorHAnsi" w:eastAsia="Calibri" w:hAnsiTheme="minorHAnsi" w:cstheme="minorHAnsi"/>
          <w:noProof/>
          <w:sz w:val="22"/>
          <w:szCs w:val="22"/>
        </w:rPr>
        <w:t xml:space="preserve"> skal</w:t>
      </w:r>
      <w:r w:rsidRPr="006A782C">
        <w:rPr>
          <w:rFonts w:asciiTheme="minorHAnsi" w:eastAsia="Calibri" w:hAnsiTheme="minorHAnsi" w:cstheme="minorHAnsi"/>
          <w:noProof/>
          <w:sz w:val="22"/>
          <w:szCs w:val="22"/>
        </w:rPr>
        <w:t xml:space="preserve"> ikke være hovedvekst året etter at den er sådd.</w:t>
      </w:r>
    </w:p>
    <w:p w14:paraId="7185D272" w14:textId="0866B77F" w:rsidR="00804E18" w:rsidRPr="006A782C" w:rsidRDefault="00804E18" w:rsidP="00B228FC">
      <w:pPr>
        <w:pStyle w:val="Brdtekstinnrykk"/>
        <w:spacing w:after="0"/>
        <w:ind w:left="0"/>
        <w:rPr>
          <w:rFonts w:cstheme="minorHAnsi"/>
          <w:b/>
          <w:bCs/>
          <w:noProof/>
        </w:rPr>
      </w:pPr>
      <w:r w:rsidRPr="006A782C">
        <w:rPr>
          <w:rFonts w:cstheme="minorHAnsi"/>
          <w:b/>
          <w:bCs/>
          <w:noProof/>
        </w:rPr>
        <w:lastRenderedPageBreak/>
        <w:t>Flere tilskudd for samme areal:</w:t>
      </w:r>
    </w:p>
    <w:p w14:paraId="153D4FC5" w14:textId="055D0AC3" w:rsidR="005F27AF" w:rsidRPr="006A782C" w:rsidRDefault="00804E18" w:rsidP="00804E18">
      <w:pPr>
        <w:pStyle w:val="Brdtekstinnrykk"/>
        <w:ind w:left="0"/>
        <w:rPr>
          <w:rFonts w:cstheme="minorHAnsi"/>
          <w:bCs/>
          <w:noProof/>
        </w:rPr>
      </w:pPr>
      <w:r w:rsidRPr="006A782C">
        <w:rPr>
          <w:rFonts w:cstheme="minorHAnsi"/>
          <w:bCs/>
          <w:noProof/>
        </w:rPr>
        <w:t xml:space="preserve">Areal som får tilskudd til </w:t>
      </w:r>
      <w:r w:rsidR="00D326C6" w:rsidRPr="006A782C">
        <w:rPr>
          <w:rFonts w:cstheme="minorHAnsi"/>
          <w:bCs/>
          <w:noProof/>
        </w:rPr>
        <w:t>§ 21</w:t>
      </w:r>
      <w:r w:rsidR="006145AD" w:rsidRPr="006A782C">
        <w:rPr>
          <w:rFonts w:cstheme="minorHAnsi"/>
          <w:bCs/>
          <w:noProof/>
        </w:rPr>
        <w:t xml:space="preserve"> </w:t>
      </w:r>
      <w:r w:rsidRPr="006A782C">
        <w:rPr>
          <w:rFonts w:cstheme="minorHAnsi"/>
          <w:bCs/>
          <w:noProof/>
        </w:rPr>
        <w:t>«fangvekst</w:t>
      </w:r>
      <w:r w:rsidR="003C641D" w:rsidRPr="006A782C">
        <w:rPr>
          <w:rFonts w:cstheme="minorHAnsi"/>
          <w:bCs/>
          <w:noProof/>
        </w:rPr>
        <w:t xml:space="preserve"> som underkultur</w:t>
      </w:r>
      <w:r w:rsidRPr="006A782C">
        <w:rPr>
          <w:rFonts w:cstheme="minorHAnsi"/>
          <w:bCs/>
          <w:noProof/>
        </w:rPr>
        <w:t>» kan også få tilskudd til</w:t>
      </w:r>
      <w:r w:rsidR="005F27AF" w:rsidRPr="006A782C">
        <w:rPr>
          <w:rFonts w:cstheme="minorHAnsi"/>
          <w:bCs/>
          <w:noProof/>
        </w:rPr>
        <w:t>:</w:t>
      </w:r>
    </w:p>
    <w:p w14:paraId="460F0118" w14:textId="77777777" w:rsidR="00190D62" w:rsidRPr="006A782C" w:rsidRDefault="00190D62" w:rsidP="00CA07DE">
      <w:pPr>
        <w:spacing w:after="0"/>
        <w:rPr>
          <w:noProof/>
          <w:sz w:val="18"/>
          <w:szCs w:val="18"/>
        </w:rPr>
        <w:sectPr w:rsidR="00190D62" w:rsidRPr="006A782C" w:rsidSect="00F37D7C">
          <w:type w:val="continuous"/>
          <w:pgSz w:w="11906" w:h="16838"/>
          <w:pgMar w:top="1417" w:right="1417" w:bottom="1417" w:left="1134" w:header="708" w:footer="708" w:gutter="0"/>
          <w:cols w:space="708"/>
          <w:docGrid w:linePitch="360"/>
        </w:sectPr>
      </w:pPr>
    </w:p>
    <w:p w14:paraId="08B97068" w14:textId="7360078F" w:rsidR="00CA07DE" w:rsidRPr="006A782C" w:rsidRDefault="00CA07DE" w:rsidP="00190D62">
      <w:pPr>
        <w:spacing w:after="0"/>
        <w:ind w:right="-424"/>
        <w:rPr>
          <w:noProof/>
          <w:sz w:val="18"/>
          <w:szCs w:val="18"/>
        </w:rPr>
      </w:pPr>
      <w:r w:rsidRPr="006A782C">
        <w:rPr>
          <w:noProof/>
          <w:sz w:val="18"/>
          <w:szCs w:val="18"/>
        </w:rPr>
        <w:t>§ 4 Drift av bratt areal</w:t>
      </w:r>
    </w:p>
    <w:p w14:paraId="4A2ED933" w14:textId="77777777" w:rsidR="00CA07DE" w:rsidRPr="006A782C" w:rsidRDefault="00CA07DE" w:rsidP="00190D62">
      <w:pPr>
        <w:spacing w:after="0"/>
        <w:ind w:right="-424"/>
        <w:rPr>
          <w:noProof/>
          <w:sz w:val="18"/>
          <w:szCs w:val="18"/>
        </w:rPr>
      </w:pPr>
      <w:r w:rsidRPr="006A782C">
        <w:rPr>
          <w:noProof/>
          <w:sz w:val="18"/>
          <w:szCs w:val="18"/>
        </w:rPr>
        <w:t>§ 13 Friareal for gås, underkultur i korn</w:t>
      </w:r>
    </w:p>
    <w:p w14:paraId="26CDEDC9" w14:textId="6CEBE5BE" w:rsidR="00CA07DE" w:rsidRPr="006A782C" w:rsidRDefault="00D326C6" w:rsidP="00190D62">
      <w:pPr>
        <w:spacing w:after="0"/>
        <w:ind w:right="-424"/>
        <w:rPr>
          <w:noProof/>
          <w:sz w:val="18"/>
          <w:szCs w:val="18"/>
        </w:rPr>
      </w:pPr>
      <w:r w:rsidRPr="006A782C">
        <w:rPr>
          <w:noProof/>
          <w:sz w:val="18"/>
          <w:szCs w:val="18"/>
        </w:rPr>
        <w:t>§ 18</w:t>
      </w:r>
      <w:r w:rsidR="00CA07DE" w:rsidRPr="006A782C">
        <w:rPr>
          <w:noProof/>
          <w:sz w:val="18"/>
          <w:szCs w:val="18"/>
        </w:rPr>
        <w:t xml:space="preserve"> Ingen jordarbeiding om høsten</w:t>
      </w:r>
    </w:p>
    <w:p w14:paraId="45281036" w14:textId="07560524" w:rsidR="00CA07DE" w:rsidRPr="006A782C" w:rsidRDefault="00D326C6" w:rsidP="00190D62">
      <w:pPr>
        <w:spacing w:after="0"/>
        <w:ind w:right="-424"/>
        <w:rPr>
          <w:noProof/>
          <w:sz w:val="18"/>
          <w:szCs w:val="18"/>
        </w:rPr>
      </w:pPr>
      <w:r w:rsidRPr="006A782C">
        <w:rPr>
          <w:noProof/>
          <w:sz w:val="18"/>
          <w:szCs w:val="18"/>
        </w:rPr>
        <w:t>§ 19</w:t>
      </w:r>
      <w:r w:rsidR="00CA07DE" w:rsidRPr="006A782C">
        <w:rPr>
          <w:noProof/>
          <w:sz w:val="18"/>
          <w:szCs w:val="18"/>
        </w:rPr>
        <w:t xml:space="preserve"> Grasdekt vannvei i åker, korn</w:t>
      </w:r>
    </w:p>
    <w:p w14:paraId="5C90E503" w14:textId="1D0D1A74" w:rsidR="00CA07DE" w:rsidRPr="006A782C" w:rsidRDefault="00D326C6" w:rsidP="00190D62">
      <w:pPr>
        <w:spacing w:after="0"/>
        <w:ind w:right="-424"/>
        <w:rPr>
          <w:noProof/>
          <w:sz w:val="18"/>
          <w:szCs w:val="18"/>
        </w:rPr>
      </w:pPr>
      <w:r w:rsidRPr="006A782C">
        <w:rPr>
          <w:noProof/>
          <w:sz w:val="18"/>
          <w:szCs w:val="18"/>
        </w:rPr>
        <w:t>§ 19</w:t>
      </w:r>
      <w:r w:rsidR="00CA07DE" w:rsidRPr="006A782C">
        <w:rPr>
          <w:noProof/>
          <w:sz w:val="18"/>
          <w:szCs w:val="18"/>
        </w:rPr>
        <w:t xml:space="preserve"> Grasstripe i åker korn</w:t>
      </w:r>
    </w:p>
    <w:p w14:paraId="6CE7E530" w14:textId="395252C5" w:rsidR="00CA07DE" w:rsidRPr="006A782C" w:rsidRDefault="00D326C6" w:rsidP="00190D62">
      <w:pPr>
        <w:spacing w:after="0"/>
        <w:ind w:right="-424"/>
        <w:rPr>
          <w:noProof/>
          <w:sz w:val="18"/>
          <w:szCs w:val="18"/>
        </w:rPr>
      </w:pPr>
      <w:r w:rsidRPr="006A782C">
        <w:rPr>
          <w:noProof/>
          <w:sz w:val="18"/>
          <w:szCs w:val="18"/>
        </w:rPr>
        <w:t>§ 20</w:t>
      </w:r>
      <w:r w:rsidR="00CA07DE" w:rsidRPr="006A782C">
        <w:rPr>
          <w:noProof/>
          <w:sz w:val="18"/>
          <w:szCs w:val="18"/>
        </w:rPr>
        <w:t xml:space="preserve"> Grasdekt kantsone åker, korn</w:t>
      </w:r>
    </w:p>
    <w:p w14:paraId="1A63AC26" w14:textId="606AA281" w:rsidR="00CA07DE" w:rsidRPr="006A782C" w:rsidRDefault="00D326C6" w:rsidP="00190D62">
      <w:pPr>
        <w:spacing w:after="0"/>
        <w:ind w:right="-424"/>
        <w:rPr>
          <w:noProof/>
          <w:sz w:val="18"/>
          <w:szCs w:val="18"/>
        </w:rPr>
      </w:pPr>
      <w:r w:rsidRPr="006A782C">
        <w:rPr>
          <w:noProof/>
          <w:sz w:val="18"/>
          <w:szCs w:val="18"/>
        </w:rPr>
        <w:t>§ 22</w:t>
      </w:r>
      <w:r w:rsidR="00CA07DE" w:rsidRPr="006A782C">
        <w:rPr>
          <w:noProof/>
          <w:sz w:val="18"/>
          <w:szCs w:val="18"/>
        </w:rPr>
        <w:t xml:space="preserve"> Spredning av husdyrgjødsel om våren og eller i vekstsesongen</w:t>
      </w:r>
    </w:p>
    <w:p w14:paraId="7CCFE061" w14:textId="2EE602D4" w:rsidR="00CA07DE" w:rsidRPr="006A782C" w:rsidRDefault="00D326C6" w:rsidP="00190D62">
      <w:pPr>
        <w:spacing w:after="0"/>
        <w:ind w:right="-424"/>
        <w:rPr>
          <w:noProof/>
          <w:sz w:val="18"/>
          <w:szCs w:val="18"/>
        </w:rPr>
      </w:pPr>
      <w:r w:rsidRPr="006A782C">
        <w:rPr>
          <w:noProof/>
          <w:sz w:val="18"/>
          <w:szCs w:val="18"/>
        </w:rPr>
        <w:t>§ 23</w:t>
      </w:r>
      <w:r w:rsidR="00CA07DE" w:rsidRPr="006A782C">
        <w:rPr>
          <w:noProof/>
          <w:sz w:val="18"/>
          <w:szCs w:val="18"/>
        </w:rPr>
        <w:t xml:space="preserve"> Nedfelling eller nedlegging av husdyrgjødsel</w:t>
      </w:r>
    </w:p>
    <w:p w14:paraId="4DDFDA61" w14:textId="3370D79A" w:rsidR="00CA07DE" w:rsidRPr="006A782C" w:rsidRDefault="00D326C6" w:rsidP="00190D62">
      <w:pPr>
        <w:spacing w:after="0"/>
        <w:ind w:right="-424"/>
        <w:rPr>
          <w:noProof/>
          <w:sz w:val="18"/>
          <w:szCs w:val="18"/>
        </w:rPr>
      </w:pPr>
      <w:r w:rsidRPr="006A782C">
        <w:rPr>
          <w:noProof/>
          <w:sz w:val="18"/>
          <w:szCs w:val="18"/>
        </w:rPr>
        <w:t>§ 24</w:t>
      </w:r>
      <w:r w:rsidR="00CA07DE" w:rsidRPr="006A782C">
        <w:rPr>
          <w:noProof/>
          <w:sz w:val="18"/>
          <w:szCs w:val="18"/>
        </w:rPr>
        <w:t xml:space="preserve"> Spredning av husdyrgjødsel med tilførselsslanger</w:t>
      </w:r>
    </w:p>
    <w:p w14:paraId="35CBAFC7" w14:textId="2604EF82" w:rsidR="00190D62" w:rsidRPr="006A782C" w:rsidRDefault="00D326C6" w:rsidP="00190D62">
      <w:pPr>
        <w:spacing w:after="0"/>
        <w:ind w:right="-424"/>
        <w:rPr>
          <w:noProof/>
          <w:sz w:val="18"/>
          <w:szCs w:val="18"/>
        </w:rPr>
        <w:sectPr w:rsidR="00190D62" w:rsidRPr="006A782C" w:rsidSect="00F37D7C">
          <w:type w:val="continuous"/>
          <w:pgSz w:w="11906" w:h="16838"/>
          <w:pgMar w:top="1417" w:right="424" w:bottom="1417" w:left="1134" w:header="708" w:footer="708" w:gutter="0"/>
          <w:cols w:num="2" w:space="141"/>
          <w:docGrid w:linePitch="360"/>
        </w:sectPr>
      </w:pPr>
      <w:r w:rsidRPr="006A782C">
        <w:rPr>
          <w:noProof/>
          <w:sz w:val="18"/>
          <w:szCs w:val="18"/>
        </w:rPr>
        <w:t>§ 25</w:t>
      </w:r>
      <w:r w:rsidR="00CA07DE" w:rsidRPr="006A782C">
        <w:rPr>
          <w:noProof/>
          <w:sz w:val="18"/>
          <w:szCs w:val="18"/>
        </w:rPr>
        <w:t xml:space="preserve"> Ugrasharving i åker, korn</w:t>
      </w:r>
    </w:p>
    <w:p w14:paraId="1FC99FDF" w14:textId="48A9D135" w:rsidR="00CA07DE" w:rsidRPr="006A782C" w:rsidRDefault="00CA07DE" w:rsidP="00CA07DE">
      <w:pPr>
        <w:spacing w:after="0"/>
        <w:rPr>
          <w:noProof/>
          <w:sz w:val="18"/>
          <w:szCs w:val="18"/>
        </w:rPr>
      </w:pPr>
    </w:p>
    <w:p w14:paraId="5F8BD6DD" w14:textId="1E3ED7A1" w:rsidR="00D03FD1" w:rsidRPr="006A782C" w:rsidRDefault="00D03FD1" w:rsidP="00D03FD1">
      <w:pPr>
        <w:spacing w:after="5" w:line="253" w:lineRule="auto"/>
        <w:rPr>
          <w:rFonts w:cstheme="minorHAnsi"/>
          <w:i/>
          <w:noProof/>
        </w:rPr>
      </w:pPr>
      <w:r w:rsidRPr="006A782C">
        <w:rPr>
          <w:rFonts w:eastAsia="Calibri" w:cstheme="minorHAnsi"/>
          <w:i/>
          <w:noProof/>
        </w:rPr>
        <w:t xml:space="preserve">Tilskuddet utmåles per dekar.  </w:t>
      </w:r>
    </w:p>
    <w:p w14:paraId="12BEB7A0" w14:textId="7FC49E4D" w:rsidR="002B15F3" w:rsidRPr="006A782C" w:rsidRDefault="002B15F3" w:rsidP="002B15F3">
      <w:pPr>
        <w:spacing w:after="0"/>
        <w:rPr>
          <w:rFonts w:cstheme="minorHAnsi"/>
          <w:noProof/>
        </w:rPr>
      </w:pPr>
    </w:p>
    <w:p w14:paraId="36293473" w14:textId="7B246A7A" w:rsidR="003B2E78" w:rsidRPr="006A782C" w:rsidRDefault="003B2E78">
      <w:pPr>
        <w:rPr>
          <w:rFonts w:ascii="Times New Roman" w:eastAsia="Calibri" w:hAnsi="Times New Roman" w:cs="Times New Roman"/>
          <w:b/>
          <w:iCs/>
          <w:noProof/>
          <w:sz w:val="28"/>
          <w:szCs w:val="20"/>
          <w:lang w:eastAsia="nb-NO"/>
        </w:rPr>
      </w:pPr>
      <w:bookmarkStart w:id="56" w:name="_Toc74094"/>
    </w:p>
    <w:p w14:paraId="2ABB606A" w14:textId="367D2C97" w:rsidR="00934D86" w:rsidRPr="006A782C" w:rsidRDefault="00934D86" w:rsidP="00B57A81">
      <w:pPr>
        <w:pStyle w:val="Overskrift1"/>
        <w:rPr>
          <w:noProof/>
        </w:rPr>
      </w:pPr>
      <w:bookmarkStart w:id="57" w:name="_Toc69891932"/>
      <w:r w:rsidRPr="006A782C">
        <w:rPr>
          <w:rFonts w:eastAsia="Calibri"/>
          <w:noProof/>
        </w:rPr>
        <w:t>Utslipp til luft</w:t>
      </w:r>
      <w:bookmarkEnd w:id="57"/>
      <w:r w:rsidRPr="006A782C">
        <w:rPr>
          <w:rFonts w:eastAsia="Calibri"/>
          <w:noProof/>
        </w:rPr>
        <w:t xml:space="preserve"> </w:t>
      </w:r>
      <w:bookmarkEnd w:id="56"/>
    </w:p>
    <w:p w14:paraId="716E8E7B" w14:textId="790D7323" w:rsidR="00934D86" w:rsidRPr="006A782C" w:rsidRDefault="0088319F" w:rsidP="0088319F">
      <w:pPr>
        <w:spacing w:after="0"/>
        <w:ind w:right="4"/>
        <w:rPr>
          <w:noProof/>
        </w:rPr>
      </w:pPr>
      <w:r w:rsidRPr="006A782C">
        <w:rPr>
          <w:noProof/>
        </w:rPr>
        <w:t xml:space="preserve">Formålet med tilskuddene under </w:t>
      </w:r>
      <w:r w:rsidR="00075D82" w:rsidRPr="006A782C">
        <w:rPr>
          <w:noProof/>
        </w:rPr>
        <w:t xml:space="preserve">dette temaet </w:t>
      </w:r>
      <w:r w:rsidRPr="006A782C">
        <w:rPr>
          <w:noProof/>
        </w:rPr>
        <w:t xml:space="preserve">er å stimulere til gjødslingsmetoder som gir redusert utslipp av ammoniakk og lystgass. </w:t>
      </w:r>
    </w:p>
    <w:p w14:paraId="6631606C" w14:textId="77777777" w:rsidR="0088319F" w:rsidRPr="006A782C" w:rsidRDefault="0088319F" w:rsidP="00C30936">
      <w:pPr>
        <w:pStyle w:val="Overskrift3"/>
        <w:spacing w:after="0"/>
        <w:ind w:left="0" w:firstLine="0"/>
        <w:rPr>
          <w:rFonts w:asciiTheme="minorHAnsi" w:hAnsiTheme="minorHAnsi" w:cstheme="minorHAnsi"/>
          <w:noProof/>
          <w:color w:val="auto"/>
          <w:sz w:val="22"/>
          <w:lang w:val="nb-NO"/>
        </w:rPr>
      </w:pPr>
      <w:bookmarkStart w:id="58" w:name="_Toc74095"/>
    </w:p>
    <w:p w14:paraId="187602F6" w14:textId="77777777" w:rsidR="0088319F" w:rsidRPr="006A782C" w:rsidRDefault="0088319F" w:rsidP="00C30936">
      <w:pPr>
        <w:pStyle w:val="Overskrift3"/>
        <w:spacing w:after="0"/>
        <w:ind w:left="0" w:firstLine="0"/>
        <w:rPr>
          <w:rFonts w:asciiTheme="minorHAnsi" w:hAnsiTheme="minorHAnsi" w:cstheme="minorHAnsi"/>
          <w:noProof/>
          <w:color w:val="auto"/>
          <w:sz w:val="22"/>
          <w:lang w:val="nb-NO"/>
        </w:rPr>
      </w:pPr>
    </w:p>
    <w:p w14:paraId="395D0BEE" w14:textId="08AF0B2D" w:rsidR="00934D86" w:rsidRPr="006A782C" w:rsidRDefault="00D326C6" w:rsidP="00B9729E">
      <w:pPr>
        <w:pStyle w:val="Overskrift2"/>
        <w:rPr>
          <w:noProof/>
        </w:rPr>
      </w:pPr>
      <w:bookmarkStart w:id="59" w:name="_Toc69891933"/>
      <w:r w:rsidRPr="006A782C">
        <w:rPr>
          <w:noProof/>
        </w:rPr>
        <w:t>§ 22</w:t>
      </w:r>
      <w:r w:rsidR="00934D86" w:rsidRPr="006A782C">
        <w:rPr>
          <w:noProof/>
        </w:rPr>
        <w:t xml:space="preserve"> Spredning av husdyrgjødsel om våren og eller i vekstsesongen</w:t>
      </w:r>
      <w:bookmarkEnd w:id="59"/>
      <w:r w:rsidR="00934D86" w:rsidRPr="006A782C">
        <w:rPr>
          <w:noProof/>
        </w:rPr>
        <w:t xml:space="preserve"> </w:t>
      </w:r>
      <w:bookmarkEnd w:id="58"/>
    </w:p>
    <w:p w14:paraId="75CEF55D" w14:textId="77777777" w:rsidR="0088319F" w:rsidRPr="006A782C" w:rsidRDefault="009D1D7C" w:rsidP="005F27AF">
      <w:pPr>
        <w:ind w:right="4"/>
        <w:rPr>
          <w:rFonts w:eastAsia="Calibri" w:cstheme="minorHAnsi"/>
          <w:noProof/>
        </w:rPr>
      </w:pPr>
      <w:r w:rsidRPr="006A782C">
        <w:rPr>
          <w:rFonts w:eastAsia="Calibri" w:cstheme="minorHAnsi"/>
          <w:noProof/>
        </w:rPr>
        <w:t xml:space="preserve">Formålet med </w:t>
      </w:r>
      <w:r w:rsidR="00B57A24" w:rsidRPr="006A782C">
        <w:rPr>
          <w:rFonts w:eastAsia="Calibri" w:cstheme="minorHAnsi"/>
          <w:noProof/>
        </w:rPr>
        <w:t>tilskuddet</w:t>
      </w:r>
      <w:r w:rsidRPr="006A782C">
        <w:rPr>
          <w:rFonts w:eastAsia="Calibri" w:cstheme="minorHAnsi"/>
          <w:noProof/>
        </w:rPr>
        <w:t xml:space="preserve"> er å stimulere til at husdyrgjødsel og biorest blir spredd på mest mulig gunstig tidspunkt. Dette er viktig for å få best mulig opptak av næringsstoffer i avling, redusere forurensning av vann og utslipp til luft. </w:t>
      </w:r>
    </w:p>
    <w:p w14:paraId="454F8704" w14:textId="2A67B632" w:rsidR="0088319F" w:rsidRPr="006A782C" w:rsidRDefault="0088319F" w:rsidP="005F27AF">
      <w:pPr>
        <w:ind w:right="4"/>
        <w:rPr>
          <w:rFonts w:cstheme="minorHAnsi"/>
          <w:noProof/>
        </w:rPr>
      </w:pPr>
      <w:r w:rsidRPr="006A782C">
        <w:rPr>
          <w:noProof/>
        </w:rPr>
        <w:t xml:space="preserve">Arealet skal høstes etter spredning. Dette utelukker høstkorn </w:t>
      </w:r>
      <w:r w:rsidR="00453421" w:rsidRPr="006A782C">
        <w:rPr>
          <w:noProof/>
        </w:rPr>
        <w:t>og grasgjenlegg sådd om høsten</w:t>
      </w:r>
      <w:r w:rsidR="00026450" w:rsidRPr="006A782C">
        <w:rPr>
          <w:noProof/>
        </w:rPr>
        <w:t xml:space="preserve"> fra ordninga</w:t>
      </w:r>
      <w:r w:rsidR="00634120" w:rsidRPr="006A782C">
        <w:rPr>
          <w:noProof/>
        </w:rPr>
        <w:t>,</w:t>
      </w:r>
      <w:r w:rsidR="00453421" w:rsidRPr="006A782C">
        <w:rPr>
          <w:noProof/>
        </w:rPr>
        <w:t xml:space="preserve"> dersom det </w:t>
      </w:r>
      <w:r w:rsidR="00026450" w:rsidRPr="006A782C">
        <w:rPr>
          <w:noProof/>
        </w:rPr>
        <w:t>her brukes</w:t>
      </w:r>
      <w:r w:rsidR="00453421" w:rsidRPr="006A782C">
        <w:rPr>
          <w:noProof/>
        </w:rPr>
        <w:t xml:space="preserve"> husdyrgjødsel før såing.</w:t>
      </w:r>
      <w:r w:rsidRPr="006A782C">
        <w:rPr>
          <w:noProof/>
        </w:rPr>
        <w:t xml:space="preserve"> Tilskuddet gjelder spredning på alle typer godkjent spredeareal </w:t>
      </w:r>
      <w:r w:rsidRPr="006A782C">
        <w:rPr>
          <w:rFonts w:cstheme="minorHAnsi"/>
          <w:noProof/>
        </w:rPr>
        <w:t xml:space="preserve">etter </w:t>
      </w:r>
      <w:r w:rsidRPr="006A782C">
        <w:rPr>
          <w:rFonts w:eastAsia="Georgia" w:cstheme="minorHAnsi"/>
          <w:i/>
          <w:noProof/>
        </w:rPr>
        <w:t>Forskrift om gjødselvarer m.v. av organisk opphav</w:t>
      </w:r>
      <w:r w:rsidRPr="006A782C">
        <w:rPr>
          <w:rFonts w:cstheme="minorHAnsi"/>
          <w:noProof/>
        </w:rPr>
        <w:t xml:space="preserve">.  </w:t>
      </w:r>
    </w:p>
    <w:p w14:paraId="16FB7707" w14:textId="269DEECD" w:rsidR="0088319F" w:rsidRPr="006A782C" w:rsidRDefault="0088319F" w:rsidP="00682E9C">
      <w:pPr>
        <w:spacing w:after="0"/>
        <w:ind w:right="4"/>
        <w:rPr>
          <w:noProof/>
        </w:rPr>
      </w:pPr>
      <w:r w:rsidRPr="006A782C">
        <w:rPr>
          <w:noProof/>
        </w:rPr>
        <w:t>Foretak som mottar tilskudd</w:t>
      </w:r>
      <w:r w:rsidR="001E60F8" w:rsidRPr="006A782C">
        <w:rPr>
          <w:noProof/>
        </w:rPr>
        <w:t xml:space="preserve"> til «spredning av husdyrgjødsel om våren eller i vekstsesongen» </w:t>
      </w:r>
      <w:r w:rsidRPr="006A782C">
        <w:rPr>
          <w:noProof/>
        </w:rPr>
        <w:t xml:space="preserve">kan ikke </w:t>
      </w:r>
      <w:r w:rsidR="000B2058" w:rsidRPr="006A782C">
        <w:rPr>
          <w:noProof/>
        </w:rPr>
        <w:t xml:space="preserve">på samme areal </w:t>
      </w:r>
      <w:r w:rsidRPr="006A782C">
        <w:rPr>
          <w:noProof/>
        </w:rPr>
        <w:t>motta tilskudd for nedlegging</w:t>
      </w:r>
      <w:r w:rsidR="009C0376" w:rsidRPr="006A782C">
        <w:rPr>
          <w:noProof/>
        </w:rPr>
        <w:t>/</w:t>
      </w:r>
      <w:r w:rsidRPr="006A782C">
        <w:rPr>
          <w:noProof/>
        </w:rPr>
        <w:t>nedfelling</w:t>
      </w:r>
      <w:r w:rsidR="001E60F8" w:rsidRPr="006A782C">
        <w:rPr>
          <w:noProof/>
        </w:rPr>
        <w:t>.</w:t>
      </w:r>
    </w:p>
    <w:p w14:paraId="004D95CE" w14:textId="056734E3" w:rsidR="007F1F09" w:rsidRPr="006A782C" w:rsidRDefault="007F1F09" w:rsidP="00682E9C">
      <w:pPr>
        <w:spacing w:after="0"/>
        <w:rPr>
          <w:rFonts w:cstheme="minorHAnsi"/>
          <w:noProof/>
        </w:rPr>
      </w:pPr>
    </w:p>
    <w:p w14:paraId="419F7E0E" w14:textId="5917C781" w:rsidR="00C70874" w:rsidRPr="006A782C" w:rsidRDefault="00A41050" w:rsidP="00682E9C">
      <w:pPr>
        <w:spacing w:after="0"/>
        <w:rPr>
          <w:rFonts w:cstheme="minorHAnsi"/>
          <w:bCs/>
          <w:noProof/>
        </w:rPr>
      </w:pPr>
      <w:r w:rsidRPr="006A782C">
        <w:rPr>
          <w:rFonts w:eastAsia="Calibri" w:cstheme="minorHAnsi"/>
          <w:i/>
          <w:noProof/>
        </w:rPr>
        <w:t>Tilskuddet gjelder alle jordbruksvekster.</w:t>
      </w:r>
    </w:p>
    <w:p w14:paraId="352417F6" w14:textId="77777777" w:rsidR="00682E9C" w:rsidRPr="006A782C" w:rsidRDefault="00682E9C" w:rsidP="00C70874">
      <w:pPr>
        <w:spacing w:after="0"/>
        <w:rPr>
          <w:rFonts w:cstheme="minorHAnsi"/>
          <w:b/>
          <w:noProof/>
        </w:rPr>
      </w:pPr>
    </w:p>
    <w:p w14:paraId="1EB3BBB3" w14:textId="1D21CF8D" w:rsidR="00C70874" w:rsidRPr="006A782C" w:rsidRDefault="00C70874" w:rsidP="00C70874">
      <w:pPr>
        <w:spacing w:after="0"/>
        <w:rPr>
          <w:rFonts w:cstheme="minorHAnsi"/>
          <w:b/>
          <w:noProof/>
        </w:rPr>
      </w:pPr>
      <w:r w:rsidRPr="006A782C">
        <w:rPr>
          <w:rFonts w:cstheme="minorHAnsi"/>
          <w:b/>
          <w:noProof/>
        </w:rPr>
        <w:t>Vilkår:</w:t>
      </w:r>
    </w:p>
    <w:p w14:paraId="75837672" w14:textId="77777777" w:rsidR="002A7684" w:rsidRPr="006A782C" w:rsidRDefault="002A7684" w:rsidP="00AC15AD">
      <w:pPr>
        <w:numPr>
          <w:ilvl w:val="0"/>
          <w:numId w:val="16"/>
        </w:numPr>
        <w:spacing w:after="0" w:line="240" w:lineRule="auto"/>
        <w:rPr>
          <w:rFonts w:cstheme="minorHAnsi"/>
          <w:noProof/>
        </w:rPr>
      </w:pPr>
      <w:r w:rsidRPr="006A782C">
        <w:rPr>
          <w:noProof/>
        </w:rPr>
        <w:t xml:space="preserve">All husdyrgjødsel som foretaket bruker på sitt jordbruksareal skal spres om våren eller i vekstsesongen, før 10. august. </w:t>
      </w:r>
    </w:p>
    <w:p w14:paraId="2A7805E9" w14:textId="0611D776" w:rsidR="00C70874" w:rsidRPr="006A782C" w:rsidRDefault="00C70874" w:rsidP="00AC15AD">
      <w:pPr>
        <w:numPr>
          <w:ilvl w:val="0"/>
          <w:numId w:val="16"/>
        </w:numPr>
        <w:spacing w:after="0" w:line="240" w:lineRule="auto"/>
        <w:rPr>
          <w:rFonts w:cstheme="minorHAnsi"/>
          <w:noProof/>
        </w:rPr>
      </w:pPr>
      <w:r w:rsidRPr="006A782C">
        <w:rPr>
          <w:rFonts w:cstheme="minorHAnsi"/>
          <w:noProof/>
        </w:rPr>
        <w:t>Det skal høstes avling etter spredning (samme år). Beiting regnes som høsting</w:t>
      </w:r>
    </w:p>
    <w:p w14:paraId="15A228B2" w14:textId="77777777" w:rsidR="00AC560C" w:rsidRPr="006A782C" w:rsidRDefault="00934D86" w:rsidP="00AC15AD">
      <w:pPr>
        <w:numPr>
          <w:ilvl w:val="0"/>
          <w:numId w:val="16"/>
        </w:numPr>
        <w:spacing w:after="0" w:line="240" w:lineRule="auto"/>
        <w:rPr>
          <w:rFonts w:cstheme="minorHAnsi"/>
          <w:noProof/>
        </w:rPr>
      </w:pPr>
      <w:r w:rsidRPr="006A782C">
        <w:rPr>
          <w:rFonts w:eastAsia="Calibri" w:cstheme="minorHAnsi"/>
          <w:noProof/>
        </w:rPr>
        <w:t>Det skal minimum spres 5 kg total-</w:t>
      </w:r>
      <w:r w:rsidR="007F1F09" w:rsidRPr="006A782C">
        <w:rPr>
          <w:rFonts w:eastAsia="Calibri" w:cstheme="minorHAnsi"/>
          <w:noProof/>
        </w:rPr>
        <w:t>n</w:t>
      </w:r>
      <w:r w:rsidRPr="006A782C">
        <w:rPr>
          <w:rFonts w:eastAsia="Calibri" w:cstheme="minorHAnsi"/>
          <w:noProof/>
        </w:rPr>
        <w:t xml:space="preserve">itrogen i husdyrgjødsla per dekar. </w:t>
      </w:r>
    </w:p>
    <w:p w14:paraId="76F6B3BB" w14:textId="1BFCFE16" w:rsidR="00934D86" w:rsidRPr="006A782C" w:rsidRDefault="00AC560C" w:rsidP="000C7300">
      <w:pPr>
        <w:numPr>
          <w:ilvl w:val="0"/>
          <w:numId w:val="16"/>
        </w:numPr>
        <w:spacing w:after="0" w:line="240" w:lineRule="auto"/>
        <w:rPr>
          <w:rFonts w:cstheme="minorHAnsi"/>
          <w:noProof/>
        </w:rPr>
      </w:pPr>
      <w:r w:rsidRPr="006A782C">
        <w:rPr>
          <w:noProof/>
        </w:rPr>
        <w:t xml:space="preserve">Foretaket skal ha </w:t>
      </w:r>
      <w:r w:rsidRPr="006A782C">
        <w:rPr>
          <w:rFonts w:eastAsia="Calibri" w:cstheme="minorHAnsi"/>
          <w:noProof/>
        </w:rPr>
        <w:t xml:space="preserve">gjødslingsplan og </w:t>
      </w:r>
      <w:r w:rsidRPr="006A782C">
        <w:rPr>
          <w:noProof/>
        </w:rPr>
        <w:t>skiftenoteringer som viser sprededato og gjødselmengde spredd per dekar.</w:t>
      </w:r>
    </w:p>
    <w:p w14:paraId="26C528BE" w14:textId="77777777" w:rsidR="00C70874" w:rsidRPr="006A782C" w:rsidRDefault="00C70874">
      <w:pPr>
        <w:spacing w:after="0" w:line="253" w:lineRule="auto"/>
        <w:rPr>
          <w:rFonts w:eastAsia="Calibri" w:cstheme="minorHAnsi"/>
          <w:noProof/>
        </w:rPr>
      </w:pPr>
    </w:p>
    <w:p w14:paraId="74B8C5E1" w14:textId="77777777" w:rsidR="00C70874" w:rsidRPr="006A782C" w:rsidRDefault="00C70874" w:rsidP="00682E9C">
      <w:pPr>
        <w:pStyle w:val="Brdtekstinnrykk"/>
        <w:spacing w:after="0"/>
        <w:ind w:left="0"/>
        <w:rPr>
          <w:rFonts w:cstheme="minorHAnsi"/>
          <w:b/>
          <w:bCs/>
          <w:noProof/>
        </w:rPr>
      </w:pPr>
      <w:r w:rsidRPr="006A782C">
        <w:rPr>
          <w:rFonts w:cstheme="minorHAnsi"/>
          <w:b/>
          <w:bCs/>
          <w:noProof/>
        </w:rPr>
        <w:t>Flere tilskudd for samme areal:</w:t>
      </w:r>
    </w:p>
    <w:p w14:paraId="33587FF5" w14:textId="556E64E7" w:rsidR="005F27AF" w:rsidRPr="006A782C" w:rsidRDefault="00C70874" w:rsidP="00C30936">
      <w:pPr>
        <w:pStyle w:val="Brdtekstinnrykk"/>
        <w:ind w:left="0"/>
        <w:rPr>
          <w:rFonts w:cstheme="minorHAnsi"/>
          <w:bCs/>
          <w:noProof/>
        </w:rPr>
      </w:pPr>
      <w:r w:rsidRPr="006A782C">
        <w:rPr>
          <w:rFonts w:cstheme="minorHAnsi"/>
          <w:bCs/>
          <w:noProof/>
        </w:rPr>
        <w:t>Areal</w:t>
      </w:r>
      <w:r w:rsidR="007F1F09" w:rsidRPr="006A782C">
        <w:rPr>
          <w:rFonts w:cstheme="minorHAnsi"/>
          <w:bCs/>
          <w:noProof/>
        </w:rPr>
        <w:t>er</w:t>
      </w:r>
      <w:r w:rsidRPr="006A782C">
        <w:rPr>
          <w:rFonts w:cstheme="minorHAnsi"/>
          <w:bCs/>
          <w:noProof/>
        </w:rPr>
        <w:t xml:space="preserve"> som får tilskudd til </w:t>
      </w:r>
      <w:r w:rsidR="00B76BFF" w:rsidRPr="006A782C">
        <w:rPr>
          <w:rFonts w:cstheme="minorHAnsi"/>
          <w:bCs/>
          <w:noProof/>
        </w:rPr>
        <w:t>§21 «</w:t>
      </w:r>
      <w:r w:rsidRPr="006A782C">
        <w:rPr>
          <w:rFonts w:cstheme="minorHAnsi"/>
          <w:bCs/>
          <w:noProof/>
        </w:rPr>
        <w:t>spredning</w:t>
      </w:r>
      <w:r w:rsidR="0068449B" w:rsidRPr="006A782C">
        <w:rPr>
          <w:rFonts w:cstheme="minorHAnsi"/>
          <w:bCs/>
          <w:noProof/>
        </w:rPr>
        <w:t xml:space="preserve"> </w:t>
      </w:r>
      <w:r w:rsidR="000C7300" w:rsidRPr="006A782C">
        <w:rPr>
          <w:rFonts w:cstheme="minorHAnsi"/>
          <w:bCs/>
          <w:noProof/>
        </w:rPr>
        <w:t xml:space="preserve">om våren og eller i </w:t>
      </w:r>
      <w:r w:rsidR="0068449B" w:rsidRPr="006A782C">
        <w:rPr>
          <w:rFonts w:cstheme="minorHAnsi"/>
          <w:bCs/>
          <w:noProof/>
        </w:rPr>
        <w:t>vekstsesong</w:t>
      </w:r>
      <w:r w:rsidR="000C7300" w:rsidRPr="006A782C">
        <w:rPr>
          <w:rFonts w:cstheme="minorHAnsi"/>
          <w:bCs/>
          <w:noProof/>
        </w:rPr>
        <w:t>en</w:t>
      </w:r>
      <w:r w:rsidR="00B76BFF" w:rsidRPr="006A782C">
        <w:rPr>
          <w:rFonts w:cstheme="minorHAnsi"/>
          <w:bCs/>
          <w:noProof/>
        </w:rPr>
        <w:t>»</w:t>
      </w:r>
      <w:r w:rsidRPr="006A782C">
        <w:rPr>
          <w:rFonts w:cstheme="minorHAnsi"/>
          <w:bCs/>
          <w:noProof/>
        </w:rPr>
        <w:t xml:space="preserve"> kan også få tilskudd til</w:t>
      </w:r>
      <w:r w:rsidR="005F27AF" w:rsidRPr="006A782C">
        <w:rPr>
          <w:rFonts w:cstheme="minorHAnsi"/>
          <w:bCs/>
          <w:noProof/>
        </w:rPr>
        <w:t>:</w:t>
      </w:r>
    </w:p>
    <w:p w14:paraId="0FC62FAA" w14:textId="77777777" w:rsidR="00190D62" w:rsidRPr="006A782C" w:rsidRDefault="00190D62" w:rsidP="00CA07DE">
      <w:pPr>
        <w:spacing w:after="0"/>
        <w:rPr>
          <w:noProof/>
          <w:sz w:val="18"/>
          <w:szCs w:val="18"/>
        </w:rPr>
        <w:sectPr w:rsidR="00190D62" w:rsidRPr="006A782C" w:rsidSect="00F37D7C">
          <w:type w:val="continuous"/>
          <w:pgSz w:w="11906" w:h="16838"/>
          <w:pgMar w:top="1417" w:right="1417" w:bottom="1417" w:left="1134" w:header="708" w:footer="708" w:gutter="0"/>
          <w:cols w:space="708"/>
          <w:docGrid w:linePitch="360"/>
        </w:sectPr>
      </w:pPr>
    </w:p>
    <w:p w14:paraId="75DB3529" w14:textId="526BE1E7" w:rsidR="00CA07DE" w:rsidRPr="006A782C" w:rsidRDefault="00CA07DE" w:rsidP="00190D62">
      <w:pPr>
        <w:spacing w:after="0"/>
        <w:ind w:right="-638"/>
        <w:rPr>
          <w:noProof/>
          <w:sz w:val="18"/>
          <w:szCs w:val="18"/>
        </w:rPr>
      </w:pPr>
      <w:r w:rsidRPr="006A782C">
        <w:rPr>
          <w:noProof/>
          <w:sz w:val="18"/>
          <w:szCs w:val="18"/>
        </w:rPr>
        <w:t>§ 4 Drift av bratt areal</w:t>
      </w:r>
    </w:p>
    <w:p w14:paraId="2EB2ED97" w14:textId="77777777" w:rsidR="00CA07DE" w:rsidRPr="006A782C" w:rsidRDefault="00CA07DE" w:rsidP="00190D62">
      <w:pPr>
        <w:spacing w:after="0"/>
        <w:ind w:right="-638"/>
        <w:rPr>
          <w:noProof/>
          <w:sz w:val="18"/>
          <w:szCs w:val="18"/>
        </w:rPr>
      </w:pPr>
      <w:r w:rsidRPr="006A782C">
        <w:rPr>
          <w:noProof/>
          <w:sz w:val="18"/>
          <w:szCs w:val="18"/>
        </w:rPr>
        <w:t>§ 6 Beiting av verdifullt jordbrukslandskap i innmark</w:t>
      </w:r>
    </w:p>
    <w:p w14:paraId="525F5C8A" w14:textId="77777777" w:rsidR="00CA07DE" w:rsidRPr="006A782C" w:rsidRDefault="00CA07DE" w:rsidP="00190D62">
      <w:pPr>
        <w:spacing w:after="0"/>
        <w:ind w:right="-638"/>
        <w:rPr>
          <w:noProof/>
          <w:sz w:val="18"/>
          <w:szCs w:val="18"/>
        </w:rPr>
      </w:pPr>
      <w:r w:rsidRPr="006A782C">
        <w:rPr>
          <w:noProof/>
          <w:sz w:val="18"/>
          <w:szCs w:val="18"/>
        </w:rPr>
        <w:t>§ 8 Slått av verdifullt jordbrukslandskap</w:t>
      </w:r>
    </w:p>
    <w:p w14:paraId="1776BCAF" w14:textId="77777777" w:rsidR="00CA07DE" w:rsidRPr="006A782C" w:rsidRDefault="00CA07DE" w:rsidP="00190D62">
      <w:pPr>
        <w:spacing w:after="0"/>
        <w:ind w:right="-638"/>
        <w:rPr>
          <w:noProof/>
          <w:sz w:val="18"/>
          <w:szCs w:val="18"/>
        </w:rPr>
      </w:pPr>
      <w:r w:rsidRPr="006A782C">
        <w:rPr>
          <w:noProof/>
          <w:sz w:val="18"/>
          <w:szCs w:val="18"/>
        </w:rPr>
        <w:t>§ 13 Friareal for gås i Trøndelag og Nordland</w:t>
      </w:r>
    </w:p>
    <w:p w14:paraId="4131335B" w14:textId="77777777" w:rsidR="00CA07DE" w:rsidRPr="004F662A" w:rsidRDefault="00CA07DE" w:rsidP="00190D62">
      <w:pPr>
        <w:spacing w:after="0"/>
        <w:ind w:right="-638"/>
        <w:rPr>
          <w:noProof/>
          <w:sz w:val="18"/>
          <w:szCs w:val="18"/>
          <w:lang w:val="nn-NO"/>
        </w:rPr>
      </w:pPr>
      <w:r w:rsidRPr="004F662A">
        <w:rPr>
          <w:noProof/>
          <w:sz w:val="18"/>
          <w:szCs w:val="18"/>
          <w:lang w:val="nn-NO"/>
        </w:rPr>
        <w:t>§ 13 Friareal for gås, underkultur i korn</w:t>
      </w:r>
    </w:p>
    <w:p w14:paraId="734D7526" w14:textId="24FA97B8" w:rsidR="00CA07DE" w:rsidRPr="004F662A" w:rsidRDefault="00D326C6" w:rsidP="00190D62">
      <w:pPr>
        <w:spacing w:after="0"/>
        <w:ind w:right="-638"/>
        <w:rPr>
          <w:noProof/>
          <w:sz w:val="18"/>
          <w:szCs w:val="18"/>
          <w:lang w:val="nn-NO"/>
        </w:rPr>
      </w:pPr>
      <w:r w:rsidRPr="004F662A">
        <w:rPr>
          <w:noProof/>
          <w:sz w:val="18"/>
          <w:szCs w:val="18"/>
          <w:lang w:val="nn-NO"/>
        </w:rPr>
        <w:t>§ 18</w:t>
      </w:r>
      <w:r w:rsidR="00CA07DE" w:rsidRPr="004F662A">
        <w:rPr>
          <w:noProof/>
          <w:sz w:val="18"/>
          <w:szCs w:val="18"/>
          <w:lang w:val="nn-NO"/>
        </w:rPr>
        <w:t xml:space="preserve"> Ingen jordarbeiding om høsten</w:t>
      </w:r>
    </w:p>
    <w:p w14:paraId="7D941EC6" w14:textId="50016F2B" w:rsidR="00CA07DE" w:rsidRPr="004F662A" w:rsidRDefault="00D326C6" w:rsidP="00190D62">
      <w:pPr>
        <w:spacing w:after="0"/>
        <w:ind w:right="-638"/>
        <w:rPr>
          <w:noProof/>
          <w:sz w:val="18"/>
          <w:szCs w:val="18"/>
          <w:lang w:val="nn-NO"/>
        </w:rPr>
      </w:pPr>
      <w:r w:rsidRPr="004F662A">
        <w:rPr>
          <w:noProof/>
          <w:sz w:val="18"/>
          <w:szCs w:val="18"/>
          <w:lang w:val="nn-NO"/>
        </w:rPr>
        <w:t>§ 19</w:t>
      </w:r>
      <w:r w:rsidR="00CA07DE" w:rsidRPr="004F662A">
        <w:rPr>
          <w:noProof/>
          <w:sz w:val="18"/>
          <w:szCs w:val="18"/>
          <w:lang w:val="nn-NO"/>
        </w:rPr>
        <w:t xml:space="preserve"> Grasdekt vannvei i åker, korn</w:t>
      </w:r>
    </w:p>
    <w:p w14:paraId="366D8864" w14:textId="030A7BDE" w:rsidR="00CA07DE" w:rsidRPr="004F662A" w:rsidRDefault="00D326C6" w:rsidP="00190D62">
      <w:pPr>
        <w:spacing w:after="0"/>
        <w:ind w:right="-638"/>
        <w:rPr>
          <w:noProof/>
          <w:sz w:val="18"/>
          <w:szCs w:val="18"/>
          <w:lang w:val="nn-NO"/>
        </w:rPr>
      </w:pPr>
      <w:r w:rsidRPr="004F662A">
        <w:rPr>
          <w:noProof/>
          <w:sz w:val="18"/>
          <w:szCs w:val="18"/>
          <w:lang w:val="nn-NO"/>
        </w:rPr>
        <w:t>§ 19</w:t>
      </w:r>
      <w:r w:rsidR="00CA07DE" w:rsidRPr="004F662A">
        <w:rPr>
          <w:noProof/>
          <w:sz w:val="18"/>
          <w:szCs w:val="18"/>
          <w:lang w:val="nn-NO"/>
        </w:rPr>
        <w:t xml:space="preserve"> Grasdekt vannvei i åker, grønnsaker og potet</w:t>
      </w:r>
    </w:p>
    <w:p w14:paraId="231644EA" w14:textId="2FF7E6D2" w:rsidR="00CA07DE" w:rsidRPr="004F662A" w:rsidRDefault="00D326C6" w:rsidP="00190D62">
      <w:pPr>
        <w:spacing w:after="0"/>
        <w:ind w:right="-638"/>
        <w:rPr>
          <w:noProof/>
          <w:sz w:val="18"/>
          <w:szCs w:val="18"/>
          <w:lang w:val="nn-NO"/>
        </w:rPr>
      </w:pPr>
      <w:r w:rsidRPr="004F662A">
        <w:rPr>
          <w:noProof/>
          <w:sz w:val="18"/>
          <w:szCs w:val="18"/>
          <w:lang w:val="nn-NO"/>
        </w:rPr>
        <w:t>§ 19</w:t>
      </w:r>
      <w:r w:rsidR="00CA07DE" w:rsidRPr="004F662A">
        <w:rPr>
          <w:noProof/>
          <w:sz w:val="18"/>
          <w:szCs w:val="18"/>
          <w:lang w:val="nn-NO"/>
        </w:rPr>
        <w:t xml:space="preserve"> Grasstripe i åker korn</w:t>
      </w:r>
    </w:p>
    <w:p w14:paraId="285E7DA8" w14:textId="567007AB" w:rsidR="00CA07DE" w:rsidRPr="004F662A" w:rsidRDefault="00D326C6" w:rsidP="00190D62">
      <w:pPr>
        <w:spacing w:after="0"/>
        <w:ind w:right="-638"/>
        <w:rPr>
          <w:noProof/>
          <w:sz w:val="18"/>
          <w:szCs w:val="18"/>
          <w:lang w:val="nn-NO"/>
        </w:rPr>
      </w:pPr>
      <w:r w:rsidRPr="004F662A">
        <w:rPr>
          <w:noProof/>
          <w:sz w:val="18"/>
          <w:szCs w:val="18"/>
          <w:lang w:val="nn-NO"/>
        </w:rPr>
        <w:t>§ 19</w:t>
      </w:r>
      <w:r w:rsidR="00CA07DE" w:rsidRPr="004F662A">
        <w:rPr>
          <w:noProof/>
          <w:sz w:val="18"/>
          <w:szCs w:val="18"/>
          <w:lang w:val="nn-NO"/>
        </w:rPr>
        <w:t xml:space="preserve"> Grasstripe i grønnsaker og potet</w:t>
      </w:r>
    </w:p>
    <w:p w14:paraId="6FEC1403" w14:textId="0EFE48C6" w:rsidR="00CA07DE" w:rsidRPr="004F662A" w:rsidRDefault="00D326C6" w:rsidP="00190D62">
      <w:pPr>
        <w:spacing w:after="0"/>
        <w:ind w:right="-638"/>
        <w:rPr>
          <w:noProof/>
          <w:sz w:val="18"/>
          <w:szCs w:val="18"/>
          <w:lang w:val="nn-NO"/>
        </w:rPr>
      </w:pPr>
      <w:r w:rsidRPr="004F662A">
        <w:rPr>
          <w:noProof/>
          <w:sz w:val="18"/>
          <w:szCs w:val="18"/>
          <w:lang w:val="nn-NO"/>
        </w:rPr>
        <w:t>§ 21</w:t>
      </w:r>
      <w:r w:rsidR="00CA07DE" w:rsidRPr="004F662A">
        <w:rPr>
          <w:noProof/>
          <w:sz w:val="18"/>
          <w:szCs w:val="18"/>
          <w:lang w:val="nn-NO"/>
        </w:rPr>
        <w:t xml:space="preserve"> Fangvekster som underkultur</w:t>
      </w:r>
    </w:p>
    <w:p w14:paraId="73F55702" w14:textId="6749BDBC" w:rsidR="00CA07DE" w:rsidRPr="004F662A" w:rsidRDefault="00D326C6" w:rsidP="00190D62">
      <w:pPr>
        <w:spacing w:after="0"/>
        <w:ind w:right="-638"/>
        <w:rPr>
          <w:noProof/>
          <w:sz w:val="18"/>
          <w:szCs w:val="18"/>
          <w:lang w:val="nn-NO"/>
        </w:rPr>
      </w:pPr>
      <w:r w:rsidRPr="004F662A">
        <w:rPr>
          <w:noProof/>
          <w:sz w:val="18"/>
          <w:szCs w:val="18"/>
          <w:lang w:val="nn-NO"/>
        </w:rPr>
        <w:t>§ 24</w:t>
      </w:r>
      <w:r w:rsidR="00CA07DE" w:rsidRPr="004F662A">
        <w:rPr>
          <w:noProof/>
          <w:sz w:val="18"/>
          <w:szCs w:val="18"/>
          <w:lang w:val="nn-NO"/>
        </w:rPr>
        <w:t xml:space="preserve"> Spredning av husdyrgjødsel med tilførselsslanger</w:t>
      </w:r>
    </w:p>
    <w:p w14:paraId="2617EF46" w14:textId="10F88EC6" w:rsidR="00CA07DE" w:rsidRPr="004F662A" w:rsidRDefault="00D326C6" w:rsidP="00190D62">
      <w:pPr>
        <w:spacing w:after="0"/>
        <w:ind w:right="-638"/>
        <w:rPr>
          <w:noProof/>
          <w:sz w:val="18"/>
          <w:szCs w:val="18"/>
          <w:lang w:val="nn-NO"/>
        </w:rPr>
      </w:pPr>
      <w:r w:rsidRPr="004F662A">
        <w:rPr>
          <w:noProof/>
          <w:sz w:val="18"/>
          <w:szCs w:val="18"/>
          <w:lang w:val="nn-NO"/>
        </w:rPr>
        <w:t>§ 25</w:t>
      </w:r>
      <w:r w:rsidR="00CA07DE" w:rsidRPr="004F662A">
        <w:rPr>
          <w:noProof/>
          <w:sz w:val="18"/>
          <w:szCs w:val="18"/>
          <w:lang w:val="nn-NO"/>
        </w:rPr>
        <w:t xml:space="preserve"> Ugrasharving i åker, korn</w:t>
      </w:r>
    </w:p>
    <w:p w14:paraId="7F432612" w14:textId="59143E0B" w:rsidR="00CA07DE" w:rsidRPr="004F662A" w:rsidRDefault="00D326C6" w:rsidP="00190D62">
      <w:pPr>
        <w:spacing w:after="0"/>
        <w:ind w:right="-638"/>
        <w:rPr>
          <w:noProof/>
          <w:sz w:val="18"/>
          <w:szCs w:val="18"/>
          <w:lang w:val="nn-NO"/>
        </w:rPr>
        <w:sectPr w:rsidR="00CA07DE" w:rsidRPr="004F662A" w:rsidSect="00F37D7C">
          <w:type w:val="continuous"/>
          <w:pgSz w:w="11906" w:h="16838"/>
          <w:pgMar w:top="1417" w:right="1417" w:bottom="1417" w:left="1134" w:header="708" w:footer="708" w:gutter="0"/>
          <w:cols w:num="2" w:space="282"/>
          <w:docGrid w:linePitch="360"/>
        </w:sectPr>
      </w:pPr>
      <w:r w:rsidRPr="004F662A">
        <w:rPr>
          <w:noProof/>
          <w:sz w:val="18"/>
          <w:szCs w:val="18"/>
          <w:lang w:val="nn-NO"/>
        </w:rPr>
        <w:t>§ 26</w:t>
      </w:r>
      <w:r w:rsidR="00CA07DE" w:rsidRPr="004F662A">
        <w:rPr>
          <w:noProof/>
          <w:sz w:val="18"/>
          <w:szCs w:val="18"/>
          <w:lang w:val="nn-NO"/>
        </w:rPr>
        <w:t xml:space="preserve"> Ugrasbekjempelse i radkulturer</w:t>
      </w:r>
    </w:p>
    <w:p w14:paraId="697112A0" w14:textId="77777777" w:rsidR="00190D62" w:rsidRPr="004F662A" w:rsidRDefault="00190D62" w:rsidP="00682E9C">
      <w:pPr>
        <w:pStyle w:val="Brdtekstinnrykk"/>
        <w:spacing w:after="0"/>
        <w:ind w:left="0"/>
        <w:rPr>
          <w:rFonts w:cstheme="minorHAnsi"/>
          <w:bCs/>
          <w:noProof/>
          <w:lang w:val="nn-NO"/>
        </w:rPr>
        <w:sectPr w:rsidR="00190D62" w:rsidRPr="004F662A" w:rsidSect="00F37D7C">
          <w:type w:val="continuous"/>
          <w:pgSz w:w="11906" w:h="16838"/>
          <w:pgMar w:top="1440" w:right="1080" w:bottom="1440" w:left="1134" w:header="708" w:footer="708" w:gutter="0"/>
          <w:cols w:space="708"/>
          <w:docGrid w:linePitch="360"/>
        </w:sectPr>
      </w:pPr>
    </w:p>
    <w:p w14:paraId="51779BF7" w14:textId="53AC62C4" w:rsidR="00934D86" w:rsidRPr="004F662A" w:rsidRDefault="00C70874" w:rsidP="000C7300">
      <w:pPr>
        <w:pStyle w:val="Brdtekstinnrykk"/>
        <w:spacing w:after="0"/>
        <w:ind w:left="0"/>
        <w:rPr>
          <w:rFonts w:cstheme="minorHAnsi"/>
          <w:i/>
          <w:noProof/>
          <w:lang w:val="nn-NO"/>
        </w:rPr>
      </w:pPr>
      <w:r w:rsidRPr="004F662A">
        <w:rPr>
          <w:rFonts w:cstheme="minorHAnsi"/>
          <w:bCs/>
          <w:i/>
          <w:noProof/>
          <w:lang w:val="nn-NO"/>
        </w:rPr>
        <w:t xml:space="preserve"> </w:t>
      </w:r>
      <w:r w:rsidR="00934D86" w:rsidRPr="004F662A">
        <w:rPr>
          <w:rFonts w:eastAsia="Calibri" w:cstheme="minorHAnsi"/>
          <w:i/>
          <w:noProof/>
          <w:lang w:val="nn-NO"/>
        </w:rPr>
        <w:t xml:space="preserve">Tilskuddet utmåles per dekar.  </w:t>
      </w:r>
      <w:r w:rsidR="00934D86" w:rsidRPr="004F662A">
        <w:rPr>
          <w:rFonts w:eastAsia="Calibri" w:cstheme="minorHAnsi"/>
          <w:noProof/>
          <w:lang w:val="nn-NO"/>
        </w:rPr>
        <w:t xml:space="preserve"> </w:t>
      </w:r>
    </w:p>
    <w:p w14:paraId="4DB8DF73" w14:textId="35764E72" w:rsidR="00934D86" w:rsidRPr="004F662A" w:rsidRDefault="00D326C6" w:rsidP="00B9729E">
      <w:pPr>
        <w:pStyle w:val="Overskrift2"/>
        <w:rPr>
          <w:noProof/>
          <w:lang w:val="nn-NO"/>
        </w:rPr>
      </w:pPr>
      <w:bookmarkStart w:id="60" w:name="_Toc69891934"/>
      <w:bookmarkStart w:id="61" w:name="_Toc74096"/>
      <w:r w:rsidRPr="004F662A">
        <w:rPr>
          <w:noProof/>
          <w:lang w:val="nn-NO"/>
        </w:rPr>
        <w:lastRenderedPageBreak/>
        <w:t>§ 23</w:t>
      </w:r>
      <w:r w:rsidR="00934D86" w:rsidRPr="004F662A">
        <w:rPr>
          <w:noProof/>
          <w:lang w:val="nn-NO"/>
        </w:rPr>
        <w:t xml:space="preserve"> Nedfelling eller nedlegging av husdyrgjødsel</w:t>
      </w:r>
      <w:bookmarkEnd w:id="60"/>
      <w:r w:rsidR="00934D86" w:rsidRPr="004F662A">
        <w:rPr>
          <w:noProof/>
          <w:lang w:val="nn-NO"/>
        </w:rPr>
        <w:t xml:space="preserve">  </w:t>
      </w:r>
      <w:bookmarkEnd w:id="61"/>
    </w:p>
    <w:p w14:paraId="4861249B" w14:textId="579F8625" w:rsidR="00934D86" w:rsidRPr="004F662A" w:rsidRDefault="009D1D7C" w:rsidP="00C30936">
      <w:pPr>
        <w:spacing w:after="0" w:line="253" w:lineRule="auto"/>
        <w:rPr>
          <w:rFonts w:eastAsia="Calibri" w:cstheme="minorHAnsi"/>
          <w:noProof/>
          <w:lang w:val="nn-NO"/>
        </w:rPr>
      </w:pPr>
      <w:r w:rsidRPr="004F662A">
        <w:rPr>
          <w:rFonts w:eastAsia="Calibri" w:cstheme="minorHAnsi"/>
          <w:noProof/>
          <w:lang w:val="nn-NO"/>
        </w:rPr>
        <w:t xml:space="preserve">Formålet med </w:t>
      </w:r>
      <w:r w:rsidR="00B57A24" w:rsidRPr="004F662A">
        <w:rPr>
          <w:rFonts w:eastAsia="Calibri" w:cstheme="minorHAnsi"/>
          <w:noProof/>
          <w:lang w:val="nn-NO"/>
        </w:rPr>
        <w:t>tilskuddet</w:t>
      </w:r>
      <w:r w:rsidRPr="004F662A">
        <w:rPr>
          <w:rFonts w:eastAsia="Calibri" w:cstheme="minorHAnsi"/>
          <w:noProof/>
          <w:lang w:val="nn-NO"/>
        </w:rPr>
        <w:t xml:space="preserve"> er å</w:t>
      </w:r>
      <w:r w:rsidR="00A72D52" w:rsidRPr="004F662A">
        <w:rPr>
          <w:rFonts w:eastAsia="Calibri" w:cstheme="minorHAnsi"/>
          <w:noProof/>
          <w:lang w:val="nn-NO"/>
        </w:rPr>
        <w:t xml:space="preserve"> stimulere til at husdyrgjødsel og biorest blir lagt </w:t>
      </w:r>
      <w:r w:rsidR="00BB0AB5" w:rsidRPr="004F662A">
        <w:rPr>
          <w:rFonts w:eastAsia="Calibri" w:cstheme="minorHAnsi"/>
          <w:noProof/>
          <w:lang w:val="nn-NO"/>
        </w:rPr>
        <w:t>direkte</w:t>
      </w:r>
      <w:r w:rsidR="00A72D52" w:rsidRPr="004F662A">
        <w:rPr>
          <w:rFonts w:eastAsia="Calibri" w:cstheme="minorHAnsi"/>
          <w:noProof/>
          <w:lang w:val="nn-NO"/>
        </w:rPr>
        <w:t xml:space="preserve"> ned på jorda (nedlegging) eller blandet direkte med jordsmonnet (nedfelling) i stede</w:t>
      </w:r>
      <w:r w:rsidR="000838DC" w:rsidRPr="004F662A">
        <w:rPr>
          <w:rFonts w:eastAsia="Calibri" w:cstheme="minorHAnsi"/>
          <w:noProof/>
          <w:lang w:val="nn-NO"/>
        </w:rPr>
        <w:t>t</w:t>
      </w:r>
      <w:r w:rsidR="00A72D52" w:rsidRPr="004F662A">
        <w:rPr>
          <w:rFonts w:eastAsia="Calibri" w:cstheme="minorHAnsi"/>
          <w:noProof/>
          <w:lang w:val="nn-NO"/>
        </w:rPr>
        <w:t xml:space="preserve"> for tradisjonell breispredning. Tiltaket vil</w:t>
      </w:r>
      <w:r w:rsidRPr="004F662A">
        <w:rPr>
          <w:rFonts w:eastAsia="Calibri" w:cstheme="minorHAnsi"/>
          <w:noProof/>
          <w:lang w:val="nn-NO"/>
        </w:rPr>
        <w:t xml:space="preserve"> motvirke tap av ammoniakk til lufta, og er gunstig med hensyn til vannmiljø. </w:t>
      </w:r>
    </w:p>
    <w:p w14:paraId="319061F4" w14:textId="0B0A9F17" w:rsidR="004E1F13" w:rsidRPr="004F662A" w:rsidRDefault="004E1F13" w:rsidP="00C30936">
      <w:pPr>
        <w:spacing w:after="0" w:line="253" w:lineRule="auto"/>
        <w:rPr>
          <w:rFonts w:eastAsia="Calibri" w:cstheme="minorHAnsi"/>
          <w:noProof/>
          <w:lang w:val="nn-NO"/>
        </w:rPr>
      </w:pPr>
    </w:p>
    <w:p w14:paraId="7BCE87B1" w14:textId="0F963496" w:rsidR="004E1F13" w:rsidRPr="004F662A" w:rsidRDefault="004E1F13" w:rsidP="004E1F13">
      <w:pPr>
        <w:spacing w:after="0"/>
        <w:ind w:right="4"/>
        <w:rPr>
          <w:noProof/>
          <w:lang w:val="nn-NO"/>
        </w:rPr>
      </w:pPr>
      <w:r w:rsidRPr="004F662A">
        <w:rPr>
          <w:noProof/>
          <w:lang w:val="nn-NO"/>
        </w:rPr>
        <w:t>Foretak som mottar tilskudd til «nedfelling eller nedlegging av husdyrgjødsel»» kan ikke på samme areal motta tilskudd til «spredning av husdyrgjødsel om våren og eller i vekstsesongen».</w:t>
      </w:r>
    </w:p>
    <w:p w14:paraId="3185F9D7" w14:textId="77777777" w:rsidR="004E1F13" w:rsidRPr="004F662A" w:rsidRDefault="004E1F13" w:rsidP="00C30936">
      <w:pPr>
        <w:spacing w:after="0" w:line="253" w:lineRule="auto"/>
        <w:rPr>
          <w:rFonts w:eastAsia="Calibri" w:cstheme="minorHAnsi"/>
          <w:noProof/>
          <w:lang w:val="nn-NO"/>
        </w:rPr>
      </w:pPr>
    </w:p>
    <w:p w14:paraId="1FF106A0" w14:textId="77777777" w:rsidR="004E1F13" w:rsidRPr="006A782C" w:rsidRDefault="004E1F13" w:rsidP="004E1F13">
      <w:pPr>
        <w:spacing w:after="0"/>
        <w:rPr>
          <w:rFonts w:cstheme="minorHAnsi"/>
          <w:bCs/>
          <w:noProof/>
        </w:rPr>
      </w:pPr>
      <w:r w:rsidRPr="006A782C">
        <w:rPr>
          <w:rFonts w:eastAsia="Calibri" w:cstheme="minorHAnsi"/>
          <w:i/>
          <w:noProof/>
        </w:rPr>
        <w:t>Tilskuddet gjelder alle jordbruksvekster.</w:t>
      </w:r>
    </w:p>
    <w:p w14:paraId="51C62261" w14:textId="77777777" w:rsidR="00C70874" w:rsidRPr="006A782C" w:rsidRDefault="00C70874" w:rsidP="00C70874">
      <w:pPr>
        <w:spacing w:after="0"/>
        <w:rPr>
          <w:rFonts w:cstheme="minorHAnsi"/>
          <w:b/>
          <w:bCs/>
          <w:noProof/>
        </w:rPr>
      </w:pPr>
    </w:p>
    <w:p w14:paraId="3921B56F" w14:textId="77777777" w:rsidR="00C70874" w:rsidRPr="006A782C" w:rsidRDefault="00C70874" w:rsidP="00C70874">
      <w:pPr>
        <w:spacing w:after="0"/>
        <w:rPr>
          <w:rFonts w:cstheme="minorHAnsi"/>
          <w:b/>
          <w:bCs/>
          <w:noProof/>
        </w:rPr>
      </w:pPr>
      <w:r w:rsidRPr="006A782C">
        <w:rPr>
          <w:rFonts w:cstheme="minorHAnsi"/>
          <w:b/>
          <w:bCs/>
          <w:noProof/>
        </w:rPr>
        <w:t>Vilkår:</w:t>
      </w:r>
    </w:p>
    <w:p w14:paraId="5D3A4721" w14:textId="54225389" w:rsidR="00C70874" w:rsidRPr="006A782C" w:rsidRDefault="00C70874" w:rsidP="00AC15AD">
      <w:pPr>
        <w:numPr>
          <w:ilvl w:val="0"/>
          <w:numId w:val="17"/>
        </w:numPr>
        <w:spacing w:after="0" w:line="240" w:lineRule="auto"/>
        <w:rPr>
          <w:rFonts w:cstheme="minorHAnsi"/>
          <w:bCs/>
          <w:noProof/>
        </w:rPr>
      </w:pPr>
      <w:r w:rsidRPr="006A782C">
        <w:rPr>
          <w:rFonts w:cstheme="minorHAnsi"/>
          <w:noProof/>
        </w:rPr>
        <w:t xml:space="preserve">Det må på alle sesongens gjødslinger med husdyrgjødsel brukes nedlegging /nedfelling som metode for at et areal skal være berettiga tilskudd til nedlegging/nedfelling. </w:t>
      </w:r>
    </w:p>
    <w:p w14:paraId="1FC794BB" w14:textId="77777777" w:rsidR="00C70874" w:rsidRPr="006A782C" w:rsidRDefault="00C70874" w:rsidP="00AC15AD">
      <w:pPr>
        <w:numPr>
          <w:ilvl w:val="0"/>
          <w:numId w:val="17"/>
        </w:numPr>
        <w:spacing w:after="0" w:line="240" w:lineRule="auto"/>
        <w:rPr>
          <w:rFonts w:cstheme="minorHAnsi"/>
          <w:bCs/>
          <w:noProof/>
        </w:rPr>
      </w:pPr>
      <w:r w:rsidRPr="006A782C">
        <w:rPr>
          <w:rFonts w:eastAsia="Calibri" w:cstheme="minorHAnsi"/>
          <w:noProof/>
        </w:rPr>
        <w:t>Siste frist for spredning er 10. august</w:t>
      </w:r>
      <w:r w:rsidRPr="006A782C">
        <w:rPr>
          <w:rFonts w:eastAsia="Calibri" w:cstheme="minorHAnsi"/>
          <w:i/>
          <w:noProof/>
        </w:rPr>
        <w:t>.</w:t>
      </w:r>
    </w:p>
    <w:p w14:paraId="46A1984F" w14:textId="24544871" w:rsidR="00C70874" w:rsidRPr="006A782C" w:rsidRDefault="00C70874" w:rsidP="00AC15AD">
      <w:pPr>
        <w:numPr>
          <w:ilvl w:val="0"/>
          <w:numId w:val="17"/>
        </w:numPr>
        <w:spacing w:after="0" w:line="240" w:lineRule="auto"/>
        <w:rPr>
          <w:rFonts w:cstheme="minorHAnsi"/>
          <w:bCs/>
          <w:noProof/>
        </w:rPr>
      </w:pPr>
      <w:r w:rsidRPr="006A782C">
        <w:rPr>
          <w:rFonts w:eastAsia="Calibri" w:cstheme="minorHAnsi"/>
          <w:noProof/>
        </w:rPr>
        <w:t>Det skal minimum spres 5 kg total-</w:t>
      </w:r>
      <w:r w:rsidR="003C641D" w:rsidRPr="006A782C">
        <w:rPr>
          <w:rFonts w:eastAsia="Calibri" w:cstheme="minorHAnsi"/>
          <w:noProof/>
        </w:rPr>
        <w:t>n</w:t>
      </w:r>
      <w:r w:rsidRPr="006A782C">
        <w:rPr>
          <w:rFonts w:eastAsia="Calibri" w:cstheme="minorHAnsi"/>
          <w:noProof/>
        </w:rPr>
        <w:t>itrogen i husdyrgjødsla per dekar.</w:t>
      </w:r>
    </w:p>
    <w:p w14:paraId="405CE864" w14:textId="77777777" w:rsidR="00C70874" w:rsidRPr="006A782C" w:rsidRDefault="00C70874" w:rsidP="00AC15AD">
      <w:pPr>
        <w:numPr>
          <w:ilvl w:val="0"/>
          <w:numId w:val="17"/>
        </w:numPr>
        <w:spacing w:after="0" w:line="240" w:lineRule="auto"/>
        <w:rPr>
          <w:rFonts w:cstheme="minorHAnsi"/>
          <w:bCs/>
          <w:noProof/>
        </w:rPr>
      </w:pPr>
      <w:r w:rsidRPr="006A782C">
        <w:rPr>
          <w:rFonts w:eastAsia="Calibri" w:cstheme="minorHAnsi"/>
          <w:noProof/>
        </w:rPr>
        <w:t>Husdyrgjødsel og biorest som er spredd ved nedlegging i åpen åker må moldes ned innen to timer.</w:t>
      </w:r>
    </w:p>
    <w:p w14:paraId="4ADE2F72" w14:textId="20FE34CD" w:rsidR="006C146C" w:rsidRPr="006A782C" w:rsidRDefault="00C70874" w:rsidP="00AC15AD">
      <w:pPr>
        <w:numPr>
          <w:ilvl w:val="0"/>
          <w:numId w:val="17"/>
        </w:numPr>
        <w:spacing w:after="0" w:line="240" w:lineRule="auto"/>
        <w:rPr>
          <w:rFonts w:cstheme="minorHAnsi"/>
          <w:noProof/>
        </w:rPr>
      </w:pPr>
      <w:r w:rsidRPr="006A782C">
        <w:rPr>
          <w:rFonts w:cstheme="minorHAnsi"/>
          <w:noProof/>
        </w:rPr>
        <w:t>Det skal høstes avling etter spredning (samme år). Beiting regnes som høsting</w:t>
      </w:r>
      <w:r w:rsidR="00F24095" w:rsidRPr="006A782C">
        <w:rPr>
          <w:rFonts w:cstheme="minorHAnsi"/>
          <w:noProof/>
        </w:rPr>
        <w:t>.</w:t>
      </w:r>
    </w:p>
    <w:p w14:paraId="48CEF5E4" w14:textId="77777777" w:rsidR="00934D86" w:rsidRPr="006A782C" w:rsidRDefault="00934D86" w:rsidP="00AC15AD">
      <w:pPr>
        <w:pStyle w:val="Listeavsnitt"/>
        <w:numPr>
          <w:ilvl w:val="0"/>
          <w:numId w:val="17"/>
        </w:numPr>
        <w:rPr>
          <w:rFonts w:cstheme="minorHAnsi"/>
          <w:noProof/>
        </w:rPr>
      </w:pPr>
      <w:r w:rsidRPr="006A782C">
        <w:rPr>
          <w:rFonts w:asciiTheme="minorHAnsi" w:eastAsia="Calibri" w:hAnsiTheme="minorHAnsi" w:cstheme="minorHAnsi"/>
          <w:noProof/>
          <w:sz w:val="22"/>
          <w:szCs w:val="22"/>
        </w:rPr>
        <w:t xml:space="preserve">Foretaket skal ha gjødslingsplan og skiftenoteringer som viser sprededato og gjødselmengde spredd per dekar. </w:t>
      </w:r>
    </w:p>
    <w:p w14:paraId="1D44371C" w14:textId="77777777" w:rsidR="00C70874" w:rsidRPr="006A782C" w:rsidRDefault="00C70874" w:rsidP="00C70874">
      <w:pPr>
        <w:spacing w:after="0"/>
        <w:rPr>
          <w:rFonts w:eastAsia="Calibri" w:cstheme="minorHAnsi"/>
          <w:noProof/>
        </w:rPr>
      </w:pPr>
    </w:p>
    <w:p w14:paraId="5D02F76D" w14:textId="77777777" w:rsidR="00C70874" w:rsidRPr="006A782C" w:rsidRDefault="00C70874" w:rsidP="00E41CBF">
      <w:pPr>
        <w:pStyle w:val="Brdtekstinnrykk"/>
        <w:spacing w:after="0"/>
        <w:ind w:left="0"/>
        <w:rPr>
          <w:rFonts w:cstheme="minorHAnsi"/>
          <w:b/>
          <w:bCs/>
          <w:noProof/>
        </w:rPr>
      </w:pPr>
      <w:r w:rsidRPr="006A782C">
        <w:rPr>
          <w:rFonts w:cstheme="minorHAnsi"/>
          <w:b/>
          <w:bCs/>
          <w:noProof/>
        </w:rPr>
        <w:t>Flere tilskudd for samme areal:</w:t>
      </w:r>
    </w:p>
    <w:p w14:paraId="30036612" w14:textId="6CFED629" w:rsidR="00E41CBF" w:rsidRPr="006A782C" w:rsidRDefault="00C70874" w:rsidP="00E41CBF">
      <w:pPr>
        <w:pStyle w:val="Brdtekstinnrykk"/>
        <w:spacing w:after="0"/>
        <w:ind w:left="0"/>
        <w:rPr>
          <w:rFonts w:cstheme="minorHAnsi"/>
          <w:bCs/>
          <w:noProof/>
        </w:rPr>
      </w:pPr>
      <w:r w:rsidRPr="006A782C">
        <w:rPr>
          <w:rFonts w:cstheme="minorHAnsi"/>
          <w:bCs/>
          <w:noProof/>
        </w:rPr>
        <w:t>Areal som får tilskudd til</w:t>
      </w:r>
      <w:r w:rsidR="00701202" w:rsidRPr="006A782C">
        <w:rPr>
          <w:rFonts w:cstheme="minorHAnsi"/>
          <w:bCs/>
          <w:noProof/>
        </w:rPr>
        <w:t xml:space="preserve"> §22</w:t>
      </w:r>
      <w:r w:rsidRPr="006A782C">
        <w:rPr>
          <w:rFonts w:cstheme="minorHAnsi"/>
          <w:bCs/>
          <w:noProof/>
        </w:rPr>
        <w:t xml:space="preserve"> </w:t>
      </w:r>
      <w:r w:rsidR="0068449B" w:rsidRPr="006A782C">
        <w:rPr>
          <w:rFonts w:cstheme="minorHAnsi"/>
          <w:bCs/>
          <w:noProof/>
        </w:rPr>
        <w:t>«nedfelling/nedlegging</w:t>
      </w:r>
      <w:r w:rsidR="008149C5" w:rsidRPr="006A782C">
        <w:rPr>
          <w:rFonts w:cstheme="minorHAnsi"/>
          <w:bCs/>
          <w:noProof/>
        </w:rPr>
        <w:t xml:space="preserve"> av husdyrgjødsel</w:t>
      </w:r>
      <w:r w:rsidR="0068449B" w:rsidRPr="006A782C">
        <w:rPr>
          <w:rFonts w:cstheme="minorHAnsi"/>
          <w:bCs/>
          <w:noProof/>
        </w:rPr>
        <w:t>»</w:t>
      </w:r>
      <w:r w:rsidRPr="006A782C">
        <w:rPr>
          <w:rFonts w:cstheme="minorHAnsi"/>
          <w:bCs/>
          <w:noProof/>
        </w:rPr>
        <w:t xml:space="preserve"> kan også få tilskudd til</w:t>
      </w:r>
      <w:r w:rsidR="00E41CBF" w:rsidRPr="006A782C">
        <w:rPr>
          <w:rFonts w:cstheme="minorHAnsi"/>
          <w:bCs/>
          <w:noProof/>
        </w:rPr>
        <w:t>:</w:t>
      </w:r>
    </w:p>
    <w:p w14:paraId="6FB01D95" w14:textId="77777777" w:rsidR="00190D62" w:rsidRPr="006A782C" w:rsidRDefault="00190D62" w:rsidP="00007222">
      <w:pPr>
        <w:spacing w:after="0"/>
        <w:rPr>
          <w:noProof/>
          <w:sz w:val="18"/>
          <w:szCs w:val="18"/>
        </w:rPr>
      </w:pPr>
    </w:p>
    <w:p w14:paraId="1CDE3769" w14:textId="4374B77D" w:rsidR="00190D62" w:rsidRPr="006A782C" w:rsidRDefault="00190D62" w:rsidP="00007222">
      <w:pPr>
        <w:spacing w:after="0"/>
        <w:rPr>
          <w:noProof/>
          <w:sz w:val="18"/>
          <w:szCs w:val="18"/>
        </w:rPr>
        <w:sectPr w:rsidR="00190D62" w:rsidRPr="006A782C" w:rsidSect="00F37D7C">
          <w:type w:val="continuous"/>
          <w:pgSz w:w="11906" w:h="16838"/>
          <w:pgMar w:top="1440" w:right="1080" w:bottom="1440" w:left="1134" w:header="708" w:footer="708" w:gutter="0"/>
          <w:cols w:space="708"/>
          <w:docGrid w:linePitch="360"/>
        </w:sectPr>
      </w:pPr>
    </w:p>
    <w:p w14:paraId="4BC0A491" w14:textId="1E040FC8" w:rsidR="00007222" w:rsidRPr="006A782C" w:rsidRDefault="00007222" w:rsidP="00190D62">
      <w:pPr>
        <w:spacing w:after="0"/>
        <w:ind w:right="-726"/>
        <w:rPr>
          <w:noProof/>
          <w:sz w:val="18"/>
          <w:szCs w:val="18"/>
        </w:rPr>
      </w:pPr>
      <w:r w:rsidRPr="006A782C">
        <w:rPr>
          <w:noProof/>
          <w:sz w:val="18"/>
          <w:szCs w:val="18"/>
        </w:rPr>
        <w:t>§ 4 Drift av bratt areal</w:t>
      </w:r>
    </w:p>
    <w:p w14:paraId="38763E78" w14:textId="77777777" w:rsidR="00007222" w:rsidRPr="006A782C" w:rsidRDefault="00007222" w:rsidP="00190D62">
      <w:pPr>
        <w:spacing w:after="0"/>
        <w:ind w:right="-726"/>
        <w:rPr>
          <w:noProof/>
          <w:sz w:val="18"/>
          <w:szCs w:val="18"/>
        </w:rPr>
      </w:pPr>
      <w:r w:rsidRPr="006A782C">
        <w:rPr>
          <w:noProof/>
          <w:sz w:val="18"/>
          <w:szCs w:val="18"/>
        </w:rPr>
        <w:t>§ 6 Beiting av verdifullt jordbrukslandskap i innmark</w:t>
      </w:r>
    </w:p>
    <w:p w14:paraId="2B475BBC" w14:textId="77777777" w:rsidR="00007222" w:rsidRPr="004F662A" w:rsidRDefault="00007222" w:rsidP="00190D62">
      <w:pPr>
        <w:spacing w:after="0"/>
        <w:ind w:right="-726"/>
        <w:rPr>
          <w:noProof/>
          <w:sz w:val="18"/>
          <w:szCs w:val="18"/>
          <w:lang w:val="nn-NO"/>
        </w:rPr>
      </w:pPr>
      <w:r w:rsidRPr="004F662A">
        <w:rPr>
          <w:noProof/>
          <w:sz w:val="18"/>
          <w:szCs w:val="18"/>
          <w:lang w:val="nn-NO"/>
        </w:rPr>
        <w:t>§ 8 Slått av verdifullt jordbrukslandskap</w:t>
      </w:r>
    </w:p>
    <w:p w14:paraId="6B97027A" w14:textId="77777777" w:rsidR="00007222" w:rsidRPr="004F662A" w:rsidRDefault="00007222" w:rsidP="00190D62">
      <w:pPr>
        <w:spacing w:after="0"/>
        <w:ind w:right="-726"/>
        <w:rPr>
          <w:noProof/>
          <w:sz w:val="18"/>
          <w:szCs w:val="18"/>
          <w:lang w:val="nn-NO"/>
        </w:rPr>
      </w:pPr>
      <w:r w:rsidRPr="004F662A">
        <w:rPr>
          <w:noProof/>
          <w:sz w:val="18"/>
          <w:szCs w:val="18"/>
          <w:lang w:val="nn-NO"/>
        </w:rPr>
        <w:t>§ 13 Friareal for gås i Trøndelag og Nordland</w:t>
      </w:r>
    </w:p>
    <w:p w14:paraId="1B46F197" w14:textId="77777777" w:rsidR="00007222" w:rsidRPr="004F662A" w:rsidRDefault="00007222" w:rsidP="00190D62">
      <w:pPr>
        <w:spacing w:after="0"/>
        <w:ind w:right="-726"/>
        <w:rPr>
          <w:noProof/>
          <w:sz w:val="18"/>
          <w:szCs w:val="18"/>
          <w:lang w:val="nn-NO"/>
        </w:rPr>
      </w:pPr>
      <w:r w:rsidRPr="004F662A">
        <w:rPr>
          <w:noProof/>
          <w:sz w:val="18"/>
          <w:szCs w:val="18"/>
          <w:lang w:val="nn-NO"/>
        </w:rPr>
        <w:t>§ 13 Friareal for gås, underkultur i korn</w:t>
      </w:r>
    </w:p>
    <w:p w14:paraId="0BAEFDA8" w14:textId="299E92D4" w:rsidR="00007222" w:rsidRPr="004F662A" w:rsidRDefault="00D326C6" w:rsidP="00190D62">
      <w:pPr>
        <w:spacing w:after="0"/>
        <w:ind w:right="-726"/>
        <w:rPr>
          <w:noProof/>
          <w:sz w:val="18"/>
          <w:szCs w:val="18"/>
          <w:lang w:val="nn-NO"/>
        </w:rPr>
      </w:pPr>
      <w:r w:rsidRPr="004F662A">
        <w:rPr>
          <w:noProof/>
          <w:sz w:val="18"/>
          <w:szCs w:val="18"/>
          <w:lang w:val="nn-NO"/>
        </w:rPr>
        <w:t>§ 18</w:t>
      </w:r>
      <w:r w:rsidR="00007222" w:rsidRPr="004F662A">
        <w:rPr>
          <w:noProof/>
          <w:sz w:val="18"/>
          <w:szCs w:val="18"/>
          <w:lang w:val="nn-NO"/>
        </w:rPr>
        <w:t xml:space="preserve"> Ingen jordarbeiding om høsten</w:t>
      </w:r>
    </w:p>
    <w:p w14:paraId="5345DAAA" w14:textId="7C16ADF5" w:rsidR="00007222" w:rsidRPr="004F662A" w:rsidRDefault="00D326C6" w:rsidP="00190D62">
      <w:pPr>
        <w:spacing w:after="0"/>
        <w:ind w:right="-726"/>
        <w:rPr>
          <w:noProof/>
          <w:sz w:val="18"/>
          <w:szCs w:val="18"/>
          <w:lang w:val="nn-NO"/>
        </w:rPr>
      </w:pPr>
      <w:r w:rsidRPr="004F662A">
        <w:rPr>
          <w:noProof/>
          <w:sz w:val="18"/>
          <w:szCs w:val="18"/>
          <w:lang w:val="nn-NO"/>
        </w:rPr>
        <w:t>§ 19</w:t>
      </w:r>
      <w:r w:rsidR="00007222" w:rsidRPr="004F662A">
        <w:rPr>
          <w:noProof/>
          <w:sz w:val="18"/>
          <w:szCs w:val="18"/>
          <w:lang w:val="nn-NO"/>
        </w:rPr>
        <w:t xml:space="preserve"> Grasdekt vannvei i åker, korn</w:t>
      </w:r>
    </w:p>
    <w:p w14:paraId="39E29449" w14:textId="18D59575" w:rsidR="00007222" w:rsidRPr="004F662A" w:rsidRDefault="00D326C6" w:rsidP="00190D62">
      <w:pPr>
        <w:spacing w:after="0"/>
        <w:ind w:right="-726"/>
        <w:rPr>
          <w:noProof/>
          <w:sz w:val="18"/>
          <w:szCs w:val="18"/>
          <w:lang w:val="nn-NO"/>
        </w:rPr>
      </w:pPr>
      <w:r w:rsidRPr="004F662A">
        <w:rPr>
          <w:noProof/>
          <w:sz w:val="18"/>
          <w:szCs w:val="18"/>
          <w:lang w:val="nn-NO"/>
        </w:rPr>
        <w:t>§ 19</w:t>
      </w:r>
      <w:r w:rsidR="00007222" w:rsidRPr="004F662A">
        <w:rPr>
          <w:noProof/>
          <w:sz w:val="18"/>
          <w:szCs w:val="18"/>
          <w:lang w:val="nn-NO"/>
        </w:rPr>
        <w:t xml:space="preserve"> Grasdekt vannvei i åker, grønnsaker og potet</w:t>
      </w:r>
    </w:p>
    <w:p w14:paraId="445F76E8" w14:textId="4F7CCE7F" w:rsidR="00007222" w:rsidRPr="004F662A" w:rsidRDefault="00D326C6" w:rsidP="00190D62">
      <w:pPr>
        <w:spacing w:after="0"/>
        <w:ind w:right="-726"/>
        <w:rPr>
          <w:noProof/>
          <w:sz w:val="18"/>
          <w:szCs w:val="18"/>
          <w:lang w:val="nn-NO"/>
        </w:rPr>
      </w:pPr>
      <w:r w:rsidRPr="004F662A">
        <w:rPr>
          <w:noProof/>
          <w:sz w:val="18"/>
          <w:szCs w:val="18"/>
          <w:lang w:val="nn-NO"/>
        </w:rPr>
        <w:t>§ 19</w:t>
      </w:r>
      <w:r w:rsidR="00007222" w:rsidRPr="004F662A">
        <w:rPr>
          <w:noProof/>
          <w:sz w:val="18"/>
          <w:szCs w:val="18"/>
          <w:lang w:val="nn-NO"/>
        </w:rPr>
        <w:t xml:space="preserve"> Grasstripe i åker korn</w:t>
      </w:r>
    </w:p>
    <w:p w14:paraId="1D617993" w14:textId="71129A0C" w:rsidR="00007222" w:rsidRPr="004F662A" w:rsidRDefault="00D326C6" w:rsidP="00190D62">
      <w:pPr>
        <w:spacing w:after="0"/>
        <w:ind w:right="-726"/>
        <w:rPr>
          <w:noProof/>
          <w:sz w:val="18"/>
          <w:szCs w:val="18"/>
          <w:lang w:val="nn-NO"/>
        </w:rPr>
      </w:pPr>
      <w:r w:rsidRPr="004F662A">
        <w:rPr>
          <w:noProof/>
          <w:sz w:val="18"/>
          <w:szCs w:val="18"/>
          <w:lang w:val="nn-NO"/>
        </w:rPr>
        <w:t>§ 19</w:t>
      </w:r>
      <w:r w:rsidR="00007222" w:rsidRPr="004F662A">
        <w:rPr>
          <w:noProof/>
          <w:sz w:val="18"/>
          <w:szCs w:val="18"/>
          <w:lang w:val="nn-NO"/>
        </w:rPr>
        <w:t xml:space="preserve"> Grasstripe i grønnsaker og potet</w:t>
      </w:r>
    </w:p>
    <w:p w14:paraId="3F81C755" w14:textId="7CB9EED4" w:rsidR="00007222" w:rsidRPr="004F662A" w:rsidRDefault="00D326C6" w:rsidP="00190D62">
      <w:pPr>
        <w:spacing w:after="0"/>
        <w:ind w:right="-726"/>
        <w:rPr>
          <w:noProof/>
          <w:sz w:val="18"/>
          <w:szCs w:val="18"/>
          <w:lang w:val="nn-NO"/>
        </w:rPr>
      </w:pPr>
      <w:r w:rsidRPr="004F662A">
        <w:rPr>
          <w:noProof/>
          <w:sz w:val="18"/>
          <w:szCs w:val="18"/>
          <w:lang w:val="nn-NO"/>
        </w:rPr>
        <w:t>§ 21</w:t>
      </w:r>
      <w:r w:rsidR="00007222" w:rsidRPr="004F662A">
        <w:rPr>
          <w:noProof/>
          <w:sz w:val="18"/>
          <w:szCs w:val="18"/>
          <w:lang w:val="nn-NO"/>
        </w:rPr>
        <w:t xml:space="preserve"> Fangvekster som underkultur</w:t>
      </w:r>
    </w:p>
    <w:p w14:paraId="70C8D3EE" w14:textId="1D51379F" w:rsidR="00007222" w:rsidRPr="004F662A" w:rsidRDefault="00D326C6" w:rsidP="00190D62">
      <w:pPr>
        <w:spacing w:after="0"/>
        <w:ind w:right="-726"/>
        <w:rPr>
          <w:noProof/>
          <w:sz w:val="18"/>
          <w:szCs w:val="18"/>
          <w:lang w:val="nn-NO"/>
        </w:rPr>
      </w:pPr>
      <w:r w:rsidRPr="004F662A">
        <w:rPr>
          <w:noProof/>
          <w:sz w:val="18"/>
          <w:szCs w:val="18"/>
          <w:lang w:val="nn-NO"/>
        </w:rPr>
        <w:t>§ 24</w:t>
      </w:r>
      <w:r w:rsidR="00007222" w:rsidRPr="004F662A">
        <w:rPr>
          <w:noProof/>
          <w:sz w:val="18"/>
          <w:szCs w:val="18"/>
          <w:lang w:val="nn-NO"/>
        </w:rPr>
        <w:t xml:space="preserve"> Spredning av husdyrgjødsel med tilførselsslanger</w:t>
      </w:r>
    </w:p>
    <w:p w14:paraId="6377394F" w14:textId="0BE5ADF2" w:rsidR="00007222" w:rsidRPr="004F662A" w:rsidRDefault="00D326C6" w:rsidP="00190D62">
      <w:pPr>
        <w:spacing w:after="0"/>
        <w:ind w:right="-726"/>
        <w:rPr>
          <w:noProof/>
          <w:sz w:val="18"/>
          <w:szCs w:val="18"/>
          <w:lang w:val="nn-NO"/>
        </w:rPr>
      </w:pPr>
      <w:r w:rsidRPr="004F662A">
        <w:rPr>
          <w:noProof/>
          <w:sz w:val="18"/>
          <w:szCs w:val="18"/>
          <w:lang w:val="nn-NO"/>
        </w:rPr>
        <w:t>§ 25</w:t>
      </w:r>
      <w:r w:rsidR="00007222" w:rsidRPr="004F662A">
        <w:rPr>
          <w:noProof/>
          <w:sz w:val="18"/>
          <w:szCs w:val="18"/>
          <w:lang w:val="nn-NO"/>
        </w:rPr>
        <w:t xml:space="preserve"> Ugrasharving i åker, korn</w:t>
      </w:r>
    </w:p>
    <w:p w14:paraId="0569ED48" w14:textId="3DE9B267" w:rsidR="00007222" w:rsidRPr="004F662A" w:rsidRDefault="00D326C6" w:rsidP="00190D62">
      <w:pPr>
        <w:spacing w:after="0"/>
        <w:ind w:right="-726"/>
        <w:rPr>
          <w:rFonts w:eastAsia="Calibri" w:cstheme="minorHAnsi"/>
          <w:i/>
          <w:noProof/>
          <w:lang w:val="nn-NO"/>
        </w:rPr>
      </w:pPr>
      <w:r w:rsidRPr="004F662A">
        <w:rPr>
          <w:noProof/>
          <w:sz w:val="18"/>
          <w:szCs w:val="18"/>
          <w:lang w:val="nn-NO"/>
        </w:rPr>
        <w:t>§ 26</w:t>
      </w:r>
      <w:r w:rsidR="00007222" w:rsidRPr="004F662A">
        <w:rPr>
          <w:noProof/>
          <w:sz w:val="18"/>
          <w:szCs w:val="18"/>
          <w:lang w:val="nn-NO"/>
        </w:rPr>
        <w:t xml:space="preserve"> Ugrasbekjempelse i radkulturer</w:t>
      </w:r>
    </w:p>
    <w:p w14:paraId="72B31D24" w14:textId="77777777" w:rsidR="00190D62" w:rsidRPr="004F662A" w:rsidRDefault="00190D62" w:rsidP="00E41CBF">
      <w:pPr>
        <w:spacing w:after="0"/>
        <w:rPr>
          <w:rFonts w:eastAsia="Calibri" w:cstheme="minorHAnsi"/>
          <w:i/>
          <w:noProof/>
          <w:lang w:val="nn-NO"/>
        </w:rPr>
        <w:sectPr w:rsidR="00190D62" w:rsidRPr="004F662A" w:rsidSect="00F37D7C">
          <w:type w:val="continuous"/>
          <w:pgSz w:w="11906" w:h="16838"/>
          <w:pgMar w:top="1440" w:right="1080" w:bottom="1440" w:left="1134" w:header="708" w:footer="708" w:gutter="0"/>
          <w:cols w:num="2" w:space="282"/>
          <w:docGrid w:linePitch="360"/>
        </w:sectPr>
      </w:pPr>
    </w:p>
    <w:p w14:paraId="7317A5F3" w14:textId="14008320" w:rsidR="00007222" w:rsidRPr="004F662A" w:rsidRDefault="00007222" w:rsidP="00E41CBF">
      <w:pPr>
        <w:spacing w:after="0"/>
        <w:rPr>
          <w:rFonts w:eastAsia="Calibri" w:cstheme="minorHAnsi"/>
          <w:i/>
          <w:noProof/>
          <w:lang w:val="nn-NO"/>
        </w:rPr>
      </w:pPr>
    </w:p>
    <w:p w14:paraId="0DA3A8C8" w14:textId="46457EA0" w:rsidR="00E41CBF" w:rsidRPr="004F662A" w:rsidRDefault="00E41CBF" w:rsidP="00E41CBF">
      <w:pPr>
        <w:spacing w:after="0"/>
        <w:rPr>
          <w:rFonts w:cstheme="minorHAnsi"/>
          <w:i/>
          <w:noProof/>
          <w:lang w:val="nn-NO"/>
        </w:rPr>
      </w:pPr>
      <w:r w:rsidRPr="004F662A">
        <w:rPr>
          <w:rFonts w:eastAsia="Calibri" w:cstheme="minorHAnsi"/>
          <w:i/>
          <w:noProof/>
          <w:lang w:val="nn-NO"/>
        </w:rPr>
        <w:t xml:space="preserve">Tilskuddet utmåles per dekar.  </w:t>
      </w:r>
    </w:p>
    <w:p w14:paraId="422E8C7C" w14:textId="30AF6BE2" w:rsidR="00934D86" w:rsidRPr="004F662A" w:rsidRDefault="00934D86" w:rsidP="00C30936">
      <w:pPr>
        <w:spacing w:after="0"/>
        <w:ind w:left="646"/>
        <w:rPr>
          <w:rFonts w:eastAsia="Calibri" w:cstheme="minorHAnsi"/>
          <w:noProof/>
          <w:lang w:val="nn-NO"/>
        </w:rPr>
      </w:pPr>
      <w:r w:rsidRPr="004F662A">
        <w:rPr>
          <w:rFonts w:eastAsia="Calibri" w:cstheme="minorHAnsi"/>
          <w:noProof/>
          <w:lang w:val="nn-NO"/>
        </w:rPr>
        <w:t xml:space="preserve"> </w:t>
      </w:r>
    </w:p>
    <w:p w14:paraId="54CA8A5A" w14:textId="77777777" w:rsidR="00D877CB" w:rsidRPr="004F662A" w:rsidRDefault="00D877CB" w:rsidP="00C30936">
      <w:pPr>
        <w:spacing w:after="0"/>
        <w:ind w:left="646"/>
        <w:rPr>
          <w:rFonts w:eastAsia="Calibri" w:cstheme="minorHAnsi"/>
          <w:noProof/>
          <w:lang w:val="nn-NO"/>
        </w:rPr>
      </w:pPr>
    </w:p>
    <w:p w14:paraId="0ED04066" w14:textId="67FD81BC" w:rsidR="00934D86" w:rsidRPr="004F662A" w:rsidRDefault="00D326C6" w:rsidP="00B9729E">
      <w:pPr>
        <w:pStyle w:val="Overskrift2"/>
        <w:rPr>
          <w:noProof/>
          <w:lang w:val="nn-NO"/>
        </w:rPr>
      </w:pPr>
      <w:bookmarkStart w:id="62" w:name="_Toc69891935"/>
      <w:bookmarkStart w:id="63" w:name="_Toc74098"/>
      <w:r w:rsidRPr="004F662A">
        <w:rPr>
          <w:noProof/>
          <w:lang w:val="nn-NO"/>
        </w:rPr>
        <w:t>§ 24</w:t>
      </w:r>
      <w:r w:rsidR="00934D86" w:rsidRPr="004F662A">
        <w:rPr>
          <w:noProof/>
          <w:lang w:val="nn-NO"/>
        </w:rPr>
        <w:t xml:space="preserve"> Spredning av husdyrgjødsel med tilførselsslange</w:t>
      </w:r>
      <w:bookmarkEnd w:id="62"/>
      <w:r w:rsidR="00934D86" w:rsidRPr="004F662A">
        <w:rPr>
          <w:noProof/>
          <w:lang w:val="nn-NO"/>
        </w:rPr>
        <w:t xml:space="preserve"> </w:t>
      </w:r>
      <w:bookmarkEnd w:id="63"/>
    </w:p>
    <w:p w14:paraId="02E8F6F2" w14:textId="0139FBBE" w:rsidR="009D1D7C" w:rsidRPr="004F662A" w:rsidRDefault="009D1D7C" w:rsidP="00C30936">
      <w:pPr>
        <w:rPr>
          <w:noProof/>
          <w:lang w:val="nn-NO"/>
        </w:rPr>
      </w:pPr>
      <w:r w:rsidRPr="004F662A">
        <w:rPr>
          <w:noProof/>
          <w:lang w:val="nn-NO" w:eastAsia="nn-NO"/>
        </w:rPr>
        <w:t xml:space="preserve">Formålet med </w:t>
      </w:r>
      <w:r w:rsidR="00B57A24" w:rsidRPr="004F662A">
        <w:rPr>
          <w:noProof/>
          <w:lang w:val="nn-NO" w:eastAsia="nn-NO"/>
        </w:rPr>
        <w:t>tilskuddet</w:t>
      </w:r>
      <w:r w:rsidRPr="004F662A">
        <w:rPr>
          <w:noProof/>
          <w:lang w:val="nn-NO" w:eastAsia="nn-NO"/>
        </w:rPr>
        <w:t xml:space="preserve"> er å</w:t>
      </w:r>
      <w:r w:rsidR="00A72D52" w:rsidRPr="004F662A">
        <w:rPr>
          <w:noProof/>
          <w:lang w:val="nn-NO" w:eastAsia="nn-NO"/>
        </w:rPr>
        <w:t xml:space="preserve"> stimulere til bruk av tilføresels</w:t>
      </w:r>
      <w:r w:rsidR="00471CB0" w:rsidRPr="004F662A">
        <w:rPr>
          <w:noProof/>
          <w:lang w:val="nn-NO" w:eastAsia="nn-NO"/>
        </w:rPr>
        <w:t>s</w:t>
      </w:r>
      <w:r w:rsidR="00A72D52" w:rsidRPr="004F662A">
        <w:rPr>
          <w:noProof/>
          <w:lang w:val="nn-NO" w:eastAsia="nn-NO"/>
        </w:rPr>
        <w:t xml:space="preserve">lange </w:t>
      </w:r>
      <w:r w:rsidR="009C79A9" w:rsidRPr="004F662A">
        <w:rPr>
          <w:noProof/>
          <w:lang w:val="nn-NO" w:eastAsia="nn-NO"/>
        </w:rPr>
        <w:t>i stedet for tradisjonell tankvogn til</w:t>
      </w:r>
      <w:r w:rsidR="00A72D52" w:rsidRPr="004F662A">
        <w:rPr>
          <w:noProof/>
          <w:lang w:val="nn-NO" w:eastAsia="nn-NO"/>
        </w:rPr>
        <w:t xml:space="preserve"> spredning av husdyrgjødsel og biorest</w:t>
      </w:r>
      <w:r w:rsidR="009C79A9" w:rsidRPr="004F662A">
        <w:rPr>
          <w:noProof/>
          <w:lang w:val="nn-NO" w:eastAsia="nn-NO"/>
        </w:rPr>
        <w:t xml:space="preserve">. Tiltaket skal </w:t>
      </w:r>
      <w:r w:rsidRPr="004F662A">
        <w:rPr>
          <w:noProof/>
          <w:lang w:val="nn-NO" w:eastAsia="nn-NO"/>
        </w:rPr>
        <w:t>redusere jordpakking</w:t>
      </w:r>
      <w:r w:rsidR="009C79A9" w:rsidRPr="004F662A">
        <w:rPr>
          <w:noProof/>
          <w:lang w:val="nn-NO" w:eastAsia="nn-NO"/>
        </w:rPr>
        <w:t xml:space="preserve">a og </w:t>
      </w:r>
      <w:r w:rsidR="000838DC" w:rsidRPr="004F662A">
        <w:rPr>
          <w:noProof/>
          <w:lang w:val="nn-NO" w:eastAsia="nn-NO"/>
        </w:rPr>
        <w:t>skal bidra</w:t>
      </w:r>
      <w:r w:rsidR="00A72D52" w:rsidRPr="004F662A">
        <w:rPr>
          <w:noProof/>
          <w:lang w:val="nn-NO" w:eastAsia="nn-NO"/>
        </w:rPr>
        <w:t xml:space="preserve"> til </w:t>
      </w:r>
      <w:r w:rsidRPr="004F662A">
        <w:rPr>
          <w:noProof/>
          <w:lang w:val="nn-NO" w:eastAsia="nn-NO"/>
        </w:rPr>
        <w:t>god jordstruktur og lavere utslipp</w:t>
      </w:r>
      <w:r w:rsidR="00471CB0" w:rsidRPr="004F662A">
        <w:rPr>
          <w:noProof/>
          <w:lang w:val="nn-NO" w:eastAsia="nn-NO"/>
        </w:rPr>
        <w:t xml:space="preserve"> av lystgass</w:t>
      </w:r>
      <w:r w:rsidRPr="004F662A">
        <w:rPr>
          <w:noProof/>
          <w:lang w:val="nn-NO" w:eastAsia="nn-NO"/>
        </w:rPr>
        <w:t>.</w:t>
      </w:r>
    </w:p>
    <w:p w14:paraId="77A96D18" w14:textId="239CF3DE" w:rsidR="00E116CF" w:rsidRPr="006A782C" w:rsidRDefault="00E116CF" w:rsidP="00B57A81">
      <w:pPr>
        <w:spacing w:after="0"/>
        <w:ind w:left="8" w:right="291"/>
        <w:rPr>
          <w:noProof/>
        </w:rPr>
      </w:pPr>
      <w:r w:rsidRPr="004F662A">
        <w:rPr>
          <w:noProof/>
          <w:lang w:val="nn-NO"/>
        </w:rPr>
        <w:t>Redusert jordpakking kan gi bedre avlinger på grunn av god jordstruktur</w:t>
      </w:r>
      <w:r w:rsidR="00075D82" w:rsidRPr="004F662A">
        <w:rPr>
          <w:noProof/>
          <w:lang w:val="nn-NO"/>
        </w:rPr>
        <w:t xml:space="preserve">, et bedre jordliv og mindre tap av næringsstoff. </w:t>
      </w:r>
      <w:r w:rsidRPr="004F662A">
        <w:rPr>
          <w:noProof/>
          <w:lang w:val="nn-NO"/>
        </w:rPr>
        <w:t xml:space="preserve"> </w:t>
      </w:r>
      <w:r w:rsidR="00075D82" w:rsidRPr="006A782C">
        <w:rPr>
          <w:noProof/>
        </w:rPr>
        <w:t xml:space="preserve">Det kan og gi </w:t>
      </w:r>
      <w:r w:rsidRPr="006A782C">
        <w:rPr>
          <w:noProof/>
        </w:rPr>
        <w:t xml:space="preserve">lavere lystgasstap på grunn av bedre infiltrasjon av vann. Bruk av tilførselsslanger har effekt som selvstendig tiltak, men </w:t>
      </w:r>
      <w:r w:rsidR="00075D82" w:rsidRPr="006A782C">
        <w:rPr>
          <w:noProof/>
        </w:rPr>
        <w:t xml:space="preserve">for å få tilskudd må det </w:t>
      </w:r>
      <w:r w:rsidRPr="006A782C">
        <w:rPr>
          <w:noProof/>
        </w:rPr>
        <w:t xml:space="preserve">knyttes opp mot at gjødsla spres </w:t>
      </w:r>
      <w:r w:rsidR="0096265F" w:rsidRPr="006A782C">
        <w:rPr>
          <w:noProof/>
        </w:rPr>
        <w:t>«om våren og eller i vekstsesongen» eller som «nedfelling eller nedlegging»</w:t>
      </w:r>
      <w:r w:rsidRPr="006A782C">
        <w:rPr>
          <w:noProof/>
        </w:rPr>
        <w:t xml:space="preserve">. </w:t>
      </w:r>
    </w:p>
    <w:p w14:paraId="3E840769" w14:textId="77777777" w:rsidR="006C146C" w:rsidRPr="006A782C" w:rsidRDefault="006C146C" w:rsidP="00C70874">
      <w:pPr>
        <w:spacing w:after="0"/>
        <w:rPr>
          <w:rFonts w:cstheme="minorHAnsi"/>
          <w:bCs/>
          <w:noProof/>
        </w:rPr>
      </w:pPr>
    </w:p>
    <w:p w14:paraId="6A1D2DA5" w14:textId="77777777" w:rsidR="00C70874" w:rsidRPr="006A782C" w:rsidRDefault="00C70874" w:rsidP="00C70874">
      <w:pPr>
        <w:spacing w:after="0"/>
        <w:rPr>
          <w:rFonts w:cstheme="minorHAnsi"/>
          <w:bCs/>
          <w:noProof/>
        </w:rPr>
      </w:pPr>
      <w:r w:rsidRPr="006A782C">
        <w:rPr>
          <w:rFonts w:cstheme="minorHAnsi"/>
          <w:bCs/>
          <w:noProof/>
        </w:rPr>
        <w:t>Vilkår:</w:t>
      </w:r>
    </w:p>
    <w:p w14:paraId="7C6CFF5C" w14:textId="60F46271" w:rsidR="00C70874" w:rsidRPr="006A782C" w:rsidRDefault="00C70874" w:rsidP="00AC15AD">
      <w:pPr>
        <w:numPr>
          <w:ilvl w:val="0"/>
          <w:numId w:val="17"/>
        </w:numPr>
        <w:spacing w:after="0" w:line="240" w:lineRule="auto"/>
        <w:rPr>
          <w:rFonts w:cstheme="minorHAnsi"/>
          <w:bCs/>
          <w:noProof/>
        </w:rPr>
      </w:pPr>
      <w:r w:rsidRPr="006A782C">
        <w:rPr>
          <w:rFonts w:cstheme="minorHAnsi"/>
          <w:bCs/>
          <w:noProof/>
        </w:rPr>
        <w:t>Bruke tilførselsslange med spredeutstyr</w:t>
      </w:r>
      <w:r w:rsidR="00C3535A" w:rsidRPr="006A782C">
        <w:rPr>
          <w:rFonts w:cstheme="minorHAnsi"/>
          <w:bCs/>
          <w:noProof/>
        </w:rPr>
        <w:t xml:space="preserve"> på alle</w:t>
      </w:r>
      <w:r w:rsidR="0068449B" w:rsidRPr="006A782C">
        <w:rPr>
          <w:rFonts w:cstheme="minorHAnsi"/>
          <w:bCs/>
          <w:noProof/>
        </w:rPr>
        <w:t xml:space="preserve"> årets gjødslinger med husdyrgjødsel/biorest på </w:t>
      </w:r>
      <w:r w:rsidR="00AC560C" w:rsidRPr="006A782C">
        <w:rPr>
          <w:rFonts w:cstheme="minorHAnsi"/>
          <w:bCs/>
          <w:noProof/>
        </w:rPr>
        <w:t xml:space="preserve">det </w:t>
      </w:r>
      <w:r w:rsidR="0068449B" w:rsidRPr="006A782C">
        <w:rPr>
          <w:rFonts w:cstheme="minorHAnsi"/>
          <w:bCs/>
          <w:noProof/>
        </w:rPr>
        <w:t>arealet</w:t>
      </w:r>
      <w:r w:rsidR="00AC560C" w:rsidRPr="006A782C">
        <w:rPr>
          <w:rFonts w:cstheme="minorHAnsi"/>
          <w:bCs/>
          <w:noProof/>
        </w:rPr>
        <w:t xml:space="preserve"> som får tilskudd</w:t>
      </w:r>
      <w:r w:rsidRPr="006A782C">
        <w:rPr>
          <w:rFonts w:cstheme="minorHAnsi"/>
          <w:bCs/>
          <w:noProof/>
        </w:rPr>
        <w:t xml:space="preserve">. </w:t>
      </w:r>
    </w:p>
    <w:p w14:paraId="718A0A67" w14:textId="41F0D5AB" w:rsidR="00D877CB" w:rsidRPr="006A782C" w:rsidRDefault="001C46FD" w:rsidP="006A782C">
      <w:pPr>
        <w:numPr>
          <w:ilvl w:val="0"/>
          <w:numId w:val="17"/>
        </w:numPr>
        <w:spacing w:after="0" w:line="240" w:lineRule="auto"/>
        <w:rPr>
          <w:rFonts w:cstheme="minorHAnsi"/>
          <w:b/>
          <w:bCs/>
          <w:noProof/>
        </w:rPr>
      </w:pPr>
      <w:r w:rsidRPr="006A782C">
        <w:rPr>
          <w:rFonts w:cstheme="minorHAnsi"/>
          <w:noProof/>
        </w:rPr>
        <w:t xml:space="preserve">Tilskuddet </w:t>
      </w:r>
      <w:r w:rsidR="00D3274E" w:rsidRPr="006A782C">
        <w:rPr>
          <w:rFonts w:cstheme="minorHAnsi"/>
          <w:noProof/>
        </w:rPr>
        <w:t xml:space="preserve">til tilførselsslange er kun berettiga dersom det </w:t>
      </w:r>
      <w:r w:rsidRPr="006A782C">
        <w:rPr>
          <w:rFonts w:cstheme="minorHAnsi"/>
          <w:noProof/>
        </w:rPr>
        <w:t xml:space="preserve">kombineres med </w:t>
      </w:r>
      <w:r w:rsidR="00D326C6" w:rsidRPr="006A782C">
        <w:rPr>
          <w:rFonts w:cstheme="minorHAnsi"/>
          <w:noProof/>
        </w:rPr>
        <w:t>§ 22</w:t>
      </w:r>
      <w:r w:rsidRPr="006A782C">
        <w:rPr>
          <w:rFonts w:cstheme="minorHAnsi"/>
          <w:noProof/>
        </w:rPr>
        <w:t xml:space="preserve"> </w:t>
      </w:r>
      <w:r w:rsidR="00D3274E" w:rsidRPr="006A782C">
        <w:rPr>
          <w:rFonts w:cstheme="minorHAnsi"/>
          <w:noProof/>
        </w:rPr>
        <w:t>«</w:t>
      </w:r>
      <w:r w:rsidRPr="006A782C">
        <w:rPr>
          <w:rFonts w:cstheme="minorHAnsi"/>
          <w:noProof/>
        </w:rPr>
        <w:t>Spredning av husdyrgjødsel om våren eller i vekstsesongen»</w:t>
      </w:r>
      <w:r w:rsidR="00D3274E" w:rsidRPr="006A782C">
        <w:rPr>
          <w:rFonts w:cstheme="minorHAnsi"/>
          <w:noProof/>
        </w:rPr>
        <w:t>,</w:t>
      </w:r>
      <w:r w:rsidRPr="006A782C">
        <w:rPr>
          <w:rFonts w:cstheme="minorHAnsi"/>
          <w:noProof/>
        </w:rPr>
        <w:t xml:space="preserve"> elle</w:t>
      </w:r>
      <w:r w:rsidR="00D3274E" w:rsidRPr="006A782C">
        <w:rPr>
          <w:rFonts w:cstheme="minorHAnsi"/>
          <w:noProof/>
        </w:rPr>
        <w:t xml:space="preserve">r </w:t>
      </w:r>
      <w:r w:rsidR="00D326C6" w:rsidRPr="006A782C">
        <w:rPr>
          <w:rFonts w:cstheme="minorHAnsi"/>
          <w:noProof/>
        </w:rPr>
        <w:t>§ 23</w:t>
      </w:r>
      <w:r w:rsidR="00D3274E" w:rsidRPr="006A782C">
        <w:rPr>
          <w:rFonts w:cstheme="minorHAnsi"/>
          <w:noProof/>
        </w:rPr>
        <w:t xml:space="preserve"> «Nedlegging eller nedfelling av husdyrgjødsel».</w:t>
      </w:r>
    </w:p>
    <w:p w14:paraId="5BF5E541" w14:textId="4E9CD451" w:rsidR="006C146C" w:rsidRPr="006A782C" w:rsidRDefault="006C146C" w:rsidP="00E41CBF">
      <w:pPr>
        <w:pStyle w:val="Brdtekstinnrykk"/>
        <w:spacing w:after="0"/>
        <w:ind w:left="0"/>
        <w:rPr>
          <w:rFonts w:cstheme="minorHAnsi"/>
          <w:b/>
          <w:bCs/>
          <w:noProof/>
        </w:rPr>
      </w:pPr>
      <w:r w:rsidRPr="006A782C">
        <w:rPr>
          <w:rFonts w:cstheme="minorHAnsi"/>
          <w:b/>
          <w:bCs/>
          <w:noProof/>
        </w:rPr>
        <w:lastRenderedPageBreak/>
        <w:t>Flere tilskudd for samme areal:</w:t>
      </w:r>
    </w:p>
    <w:p w14:paraId="2AAF2514" w14:textId="69DD8369" w:rsidR="00E41CBF" w:rsidRPr="006A782C" w:rsidRDefault="0068449B" w:rsidP="00E41CBF">
      <w:pPr>
        <w:pStyle w:val="Brdtekstinnrykk"/>
        <w:spacing w:after="0"/>
        <w:ind w:left="0"/>
        <w:rPr>
          <w:rFonts w:cstheme="minorHAnsi"/>
          <w:bCs/>
          <w:noProof/>
        </w:rPr>
      </w:pPr>
      <w:r w:rsidRPr="006A782C">
        <w:rPr>
          <w:rFonts w:cstheme="minorHAnsi"/>
          <w:bCs/>
          <w:noProof/>
        </w:rPr>
        <w:t xml:space="preserve">Areal som får tilskudd til </w:t>
      </w:r>
      <w:r w:rsidR="00007222" w:rsidRPr="006A782C">
        <w:rPr>
          <w:rFonts w:cstheme="minorHAnsi"/>
          <w:bCs/>
          <w:noProof/>
        </w:rPr>
        <w:t>§23 «</w:t>
      </w:r>
      <w:r w:rsidR="009C79A9" w:rsidRPr="006A782C">
        <w:rPr>
          <w:rFonts w:cstheme="minorHAnsi"/>
          <w:bCs/>
          <w:noProof/>
        </w:rPr>
        <w:t xml:space="preserve">spredning </w:t>
      </w:r>
      <w:r w:rsidR="00007222" w:rsidRPr="006A782C">
        <w:rPr>
          <w:rFonts w:cstheme="minorHAnsi"/>
          <w:bCs/>
          <w:noProof/>
        </w:rPr>
        <w:t xml:space="preserve">av husdyrgjødsel </w:t>
      </w:r>
      <w:r w:rsidR="009C79A9" w:rsidRPr="006A782C">
        <w:rPr>
          <w:rFonts w:cstheme="minorHAnsi"/>
          <w:bCs/>
          <w:noProof/>
        </w:rPr>
        <w:t>med tilførselsslange</w:t>
      </w:r>
      <w:r w:rsidR="00007222" w:rsidRPr="006A782C">
        <w:rPr>
          <w:rFonts w:cstheme="minorHAnsi"/>
          <w:bCs/>
          <w:noProof/>
        </w:rPr>
        <w:t>»</w:t>
      </w:r>
      <w:r w:rsidR="009C79A9" w:rsidRPr="006A782C">
        <w:rPr>
          <w:rFonts w:cstheme="minorHAnsi"/>
          <w:bCs/>
          <w:noProof/>
        </w:rPr>
        <w:t xml:space="preserve"> </w:t>
      </w:r>
      <w:r w:rsidRPr="006A782C">
        <w:rPr>
          <w:rFonts w:cstheme="minorHAnsi"/>
          <w:bCs/>
          <w:noProof/>
        </w:rPr>
        <w:t>kan også få tilskudd til</w:t>
      </w:r>
      <w:r w:rsidR="00E41CBF" w:rsidRPr="006A782C">
        <w:rPr>
          <w:rFonts w:cstheme="minorHAnsi"/>
          <w:bCs/>
          <w:noProof/>
        </w:rPr>
        <w:t>:</w:t>
      </w:r>
    </w:p>
    <w:p w14:paraId="048BB4F5" w14:textId="77777777" w:rsidR="00190D62" w:rsidRPr="006A782C" w:rsidRDefault="00190D62" w:rsidP="00190D62">
      <w:pPr>
        <w:spacing w:after="0"/>
        <w:ind w:right="-88"/>
        <w:rPr>
          <w:noProof/>
          <w:sz w:val="18"/>
          <w:szCs w:val="18"/>
        </w:rPr>
        <w:sectPr w:rsidR="00190D62" w:rsidRPr="006A782C" w:rsidSect="00F37D7C">
          <w:type w:val="continuous"/>
          <w:pgSz w:w="11906" w:h="16838"/>
          <w:pgMar w:top="1440" w:right="1080" w:bottom="1440" w:left="1134" w:header="708" w:footer="708" w:gutter="0"/>
          <w:cols w:space="708"/>
          <w:docGrid w:linePitch="360"/>
        </w:sectPr>
      </w:pPr>
    </w:p>
    <w:p w14:paraId="355DFF11" w14:textId="7C026FE6" w:rsidR="00007222" w:rsidRPr="006A782C" w:rsidRDefault="00007222" w:rsidP="00190D62">
      <w:pPr>
        <w:spacing w:after="0"/>
        <w:ind w:right="-88"/>
        <w:rPr>
          <w:noProof/>
          <w:sz w:val="18"/>
          <w:szCs w:val="18"/>
        </w:rPr>
      </w:pPr>
      <w:r w:rsidRPr="006A782C">
        <w:rPr>
          <w:noProof/>
          <w:sz w:val="18"/>
          <w:szCs w:val="18"/>
        </w:rPr>
        <w:t>§ 4 Drift av bratt areal</w:t>
      </w:r>
    </w:p>
    <w:p w14:paraId="720EF562" w14:textId="77777777" w:rsidR="00007222" w:rsidRPr="006A782C" w:rsidRDefault="00007222" w:rsidP="00190D62">
      <w:pPr>
        <w:spacing w:after="0"/>
        <w:ind w:right="-88"/>
        <w:rPr>
          <w:noProof/>
          <w:sz w:val="18"/>
          <w:szCs w:val="18"/>
        </w:rPr>
      </w:pPr>
      <w:r w:rsidRPr="006A782C">
        <w:rPr>
          <w:noProof/>
          <w:sz w:val="18"/>
          <w:szCs w:val="18"/>
        </w:rPr>
        <w:t>§ 6 Beiting av verdifullt jordbrukslandskap i innmark</w:t>
      </w:r>
    </w:p>
    <w:p w14:paraId="42E89202" w14:textId="77777777" w:rsidR="00007222" w:rsidRPr="006A782C" w:rsidRDefault="00007222" w:rsidP="00190D62">
      <w:pPr>
        <w:spacing w:after="0"/>
        <w:ind w:right="-88"/>
        <w:rPr>
          <w:noProof/>
          <w:sz w:val="18"/>
          <w:szCs w:val="18"/>
        </w:rPr>
      </w:pPr>
      <w:r w:rsidRPr="006A782C">
        <w:rPr>
          <w:noProof/>
          <w:sz w:val="18"/>
          <w:szCs w:val="18"/>
        </w:rPr>
        <w:t>§ 8 Slått av verdifullt jordbrukslandskap</w:t>
      </w:r>
    </w:p>
    <w:p w14:paraId="6F3635A8" w14:textId="77777777" w:rsidR="00007222" w:rsidRPr="006A782C" w:rsidRDefault="00007222" w:rsidP="00190D62">
      <w:pPr>
        <w:spacing w:after="0"/>
        <w:ind w:right="-88"/>
        <w:rPr>
          <w:noProof/>
          <w:sz w:val="18"/>
          <w:szCs w:val="18"/>
        </w:rPr>
      </w:pPr>
      <w:r w:rsidRPr="006A782C">
        <w:rPr>
          <w:noProof/>
          <w:sz w:val="18"/>
          <w:szCs w:val="18"/>
        </w:rPr>
        <w:t>§ 13 Friareal for gås i Trøndelag og Nordland</w:t>
      </w:r>
    </w:p>
    <w:p w14:paraId="0DB5738F" w14:textId="77777777" w:rsidR="00007222" w:rsidRPr="004F662A" w:rsidRDefault="00007222" w:rsidP="00190D62">
      <w:pPr>
        <w:spacing w:after="0"/>
        <w:ind w:right="-88"/>
        <w:rPr>
          <w:noProof/>
          <w:sz w:val="18"/>
          <w:szCs w:val="18"/>
          <w:lang w:val="nn-NO"/>
        </w:rPr>
      </w:pPr>
      <w:r w:rsidRPr="004F662A">
        <w:rPr>
          <w:noProof/>
          <w:sz w:val="18"/>
          <w:szCs w:val="18"/>
          <w:lang w:val="nn-NO"/>
        </w:rPr>
        <w:t>§ 13 Friareal for gås, underkultur i korn</w:t>
      </w:r>
    </w:p>
    <w:p w14:paraId="051EDC71" w14:textId="45921D35" w:rsidR="00007222" w:rsidRPr="004F662A" w:rsidRDefault="00D326C6" w:rsidP="00190D62">
      <w:pPr>
        <w:spacing w:after="0"/>
        <w:ind w:right="-88"/>
        <w:rPr>
          <w:noProof/>
          <w:sz w:val="18"/>
          <w:szCs w:val="18"/>
          <w:lang w:val="nn-NO"/>
        </w:rPr>
      </w:pPr>
      <w:r w:rsidRPr="004F662A">
        <w:rPr>
          <w:noProof/>
          <w:sz w:val="18"/>
          <w:szCs w:val="18"/>
          <w:lang w:val="nn-NO"/>
        </w:rPr>
        <w:t>§ 18</w:t>
      </w:r>
      <w:r w:rsidR="00007222" w:rsidRPr="004F662A">
        <w:rPr>
          <w:noProof/>
          <w:sz w:val="18"/>
          <w:szCs w:val="18"/>
          <w:lang w:val="nn-NO"/>
        </w:rPr>
        <w:t xml:space="preserve"> Ingen jordarbeiding om høsten</w:t>
      </w:r>
    </w:p>
    <w:p w14:paraId="0BFB83F7" w14:textId="0BEF195E" w:rsidR="00007222" w:rsidRPr="004F662A" w:rsidRDefault="00D326C6" w:rsidP="00190D62">
      <w:pPr>
        <w:spacing w:after="0"/>
        <w:ind w:right="-88"/>
        <w:rPr>
          <w:noProof/>
          <w:sz w:val="18"/>
          <w:szCs w:val="18"/>
          <w:lang w:val="nn-NO"/>
        </w:rPr>
      </w:pPr>
      <w:r w:rsidRPr="004F662A">
        <w:rPr>
          <w:noProof/>
          <w:sz w:val="18"/>
          <w:szCs w:val="18"/>
          <w:lang w:val="nn-NO"/>
        </w:rPr>
        <w:t>§ 19</w:t>
      </w:r>
      <w:r w:rsidR="00007222" w:rsidRPr="004F662A">
        <w:rPr>
          <w:noProof/>
          <w:sz w:val="18"/>
          <w:szCs w:val="18"/>
          <w:lang w:val="nn-NO"/>
        </w:rPr>
        <w:t xml:space="preserve"> Grasdekt vannvei i åker, korn</w:t>
      </w:r>
    </w:p>
    <w:p w14:paraId="4B0254F3" w14:textId="783339D0" w:rsidR="00007222" w:rsidRPr="004F662A" w:rsidRDefault="00D326C6" w:rsidP="00190D62">
      <w:pPr>
        <w:spacing w:after="0"/>
        <w:ind w:right="-88"/>
        <w:rPr>
          <w:noProof/>
          <w:sz w:val="18"/>
          <w:szCs w:val="18"/>
          <w:lang w:val="nn-NO"/>
        </w:rPr>
      </w:pPr>
      <w:r w:rsidRPr="004F662A">
        <w:rPr>
          <w:noProof/>
          <w:sz w:val="18"/>
          <w:szCs w:val="18"/>
          <w:lang w:val="nn-NO"/>
        </w:rPr>
        <w:t>§ 19</w:t>
      </w:r>
      <w:r w:rsidR="00007222" w:rsidRPr="004F662A">
        <w:rPr>
          <w:noProof/>
          <w:sz w:val="18"/>
          <w:szCs w:val="18"/>
          <w:lang w:val="nn-NO"/>
        </w:rPr>
        <w:t xml:space="preserve"> Grasdekt vannvei i åker, grønnsaker og potet</w:t>
      </w:r>
    </w:p>
    <w:p w14:paraId="3381CD4A" w14:textId="3EDF283B" w:rsidR="00007222" w:rsidRPr="004F662A" w:rsidRDefault="00D326C6" w:rsidP="00190D62">
      <w:pPr>
        <w:spacing w:after="0"/>
        <w:ind w:right="-88"/>
        <w:rPr>
          <w:noProof/>
          <w:sz w:val="18"/>
          <w:szCs w:val="18"/>
          <w:lang w:val="nn-NO"/>
        </w:rPr>
      </w:pPr>
      <w:r w:rsidRPr="004F662A">
        <w:rPr>
          <w:noProof/>
          <w:sz w:val="18"/>
          <w:szCs w:val="18"/>
          <w:lang w:val="nn-NO"/>
        </w:rPr>
        <w:t>§ 19</w:t>
      </w:r>
      <w:r w:rsidR="00007222" w:rsidRPr="004F662A">
        <w:rPr>
          <w:noProof/>
          <w:sz w:val="18"/>
          <w:szCs w:val="18"/>
          <w:lang w:val="nn-NO"/>
        </w:rPr>
        <w:t xml:space="preserve"> Grasstripe i åker korn</w:t>
      </w:r>
    </w:p>
    <w:p w14:paraId="15AD4FA6" w14:textId="1D25C4D3" w:rsidR="00007222" w:rsidRPr="004F662A" w:rsidRDefault="00D326C6" w:rsidP="00190D62">
      <w:pPr>
        <w:spacing w:after="0"/>
        <w:ind w:right="-88"/>
        <w:rPr>
          <w:noProof/>
          <w:sz w:val="18"/>
          <w:szCs w:val="18"/>
          <w:lang w:val="nn-NO"/>
        </w:rPr>
      </w:pPr>
      <w:r w:rsidRPr="004F662A">
        <w:rPr>
          <w:noProof/>
          <w:sz w:val="18"/>
          <w:szCs w:val="18"/>
          <w:lang w:val="nn-NO"/>
        </w:rPr>
        <w:t>§ 19</w:t>
      </w:r>
      <w:r w:rsidR="00007222" w:rsidRPr="004F662A">
        <w:rPr>
          <w:noProof/>
          <w:sz w:val="18"/>
          <w:szCs w:val="18"/>
          <w:lang w:val="nn-NO"/>
        </w:rPr>
        <w:t xml:space="preserve"> Grasstripe i grønnsaker og potet</w:t>
      </w:r>
    </w:p>
    <w:p w14:paraId="34D55CE3" w14:textId="642BE662" w:rsidR="00007222" w:rsidRPr="004F662A" w:rsidRDefault="00D326C6" w:rsidP="00190D62">
      <w:pPr>
        <w:spacing w:after="0"/>
        <w:ind w:right="-88"/>
        <w:rPr>
          <w:noProof/>
          <w:sz w:val="18"/>
          <w:szCs w:val="18"/>
          <w:lang w:val="nn-NO"/>
        </w:rPr>
      </w:pPr>
      <w:r w:rsidRPr="004F662A">
        <w:rPr>
          <w:noProof/>
          <w:sz w:val="18"/>
          <w:szCs w:val="18"/>
          <w:lang w:val="nn-NO"/>
        </w:rPr>
        <w:t>§ 21</w:t>
      </w:r>
      <w:r w:rsidR="00007222" w:rsidRPr="004F662A">
        <w:rPr>
          <w:noProof/>
          <w:sz w:val="18"/>
          <w:szCs w:val="18"/>
          <w:lang w:val="nn-NO"/>
        </w:rPr>
        <w:t xml:space="preserve"> Fangvekster som underkultur</w:t>
      </w:r>
    </w:p>
    <w:p w14:paraId="5D069697" w14:textId="469B2AE8" w:rsidR="00007222" w:rsidRPr="004F662A" w:rsidRDefault="00D326C6" w:rsidP="00190D62">
      <w:pPr>
        <w:spacing w:after="0"/>
        <w:ind w:right="-88"/>
        <w:rPr>
          <w:noProof/>
          <w:sz w:val="18"/>
          <w:szCs w:val="18"/>
          <w:lang w:val="nn-NO"/>
        </w:rPr>
      </w:pPr>
      <w:r w:rsidRPr="004F662A">
        <w:rPr>
          <w:noProof/>
          <w:sz w:val="18"/>
          <w:szCs w:val="18"/>
          <w:lang w:val="nn-NO"/>
        </w:rPr>
        <w:t>§ 22</w:t>
      </w:r>
      <w:r w:rsidR="00007222" w:rsidRPr="004F662A">
        <w:rPr>
          <w:noProof/>
          <w:sz w:val="18"/>
          <w:szCs w:val="18"/>
          <w:lang w:val="nn-NO"/>
        </w:rPr>
        <w:t xml:space="preserve"> Spredning av husdyrgjødsel om våren og eller i vekstsesongen</w:t>
      </w:r>
    </w:p>
    <w:p w14:paraId="60CBF732" w14:textId="19ACBA58" w:rsidR="00007222" w:rsidRPr="004F662A" w:rsidRDefault="00D326C6" w:rsidP="00190D62">
      <w:pPr>
        <w:spacing w:after="0"/>
        <w:ind w:right="-88"/>
        <w:rPr>
          <w:noProof/>
          <w:sz w:val="18"/>
          <w:szCs w:val="18"/>
          <w:lang w:val="nn-NO"/>
        </w:rPr>
      </w:pPr>
      <w:r w:rsidRPr="004F662A">
        <w:rPr>
          <w:noProof/>
          <w:sz w:val="18"/>
          <w:szCs w:val="18"/>
          <w:lang w:val="nn-NO"/>
        </w:rPr>
        <w:t>§ 23</w:t>
      </w:r>
      <w:r w:rsidR="00007222" w:rsidRPr="004F662A">
        <w:rPr>
          <w:noProof/>
          <w:sz w:val="18"/>
          <w:szCs w:val="18"/>
          <w:lang w:val="nn-NO"/>
        </w:rPr>
        <w:t xml:space="preserve"> Nedfelling eller nedlegging av husdyrgjødsel</w:t>
      </w:r>
    </w:p>
    <w:p w14:paraId="10E6CDA7" w14:textId="3B6C8033" w:rsidR="00007222" w:rsidRPr="004F662A" w:rsidRDefault="00D326C6" w:rsidP="00190D62">
      <w:pPr>
        <w:spacing w:after="0"/>
        <w:ind w:right="-88"/>
        <w:rPr>
          <w:noProof/>
          <w:sz w:val="18"/>
          <w:szCs w:val="18"/>
          <w:lang w:val="nn-NO"/>
        </w:rPr>
      </w:pPr>
      <w:r w:rsidRPr="004F662A">
        <w:rPr>
          <w:noProof/>
          <w:sz w:val="18"/>
          <w:szCs w:val="18"/>
          <w:lang w:val="nn-NO"/>
        </w:rPr>
        <w:t>§ 25</w:t>
      </w:r>
      <w:r w:rsidR="00007222" w:rsidRPr="004F662A">
        <w:rPr>
          <w:noProof/>
          <w:sz w:val="18"/>
          <w:szCs w:val="18"/>
          <w:lang w:val="nn-NO"/>
        </w:rPr>
        <w:t xml:space="preserve"> Ugrasharving i åker, korn</w:t>
      </w:r>
    </w:p>
    <w:p w14:paraId="668E33EC" w14:textId="1898CDFB" w:rsidR="00934D86" w:rsidRPr="006A782C" w:rsidRDefault="00D326C6" w:rsidP="00190D62">
      <w:pPr>
        <w:spacing w:after="0"/>
        <w:ind w:right="-88"/>
        <w:rPr>
          <w:rFonts w:cstheme="minorHAnsi"/>
          <w:noProof/>
        </w:rPr>
      </w:pPr>
      <w:r w:rsidRPr="006A782C">
        <w:rPr>
          <w:noProof/>
          <w:sz w:val="18"/>
          <w:szCs w:val="18"/>
        </w:rPr>
        <w:t>§ 26</w:t>
      </w:r>
      <w:r w:rsidR="00007222" w:rsidRPr="006A782C">
        <w:rPr>
          <w:noProof/>
          <w:sz w:val="18"/>
          <w:szCs w:val="18"/>
        </w:rPr>
        <w:t xml:space="preserve"> Ugrasbekjempelse i radkulturer</w:t>
      </w:r>
    </w:p>
    <w:p w14:paraId="52FB9B03" w14:textId="77777777" w:rsidR="00190D62" w:rsidRPr="006A782C" w:rsidRDefault="00190D62" w:rsidP="00C30936">
      <w:pPr>
        <w:spacing w:after="0" w:line="253" w:lineRule="auto"/>
        <w:rPr>
          <w:rFonts w:eastAsia="Calibri" w:cstheme="minorHAnsi"/>
          <w:i/>
          <w:noProof/>
        </w:rPr>
        <w:sectPr w:rsidR="00190D62" w:rsidRPr="006A782C" w:rsidSect="00F37D7C">
          <w:type w:val="continuous"/>
          <w:pgSz w:w="11906" w:h="16838"/>
          <w:pgMar w:top="1440" w:right="282" w:bottom="1440" w:left="1134" w:header="708" w:footer="708" w:gutter="0"/>
          <w:cols w:num="2" w:space="230"/>
          <w:docGrid w:linePitch="360"/>
        </w:sectPr>
      </w:pPr>
    </w:p>
    <w:p w14:paraId="38907590" w14:textId="7EA9CBC7" w:rsidR="00007222" w:rsidRPr="006A782C" w:rsidRDefault="00007222" w:rsidP="00C30936">
      <w:pPr>
        <w:spacing w:after="0" w:line="253" w:lineRule="auto"/>
        <w:rPr>
          <w:rFonts w:eastAsia="Calibri" w:cstheme="minorHAnsi"/>
          <w:i/>
          <w:noProof/>
        </w:rPr>
      </w:pPr>
    </w:p>
    <w:p w14:paraId="349EE23C" w14:textId="3245BDD5" w:rsidR="00934D86" w:rsidRPr="006A782C" w:rsidRDefault="00934D86" w:rsidP="00C30936">
      <w:pPr>
        <w:spacing w:after="0" w:line="253" w:lineRule="auto"/>
        <w:rPr>
          <w:rFonts w:cstheme="minorHAnsi"/>
          <w:i/>
          <w:noProof/>
        </w:rPr>
      </w:pPr>
      <w:r w:rsidRPr="006A782C">
        <w:rPr>
          <w:rFonts w:eastAsia="Calibri" w:cstheme="minorHAnsi"/>
          <w:i/>
          <w:noProof/>
        </w:rPr>
        <w:t xml:space="preserve">Tilskuddet utmåles per dekar. </w:t>
      </w:r>
    </w:p>
    <w:p w14:paraId="63F15A1E" w14:textId="77777777" w:rsidR="00B57A81" w:rsidRPr="006A782C" w:rsidRDefault="00B57A81" w:rsidP="00682E9C">
      <w:pPr>
        <w:spacing w:after="0"/>
        <w:ind w:left="708"/>
        <w:rPr>
          <w:rFonts w:eastAsia="Calibri" w:cstheme="minorHAnsi"/>
          <w:noProof/>
        </w:rPr>
      </w:pPr>
    </w:p>
    <w:p w14:paraId="7A690EE2" w14:textId="44F988CA" w:rsidR="00934D86" w:rsidRPr="006A782C" w:rsidRDefault="00934D86" w:rsidP="00F37D7C">
      <w:pPr>
        <w:spacing w:after="0"/>
        <w:ind w:left="708"/>
        <w:rPr>
          <w:rFonts w:eastAsia="Calibri" w:cstheme="minorHAnsi"/>
          <w:noProof/>
        </w:rPr>
      </w:pPr>
      <w:r w:rsidRPr="006A782C">
        <w:rPr>
          <w:rFonts w:eastAsia="Calibri" w:cstheme="minorHAnsi"/>
          <w:noProof/>
        </w:rPr>
        <w:t xml:space="preserve">  </w:t>
      </w:r>
      <w:r w:rsidRPr="006A782C">
        <w:rPr>
          <w:rFonts w:eastAsia="Calibri" w:cstheme="minorHAnsi"/>
          <w:noProof/>
        </w:rPr>
        <w:tab/>
        <w:t xml:space="preserve"> </w:t>
      </w:r>
    </w:p>
    <w:p w14:paraId="2B6CEF83" w14:textId="6E74463E" w:rsidR="00934D86" w:rsidRPr="006A782C" w:rsidRDefault="00934D86" w:rsidP="00B9729E">
      <w:pPr>
        <w:pStyle w:val="Overskrift1"/>
        <w:rPr>
          <w:noProof/>
        </w:rPr>
      </w:pPr>
      <w:bookmarkStart w:id="64" w:name="_Toc69891936"/>
      <w:bookmarkStart w:id="65" w:name="_Toc74099"/>
      <w:r w:rsidRPr="006A782C">
        <w:rPr>
          <w:rFonts w:eastAsia="Calibri"/>
          <w:noProof/>
        </w:rPr>
        <w:t>Plantevern</w:t>
      </w:r>
      <w:bookmarkEnd w:id="64"/>
      <w:r w:rsidRPr="006A782C">
        <w:rPr>
          <w:rFonts w:eastAsia="Calibri"/>
          <w:noProof/>
        </w:rPr>
        <w:t xml:space="preserve"> </w:t>
      </w:r>
      <w:bookmarkEnd w:id="65"/>
    </w:p>
    <w:p w14:paraId="2DD562BE" w14:textId="3D1B147B" w:rsidR="00682E9C" w:rsidRPr="006A782C" w:rsidRDefault="00682E9C" w:rsidP="00682E9C">
      <w:pPr>
        <w:spacing w:after="0"/>
        <w:ind w:right="4"/>
        <w:rPr>
          <w:noProof/>
        </w:rPr>
      </w:pPr>
      <w:r w:rsidRPr="006A782C">
        <w:rPr>
          <w:noProof/>
        </w:rPr>
        <w:t xml:space="preserve">Formålet med tilskuddene under plantevern er å stimulere til bruk av andre metoder for ugrasbekjempelse enn bruk av kjemiske plantevernmidler.  </w:t>
      </w:r>
    </w:p>
    <w:p w14:paraId="0D2D2E5D" w14:textId="1E2FE720" w:rsidR="00934D86" w:rsidRPr="006A782C" w:rsidRDefault="00934D86" w:rsidP="00682E9C">
      <w:pPr>
        <w:spacing w:after="0"/>
        <w:rPr>
          <w:rFonts w:eastAsia="Calibri" w:cstheme="minorHAnsi"/>
          <w:b/>
          <w:noProof/>
        </w:rPr>
      </w:pPr>
      <w:r w:rsidRPr="006A782C">
        <w:rPr>
          <w:rFonts w:eastAsia="Calibri" w:cstheme="minorHAnsi"/>
          <w:b/>
          <w:noProof/>
        </w:rPr>
        <w:t xml:space="preserve"> </w:t>
      </w:r>
    </w:p>
    <w:p w14:paraId="19585AFD" w14:textId="3DE01A1B" w:rsidR="00934D86" w:rsidRPr="006A782C" w:rsidRDefault="00D326C6" w:rsidP="00B9729E">
      <w:pPr>
        <w:pStyle w:val="Overskrift2"/>
        <w:rPr>
          <w:noProof/>
        </w:rPr>
      </w:pPr>
      <w:bookmarkStart w:id="66" w:name="_Toc69891937"/>
      <w:bookmarkStart w:id="67" w:name="_Toc74100"/>
      <w:r w:rsidRPr="006A782C">
        <w:rPr>
          <w:noProof/>
        </w:rPr>
        <w:t>§ 25</w:t>
      </w:r>
      <w:r w:rsidR="00934D86" w:rsidRPr="006A782C">
        <w:rPr>
          <w:noProof/>
        </w:rPr>
        <w:t xml:space="preserve"> Ugrasharving i åker</w:t>
      </w:r>
      <w:bookmarkEnd w:id="66"/>
      <w:r w:rsidR="00934D86" w:rsidRPr="006A782C">
        <w:rPr>
          <w:noProof/>
        </w:rPr>
        <w:t xml:space="preserve"> </w:t>
      </w:r>
      <w:bookmarkEnd w:id="67"/>
    </w:p>
    <w:p w14:paraId="0142B554" w14:textId="060A0A45" w:rsidR="00545530" w:rsidRPr="006A782C" w:rsidRDefault="00B57A24" w:rsidP="00B57A81">
      <w:pPr>
        <w:pStyle w:val="Brdtekstinnrykk"/>
        <w:spacing w:after="0"/>
        <w:ind w:left="0"/>
        <w:rPr>
          <w:rFonts w:eastAsia="Calibri" w:cstheme="minorHAnsi"/>
          <w:noProof/>
        </w:rPr>
      </w:pPr>
      <w:r w:rsidRPr="006A782C">
        <w:rPr>
          <w:noProof/>
        </w:rPr>
        <w:t>Formålet med tilskuddet er</w:t>
      </w:r>
      <w:r w:rsidR="00581539" w:rsidRPr="006A782C">
        <w:rPr>
          <w:noProof/>
        </w:rPr>
        <w:t xml:space="preserve"> å </w:t>
      </w:r>
      <w:r w:rsidRPr="006A782C">
        <w:rPr>
          <w:noProof/>
        </w:rPr>
        <w:t>stimulere til harving for å fjerne ugras i stede</w:t>
      </w:r>
      <w:r w:rsidR="00B24F47" w:rsidRPr="006A782C">
        <w:rPr>
          <w:noProof/>
        </w:rPr>
        <w:t>t</w:t>
      </w:r>
      <w:r w:rsidRPr="006A782C">
        <w:rPr>
          <w:noProof/>
        </w:rPr>
        <w:t xml:space="preserve"> for bruk av plantevernmidler. </w:t>
      </w:r>
      <w:r w:rsidR="00545530" w:rsidRPr="006A782C">
        <w:rPr>
          <w:noProof/>
        </w:rPr>
        <w:t xml:space="preserve">Dette vil redusere faren for tap av plantevernmiddelrester til grunnvann og vassdrag. </w:t>
      </w:r>
      <w:r w:rsidR="00545530" w:rsidRPr="006A782C">
        <w:rPr>
          <w:rFonts w:eastAsia="Calibri" w:cstheme="minorHAnsi"/>
          <w:noProof/>
        </w:rPr>
        <w:t xml:space="preserve">Det gis ikke tilskudd dersom det benyttes ugrasmidler før høsting, unntatt er sprøyting mot floghavre og hønsehirse, eller nedsviing av oljevekster og åkerbønne.  </w:t>
      </w:r>
      <w:r w:rsidR="00B24F47" w:rsidRPr="006A782C">
        <w:rPr>
          <w:rFonts w:eastAsia="Calibri" w:cstheme="minorHAnsi"/>
          <w:noProof/>
        </w:rPr>
        <w:t xml:space="preserve">Med åker menes her </w:t>
      </w:r>
      <w:r w:rsidR="00934D86" w:rsidRPr="006A782C">
        <w:rPr>
          <w:rFonts w:eastAsia="Calibri" w:cstheme="minorHAnsi"/>
          <w:noProof/>
        </w:rPr>
        <w:t xml:space="preserve">korn og annet frø til modning. </w:t>
      </w:r>
    </w:p>
    <w:p w14:paraId="7D087AA2" w14:textId="77777777" w:rsidR="00545530" w:rsidRPr="006A782C" w:rsidRDefault="00545530" w:rsidP="00C30936">
      <w:pPr>
        <w:spacing w:after="0" w:line="253" w:lineRule="auto"/>
        <w:rPr>
          <w:rFonts w:eastAsia="Calibri" w:cstheme="minorHAnsi"/>
          <w:noProof/>
        </w:rPr>
      </w:pPr>
    </w:p>
    <w:p w14:paraId="3CFC6EE1" w14:textId="0AC0871D" w:rsidR="00545530" w:rsidRPr="006A782C" w:rsidRDefault="00545530" w:rsidP="00682E9C">
      <w:pPr>
        <w:pStyle w:val="Brdtekstinnrykk"/>
        <w:spacing w:after="0"/>
        <w:ind w:left="0"/>
        <w:rPr>
          <w:noProof/>
        </w:rPr>
      </w:pPr>
      <w:r w:rsidRPr="006A782C">
        <w:rPr>
          <w:noProof/>
        </w:rPr>
        <w:t>Tilskuddet gjelder ikke arealer som DEBIO har klassifisert som karensareal eller som økologisk drevet.</w:t>
      </w:r>
    </w:p>
    <w:p w14:paraId="5B87D8C7" w14:textId="77777777" w:rsidR="00682E9C" w:rsidRPr="006A782C" w:rsidRDefault="00682E9C" w:rsidP="00682E9C">
      <w:pPr>
        <w:pStyle w:val="Brdtekstinnrykk"/>
        <w:spacing w:after="0"/>
        <w:ind w:left="0"/>
        <w:rPr>
          <w:b/>
          <w:bCs/>
          <w:noProof/>
        </w:rPr>
      </w:pPr>
    </w:p>
    <w:p w14:paraId="656DCEE1" w14:textId="5F36FCA9" w:rsidR="00581539" w:rsidRPr="006A782C" w:rsidRDefault="00581539" w:rsidP="00682E9C">
      <w:pPr>
        <w:pStyle w:val="Brdtekstinnrykk"/>
        <w:spacing w:after="0"/>
        <w:ind w:left="0"/>
        <w:rPr>
          <w:b/>
          <w:bCs/>
          <w:noProof/>
        </w:rPr>
      </w:pPr>
      <w:r w:rsidRPr="006A782C">
        <w:rPr>
          <w:b/>
          <w:bCs/>
          <w:noProof/>
        </w:rPr>
        <w:t>Vilkår:</w:t>
      </w:r>
    </w:p>
    <w:p w14:paraId="40A67357" w14:textId="77777777" w:rsidR="00581539" w:rsidRPr="006A782C" w:rsidRDefault="00581539" w:rsidP="00AC15AD">
      <w:pPr>
        <w:pStyle w:val="Brdtekstinnrykk"/>
        <w:numPr>
          <w:ilvl w:val="0"/>
          <w:numId w:val="18"/>
        </w:numPr>
        <w:spacing w:after="0" w:line="240" w:lineRule="auto"/>
        <w:rPr>
          <w:noProof/>
        </w:rPr>
      </w:pPr>
      <w:r w:rsidRPr="006A782C">
        <w:rPr>
          <w:noProof/>
        </w:rPr>
        <w:t xml:space="preserve">Arealet skal ugrasharves mot frøugras minst en gang i vekstsesongen </w:t>
      </w:r>
    </w:p>
    <w:p w14:paraId="4CA3B622" w14:textId="77777777" w:rsidR="00581539" w:rsidRPr="006A782C" w:rsidRDefault="00581539" w:rsidP="00AC15AD">
      <w:pPr>
        <w:pStyle w:val="Brdtekstinnrykk"/>
        <w:numPr>
          <w:ilvl w:val="0"/>
          <w:numId w:val="18"/>
        </w:numPr>
        <w:spacing w:after="0" w:line="240" w:lineRule="auto"/>
        <w:rPr>
          <w:noProof/>
        </w:rPr>
      </w:pPr>
      <w:r w:rsidRPr="006A782C">
        <w:rPr>
          <w:noProof/>
        </w:rPr>
        <w:t>Arbeidet må foregå på en slik måte og på et slikt tidspunkt at det har tilfredsstillende effekt på ugraset</w:t>
      </w:r>
    </w:p>
    <w:p w14:paraId="3F8F14E9" w14:textId="78F336AD" w:rsidR="00581539" w:rsidRPr="006A782C" w:rsidRDefault="00581539" w:rsidP="00AC15AD">
      <w:pPr>
        <w:pStyle w:val="Brdtekstinnrykk"/>
        <w:numPr>
          <w:ilvl w:val="0"/>
          <w:numId w:val="18"/>
        </w:numPr>
        <w:spacing w:after="0" w:line="240" w:lineRule="auto"/>
        <w:rPr>
          <w:noProof/>
        </w:rPr>
      </w:pPr>
      <w:r w:rsidRPr="006A782C">
        <w:rPr>
          <w:noProof/>
        </w:rPr>
        <w:t xml:space="preserve">Det skal ikke brukes kjemiske ugrasmidler på arealet før høsting. Ordningen er ikke til hinder for </w:t>
      </w:r>
      <w:r w:rsidR="00545530" w:rsidRPr="006A782C">
        <w:rPr>
          <w:rFonts w:eastAsia="Calibri" w:cstheme="minorHAnsi"/>
          <w:noProof/>
        </w:rPr>
        <w:t xml:space="preserve">sprøyting mot floghavre og hønsehirse, nedsviing av oljevekster og åkerbønne </w:t>
      </w:r>
      <w:r w:rsidRPr="006A782C">
        <w:rPr>
          <w:noProof/>
        </w:rPr>
        <w:t>eller</w:t>
      </w:r>
      <w:r w:rsidR="00545530" w:rsidRPr="006A782C">
        <w:rPr>
          <w:noProof/>
        </w:rPr>
        <w:t xml:space="preserve"> sprøyting</w:t>
      </w:r>
      <w:r w:rsidRPr="006A782C">
        <w:rPr>
          <w:noProof/>
        </w:rPr>
        <w:t xml:space="preserve"> mot kveke etter innhøsting.</w:t>
      </w:r>
    </w:p>
    <w:p w14:paraId="6F221153" w14:textId="10FFA5C8" w:rsidR="00581539" w:rsidRPr="006A782C" w:rsidRDefault="00581539" w:rsidP="00AC15AD">
      <w:pPr>
        <w:pStyle w:val="Brdtekstinnrykk"/>
        <w:numPr>
          <w:ilvl w:val="0"/>
          <w:numId w:val="18"/>
        </w:numPr>
        <w:spacing w:after="0" w:line="240" w:lineRule="auto"/>
        <w:rPr>
          <w:noProof/>
        </w:rPr>
      </w:pPr>
      <w:r w:rsidRPr="006A782C">
        <w:rPr>
          <w:noProof/>
        </w:rPr>
        <w:t>Det skal føres skiftenotater for arealer som er ugrasharva. Notatene skal inneholde dato for utført ugrasharving</w:t>
      </w:r>
      <w:r w:rsidR="0022467E" w:rsidRPr="006A782C">
        <w:rPr>
          <w:noProof/>
        </w:rPr>
        <w:t>, ugrasart og ugrasets utviklingsstadium.</w:t>
      </w:r>
      <w:r w:rsidRPr="006A782C">
        <w:rPr>
          <w:noProof/>
        </w:rPr>
        <w:t xml:space="preserve"> </w:t>
      </w:r>
    </w:p>
    <w:p w14:paraId="08FF7F76" w14:textId="77777777" w:rsidR="00581539" w:rsidRPr="006A782C" w:rsidRDefault="00581539" w:rsidP="00682E9C">
      <w:pPr>
        <w:pStyle w:val="Brdtekstinnrykk"/>
        <w:spacing w:after="0"/>
        <w:ind w:left="360"/>
        <w:rPr>
          <w:noProof/>
        </w:rPr>
      </w:pPr>
    </w:p>
    <w:p w14:paraId="4CC99155" w14:textId="77777777" w:rsidR="00581539" w:rsidRPr="006A782C" w:rsidRDefault="00581539" w:rsidP="008049A5">
      <w:pPr>
        <w:pStyle w:val="Brdtekstinnrykk"/>
        <w:spacing w:after="0"/>
        <w:ind w:left="0"/>
        <w:rPr>
          <w:b/>
          <w:bCs/>
          <w:noProof/>
        </w:rPr>
      </w:pPr>
      <w:r w:rsidRPr="006A782C">
        <w:rPr>
          <w:b/>
          <w:bCs/>
          <w:noProof/>
        </w:rPr>
        <w:t>Flere tilskudd for samme areal:</w:t>
      </w:r>
    </w:p>
    <w:p w14:paraId="11EA1595" w14:textId="7A843A1F" w:rsidR="00E41CBF" w:rsidRPr="006A782C" w:rsidRDefault="00581539" w:rsidP="008049A5">
      <w:pPr>
        <w:pStyle w:val="Brdtekstinnrykk"/>
        <w:spacing w:after="0"/>
        <w:ind w:left="0"/>
        <w:rPr>
          <w:bCs/>
          <w:noProof/>
        </w:rPr>
      </w:pPr>
      <w:r w:rsidRPr="006A782C">
        <w:rPr>
          <w:bCs/>
          <w:noProof/>
        </w:rPr>
        <w:t xml:space="preserve">Areal som får tilskudd til </w:t>
      </w:r>
      <w:r w:rsidR="00D326C6" w:rsidRPr="006A782C">
        <w:rPr>
          <w:bCs/>
          <w:noProof/>
        </w:rPr>
        <w:t>§ 25</w:t>
      </w:r>
      <w:r w:rsidR="00946069" w:rsidRPr="006A782C">
        <w:rPr>
          <w:bCs/>
          <w:noProof/>
        </w:rPr>
        <w:t xml:space="preserve"> «</w:t>
      </w:r>
      <w:r w:rsidRPr="006A782C">
        <w:rPr>
          <w:bCs/>
          <w:noProof/>
        </w:rPr>
        <w:t xml:space="preserve">ugrasharving </w:t>
      </w:r>
      <w:r w:rsidR="00946069" w:rsidRPr="006A782C">
        <w:rPr>
          <w:bCs/>
          <w:noProof/>
        </w:rPr>
        <w:t xml:space="preserve">i åker» </w:t>
      </w:r>
      <w:r w:rsidRPr="006A782C">
        <w:rPr>
          <w:bCs/>
          <w:noProof/>
        </w:rPr>
        <w:t>kan også få tilskudd til</w:t>
      </w:r>
      <w:r w:rsidR="00E41CBF" w:rsidRPr="006A782C">
        <w:rPr>
          <w:bCs/>
          <w:noProof/>
        </w:rPr>
        <w:t>:</w:t>
      </w:r>
      <w:r w:rsidRPr="006A782C">
        <w:rPr>
          <w:bCs/>
          <w:noProof/>
        </w:rPr>
        <w:t xml:space="preserve"> </w:t>
      </w:r>
    </w:p>
    <w:p w14:paraId="50839A91" w14:textId="77777777" w:rsidR="00190D62" w:rsidRPr="006A782C" w:rsidRDefault="00190D62" w:rsidP="00007222">
      <w:pPr>
        <w:spacing w:after="0"/>
        <w:rPr>
          <w:noProof/>
          <w:sz w:val="18"/>
          <w:szCs w:val="18"/>
        </w:rPr>
      </w:pPr>
    </w:p>
    <w:p w14:paraId="352F5529" w14:textId="4F3C1F24" w:rsidR="00190D62" w:rsidRPr="006A782C" w:rsidRDefault="00190D62" w:rsidP="00007222">
      <w:pPr>
        <w:spacing w:after="0"/>
        <w:rPr>
          <w:noProof/>
          <w:sz w:val="18"/>
          <w:szCs w:val="18"/>
        </w:rPr>
        <w:sectPr w:rsidR="00190D62" w:rsidRPr="006A782C" w:rsidSect="00F37D7C">
          <w:type w:val="continuous"/>
          <w:pgSz w:w="11906" w:h="16838"/>
          <w:pgMar w:top="1440" w:right="1080" w:bottom="1440" w:left="1134" w:header="708" w:footer="708" w:gutter="0"/>
          <w:cols w:space="708"/>
          <w:docGrid w:linePitch="360"/>
        </w:sectPr>
      </w:pPr>
    </w:p>
    <w:p w14:paraId="61F21B73" w14:textId="204293DD" w:rsidR="00007222" w:rsidRPr="006A782C" w:rsidRDefault="00007222" w:rsidP="00190D62">
      <w:pPr>
        <w:spacing w:after="0"/>
        <w:ind w:right="-938"/>
        <w:rPr>
          <w:noProof/>
          <w:sz w:val="18"/>
          <w:szCs w:val="18"/>
        </w:rPr>
      </w:pPr>
      <w:r w:rsidRPr="006A782C">
        <w:rPr>
          <w:noProof/>
          <w:sz w:val="18"/>
          <w:szCs w:val="18"/>
        </w:rPr>
        <w:t>§ 4 Drift av bratt areal</w:t>
      </w:r>
    </w:p>
    <w:p w14:paraId="39D9DB67" w14:textId="77777777" w:rsidR="00007222" w:rsidRPr="006A782C" w:rsidRDefault="00007222" w:rsidP="00190D62">
      <w:pPr>
        <w:spacing w:after="0"/>
        <w:ind w:right="-938"/>
        <w:rPr>
          <w:noProof/>
          <w:sz w:val="18"/>
          <w:szCs w:val="18"/>
        </w:rPr>
      </w:pPr>
      <w:r w:rsidRPr="006A782C">
        <w:rPr>
          <w:noProof/>
          <w:sz w:val="18"/>
          <w:szCs w:val="18"/>
        </w:rPr>
        <w:t>§ 13 Friareal for gås, underkultur i korn</w:t>
      </w:r>
    </w:p>
    <w:p w14:paraId="1BA67B7B" w14:textId="296C13B2" w:rsidR="00007222" w:rsidRPr="006A782C" w:rsidRDefault="00D326C6" w:rsidP="00190D62">
      <w:pPr>
        <w:spacing w:after="0"/>
        <w:ind w:right="-938"/>
        <w:rPr>
          <w:noProof/>
          <w:sz w:val="18"/>
          <w:szCs w:val="18"/>
        </w:rPr>
      </w:pPr>
      <w:r w:rsidRPr="006A782C">
        <w:rPr>
          <w:noProof/>
          <w:sz w:val="18"/>
          <w:szCs w:val="18"/>
        </w:rPr>
        <w:t>§ 18</w:t>
      </w:r>
      <w:r w:rsidR="00007222" w:rsidRPr="006A782C">
        <w:rPr>
          <w:noProof/>
          <w:sz w:val="18"/>
          <w:szCs w:val="18"/>
        </w:rPr>
        <w:t xml:space="preserve"> Ingen jordarbeiding om høsten</w:t>
      </w:r>
    </w:p>
    <w:p w14:paraId="5CDBDDAC" w14:textId="0FA6C6AC" w:rsidR="00007222" w:rsidRPr="006A782C" w:rsidRDefault="00D326C6" w:rsidP="00190D62">
      <w:pPr>
        <w:spacing w:after="0"/>
        <w:ind w:right="-938"/>
        <w:rPr>
          <w:noProof/>
          <w:sz w:val="18"/>
          <w:szCs w:val="18"/>
        </w:rPr>
      </w:pPr>
      <w:r w:rsidRPr="006A782C">
        <w:rPr>
          <w:noProof/>
          <w:sz w:val="18"/>
          <w:szCs w:val="18"/>
        </w:rPr>
        <w:t>§ 19</w:t>
      </w:r>
      <w:r w:rsidR="00007222" w:rsidRPr="006A782C">
        <w:rPr>
          <w:noProof/>
          <w:sz w:val="18"/>
          <w:szCs w:val="18"/>
        </w:rPr>
        <w:t xml:space="preserve"> Grasdekt vannvei i åker, korn</w:t>
      </w:r>
    </w:p>
    <w:p w14:paraId="319766FA" w14:textId="516F437B" w:rsidR="00190D62" w:rsidRPr="006A782C" w:rsidRDefault="00D326C6" w:rsidP="00190D62">
      <w:pPr>
        <w:spacing w:after="0"/>
        <w:ind w:right="-938"/>
        <w:rPr>
          <w:noProof/>
          <w:sz w:val="18"/>
          <w:szCs w:val="18"/>
        </w:rPr>
      </w:pPr>
      <w:r w:rsidRPr="006A782C">
        <w:rPr>
          <w:noProof/>
          <w:sz w:val="18"/>
          <w:szCs w:val="18"/>
        </w:rPr>
        <w:t>§ 19</w:t>
      </w:r>
      <w:r w:rsidR="00007222" w:rsidRPr="006A782C">
        <w:rPr>
          <w:noProof/>
          <w:sz w:val="18"/>
          <w:szCs w:val="18"/>
        </w:rPr>
        <w:t xml:space="preserve"> Grasstripe i åker korn</w:t>
      </w:r>
    </w:p>
    <w:p w14:paraId="23AD9ACF" w14:textId="3B25FCAD" w:rsidR="00190D62" w:rsidRPr="006A782C" w:rsidRDefault="00D326C6" w:rsidP="00190D62">
      <w:pPr>
        <w:spacing w:after="0"/>
        <w:ind w:right="-938"/>
        <w:rPr>
          <w:noProof/>
          <w:sz w:val="18"/>
          <w:szCs w:val="18"/>
        </w:rPr>
      </w:pPr>
      <w:r w:rsidRPr="006A782C">
        <w:rPr>
          <w:noProof/>
          <w:sz w:val="18"/>
          <w:szCs w:val="18"/>
        </w:rPr>
        <w:t>§ 20</w:t>
      </w:r>
      <w:r w:rsidR="00190D62" w:rsidRPr="006A782C">
        <w:rPr>
          <w:noProof/>
          <w:sz w:val="18"/>
          <w:szCs w:val="18"/>
        </w:rPr>
        <w:t xml:space="preserve"> Grasdekt kantsone åker, korn</w:t>
      </w:r>
    </w:p>
    <w:p w14:paraId="78121F0A" w14:textId="35216B8F" w:rsidR="00007222" w:rsidRPr="006A782C" w:rsidRDefault="00D326C6" w:rsidP="00190D62">
      <w:pPr>
        <w:spacing w:after="0"/>
        <w:ind w:right="-938"/>
        <w:rPr>
          <w:noProof/>
          <w:sz w:val="18"/>
          <w:szCs w:val="18"/>
        </w:rPr>
      </w:pPr>
      <w:r w:rsidRPr="006A782C">
        <w:rPr>
          <w:noProof/>
          <w:sz w:val="18"/>
          <w:szCs w:val="18"/>
        </w:rPr>
        <w:t>§ 21</w:t>
      </w:r>
      <w:r w:rsidR="00007222" w:rsidRPr="006A782C">
        <w:rPr>
          <w:noProof/>
          <w:sz w:val="18"/>
          <w:szCs w:val="18"/>
        </w:rPr>
        <w:t xml:space="preserve"> Fangvekster som underkultur</w:t>
      </w:r>
    </w:p>
    <w:p w14:paraId="6A3DCAED" w14:textId="5FCA80E4" w:rsidR="00007222" w:rsidRPr="006A782C" w:rsidRDefault="00D326C6" w:rsidP="00190D62">
      <w:pPr>
        <w:spacing w:after="0"/>
        <w:ind w:right="-938"/>
        <w:rPr>
          <w:noProof/>
          <w:sz w:val="18"/>
          <w:szCs w:val="18"/>
        </w:rPr>
      </w:pPr>
      <w:r w:rsidRPr="006A782C">
        <w:rPr>
          <w:noProof/>
          <w:sz w:val="18"/>
          <w:szCs w:val="18"/>
        </w:rPr>
        <w:t>§ 22</w:t>
      </w:r>
      <w:r w:rsidR="00007222" w:rsidRPr="006A782C">
        <w:rPr>
          <w:noProof/>
          <w:sz w:val="18"/>
          <w:szCs w:val="18"/>
        </w:rPr>
        <w:t xml:space="preserve"> Spredning av husdyrgjødsel om våren og eller i vekstsesongen</w:t>
      </w:r>
    </w:p>
    <w:p w14:paraId="5F9ECF85" w14:textId="3ECB6C3A" w:rsidR="00007222" w:rsidRPr="006A782C" w:rsidRDefault="00D326C6" w:rsidP="00190D62">
      <w:pPr>
        <w:spacing w:after="0"/>
        <w:ind w:right="-938"/>
        <w:rPr>
          <w:noProof/>
          <w:sz w:val="18"/>
          <w:szCs w:val="18"/>
        </w:rPr>
      </w:pPr>
      <w:r w:rsidRPr="006A782C">
        <w:rPr>
          <w:noProof/>
          <w:sz w:val="18"/>
          <w:szCs w:val="18"/>
        </w:rPr>
        <w:t>§ 23</w:t>
      </w:r>
      <w:r w:rsidR="00007222" w:rsidRPr="006A782C">
        <w:rPr>
          <w:noProof/>
          <w:sz w:val="18"/>
          <w:szCs w:val="18"/>
        </w:rPr>
        <w:t xml:space="preserve"> Nedfelling eller nedlegging av husdyrgjødsel</w:t>
      </w:r>
    </w:p>
    <w:p w14:paraId="6A8C10F5" w14:textId="6846BD3C" w:rsidR="00007222" w:rsidRPr="006A782C" w:rsidRDefault="00D326C6" w:rsidP="00190D62">
      <w:pPr>
        <w:spacing w:after="0"/>
        <w:ind w:right="-938"/>
        <w:rPr>
          <w:noProof/>
          <w:sz w:val="18"/>
          <w:szCs w:val="18"/>
        </w:rPr>
      </w:pPr>
      <w:r w:rsidRPr="006A782C">
        <w:rPr>
          <w:noProof/>
          <w:sz w:val="18"/>
          <w:szCs w:val="18"/>
        </w:rPr>
        <w:t>§ 24</w:t>
      </w:r>
      <w:r w:rsidR="00007222" w:rsidRPr="006A782C">
        <w:rPr>
          <w:noProof/>
          <w:sz w:val="18"/>
          <w:szCs w:val="18"/>
        </w:rPr>
        <w:t xml:space="preserve"> Spredning av husdyrgjødsel med tilførselsslanger</w:t>
      </w:r>
    </w:p>
    <w:p w14:paraId="5F8BD98A" w14:textId="77777777" w:rsidR="00190D62" w:rsidRPr="006A782C" w:rsidRDefault="00190D62" w:rsidP="00C30936">
      <w:pPr>
        <w:spacing w:after="0" w:line="253" w:lineRule="auto"/>
        <w:rPr>
          <w:rFonts w:eastAsia="Calibri" w:cstheme="minorHAnsi"/>
          <w:noProof/>
        </w:rPr>
        <w:sectPr w:rsidR="00190D62" w:rsidRPr="006A782C" w:rsidSect="00F37D7C">
          <w:type w:val="continuous"/>
          <w:pgSz w:w="11906" w:h="16838"/>
          <w:pgMar w:top="1440" w:right="1080" w:bottom="1440" w:left="1134" w:header="708" w:footer="708" w:gutter="0"/>
          <w:cols w:num="2" w:space="2"/>
          <w:docGrid w:linePitch="360"/>
        </w:sectPr>
      </w:pPr>
    </w:p>
    <w:p w14:paraId="2FC0A010" w14:textId="73E2D17F" w:rsidR="008049A5" w:rsidRPr="006A782C" w:rsidRDefault="008049A5" w:rsidP="00C30936">
      <w:pPr>
        <w:spacing w:after="0" w:line="253" w:lineRule="auto"/>
        <w:rPr>
          <w:rFonts w:eastAsia="Calibri" w:cstheme="minorHAnsi"/>
          <w:noProof/>
        </w:rPr>
      </w:pPr>
    </w:p>
    <w:p w14:paraId="3ED4F6C1" w14:textId="63CD9B7E" w:rsidR="00934D86" w:rsidRPr="006A782C" w:rsidRDefault="00934D86" w:rsidP="00C30936">
      <w:pPr>
        <w:spacing w:after="0" w:line="253" w:lineRule="auto"/>
        <w:rPr>
          <w:rFonts w:eastAsia="Calibri" w:cstheme="minorHAnsi"/>
          <w:i/>
          <w:noProof/>
        </w:rPr>
      </w:pPr>
      <w:r w:rsidRPr="006A782C">
        <w:rPr>
          <w:rFonts w:eastAsia="Calibri" w:cstheme="minorHAnsi"/>
          <w:i/>
          <w:noProof/>
        </w:rPr>
        <w:t xml:space="preserve">Tilskuddet utmåles per dekar. </w:t>
      </w:r>
    </w:p>
    <w:p w14:paraId="61D32369" w14:textId="77777777" w:rsidR="00190D62" w:rsidRPr="006A782C" w:rsidRDefault="00190D62" w:rsidP="00C30936">
      <w:pPr>
        <w:spacing w:after="0" w:line="253" w:lineRule="auto"/>
        <w:rPr>
          <w:rFonts w:cstheme="minorHAnsi"/>
          <w:i/>
          <w:noProof/>
        </w:rPr>
      </w:pPr>
    </w:p>
    <w:p w14:paraId="2C0CA5F4" w14:textId="77777777" w:rsidR="006A782C" w:rsidRDefault="006A782C">
      <w:pPr>
        <w:rPr>
          <w:rFonts w:asciiTheme="majorHAnsi" w:eastAsiaTheme="majorEastAsia" w:hAnsiTheme="majorHAnsi" w:cstheme="majorBidi"/>
          <w:b/>
          <w:noProof/>
          <w:sz w:val="26"/>
          <w:szCs w:val="26"/>
        </w:rPr>
      </w:pPr>
      <w:bookmarkStart w:id="68" w:name="_Toc74101"/>
      <w:r>
        <w:rPr>
          <w:noProof/>
        </w:rPr>
        <w:br w:type="page"/>
      </w:r>
    </w:p>
    <w:p w14:paraId="0CED3CDE" w14:textId="4F41D81D" w:rsidR="00934D86" w:rsidRPr="006A782C" w:rsidRDefault="00D326C6" w:rsidP="00B9729E">
      <w:pPr>
        <w:pStyle w:val="Overskrift2"/>
        <w:rPr>
          <w:noProof/>
        </w:rPr>
      </w:pPr>
      <w:bookmarkStart w:id="69" w:name="_Toc69891938"/>
      <w:r w:rsidRPr="006A782C">
        <w:rPr>
          <w:noProof/>
        </w:rPr>
        <w:lastRenderedPageBreak/>
        <w:t>§ 26</w:t>
      </w:r>
      <w:r w:rsidR="00934D86" w:rsidRPr="006A782C">
        <w:rPr>
          <w:noProof/>
        </w:rPr>
        <w:t xml:space="preserve"> Ugrasbekjempelse i radkulturer</w:t>
      </w:r>
      <w:bookmarkEnd w:id="69"/>
      <w:r w:rsidR="00934D86" w:rsidRPr="006A782C">
        <w:rPr>
          <w:noProof/>
        </w:rPr>
        <w:t xml:space="preserve"> </w:t>
      </w:r>
      <w:bookmarkEnd w:id="68"/>
    </w:p>
    <w:p w14:paraId="2C29D87E" w14:textId="24F898B1" w:rsidR="00B57A24" w:rsidRPr="006A782C" w:rsidRDefault="00A72D52">
      <w:pPr>
        <w:spacing w:after="0" w:line="253" w:lineRule="auto"/>
        <w:rPr>
          <w:noProof/>
        </w:rPr>
      </w:pPr>
      <w:r w:rsidRPr="006A782C">
        <w:rPr>
          <w:noProof/>
        </w:rPr>
        <w:t>Formålet med tilskuddet er å stimulere til metoder for å fjerne ugras uten bruk av plantevernmidler</w:t>
      </w:r>
      <w:r w:rsidR="00075D82" w:rsidRPr="006A782C">
        <w:rPr>
          <w:noProof/>
        </w:rPr>
        <w:t xml:space="preserve">, noe som </w:t>
      </w:r>
      <w:r w:rsidR="00B42DAE" w:rsidRPr="006A782C">
        <w:rPr>
          <w:noProof/>
        </w:rPr>
        <w:t xml:space="preserve">vil </w:t>
      </w:r>
      <w:r w:rsidR="00581539" w:rsidRPr="006A782C">
        <w:rPr>
          <w:noProof/>
        </w:rPr>
        <w:t>redusere faren for tap av plantevernmid</w:t>
      </w:r>
      <w:r w:rsidR="00B42DAE" w:rsidRPr="006A782C">
        <w:rPr>
          <w:noProof/>
        </w:rPr>
        <w:t>ler</w:t>
      </w:r>
      <w:r w:rsidR="00581539" w:rsidRPr="006A782C">
        <w:rPr>
          <w:noProof/>
        </w:rPr>
        <w:t xml:space="preserve"> til grunnvann og vassdrag. </w:t>
      </w:r>
    </w:p>
    <w:p w14:paraId="408C92EE" w14:textId="77777777" w:rsidR="00A72D52" w:rsidRPr="006A782C" w:rsidRDefault="00A72D52">
      <w:pPr>
        <w:spacing w:after="0" w:line="253" w:lineRule="auto"/>
        <w:rPr>
          <w:noProof/>
        </w:rPr>
      </w:pPr>
    </w:p>
    <w:p w14:paraId="0444D1D7" w14:textId="7328A29C" w:rsidR="00581539" w:rsidRPr="006A782C" w:rsidRDefault="00B57A24">
      <w:pPr>
        <w:spacing w:after="0" w:line="253" w:lineRule="auto"/>
        <w:rPr>
          <w:rFonts w:eastAsia="Calibri" w:cstheme="minorHAnsi"/>
          <w:noProof/>
        </w:rPr>
      </w:pPr>
      <w:r w:rsidRPr="006A782C">
        <w:rPr>
          <w:noProof/>
        </w:rPr>
        <w:t>Tilskuddet g</w:t>
      </w:r>
      <w:r w:rsidR="00581539" w:rsidRPr="006A782C">
        <w:rPr>
          <w:noProof/>
        </w:rPr>
        <w:t>jelder ikke</w:t>
      </w:r>
      <w:r w:rsidRPr="006A782C">
        <w:rPr>
          <w:noProof/>
        </w:rPr>
        <w:t xml:space="preserve"> </w:t>
      </w:r>
      <w:r w:rsidR="00581539" w:rsidRPr="006A782C">
        <w:rPr>
          <w:noProof/>
        </w:rPr>
        <w:t>areal som DEBIO har klassifisert som karensareal eller som økologisk drevet</w:t>
      </w:r>
      <w:r w:rsidR="00E47241" w:rsidRPr="006A782C">
        <w:rPr>
          <w:noProof/>
        </w:rPr>
        <w:t>.</w:t>
      </w:r>
      <w:r w:rsidR="00581539" w:rsidRPr="006A782C">
        <w:rPr>
          <w:rFonts w:eastAsia="Calibri" w:cstheme="minorHAnsi"/>
          <w:noProof/>
        </w:rPr>
        <w:t xml:space="preserve"> </w:t>
      </w:r>
    </w:p>
    <w:p w14:paraId="5F32D9A1" w14:textId="77777777" w:rsidR="00581539" w:rsidRPr="006A782C" w:rsidRDefault="00581539">
      <w:pPr>
        <w:spacing w:after="0" w:line="253" w:lineRule="auto"/>
        <w:rPr>
          <w:rFonts w:eastAsia="Calibri" w:cstheme="minorHAnsi"/>
          <w:noProof/>
        </w:rPr>
      </w:pPr>
    </w:p>
    <w:p w14:paraId="3CD3DBFE" w14:textId="77777777" w:rsidR="00934D86" w:rsidRPr="006A782C" w:rsidRDefault="00934D86" w:rsidP="00C30936">
      <w:pPr>
        <w:spacing w:after="0" w:line="253" w:lineRule="auto"/>
        <w:rPr>
          <w:rFonts w:cstheme="minorHAnsi"/>
          <w:noProof/>
        </w:rPr>
      </w:pPr>
      <w:r w:rsidRPr="006A782C">
        <w:rPr>
          <w:rFonts w:eastAsia="Calibri" w:cstheme="minorHAnsi"/>
          <w:noProof/>
        </w:rPr>
        <w:t xml:space="preserve">Det kan gis tilskudd for mekanisk ugrasbekjempelse eller flamming i radkulturer. Det gis ikke tilskudd dersom det benyttes ugrasmidler før høsting, unntatt ved nedsviing av potetris.  </w:t>
      </w:r>
    </w:p>
    <w:p w14:paraId="26AB6555" w14:textId="43C70442" w:rsidR="00934D86" w:rsidRPr="006A782C" w:rsidRDefault="00934D86" w:rsidP="00581539">
      <w:pPr>
        <w:spacing w:after="0"/>
        <w:rPr>
          <w:rFonts w:eastAsia="Calibri" w:cstheme="minorHAnsi"/>
          <w:noProof/>
        </w:rPr>
      </w:pPr>
    </w:p>
    <w:p w14:paraId="185B415A" w14:textId="3F55DF7E" w:rsidR="00581539" w:rsidRPr="006A782C" w:rsidRDefault="00581539" w:rsidP="00B57A81">
      <w:pPr>
        <w:pStyle w:val="Brdtekstinnrykk"/>
        <w:spacing w:after="0"/>
        <w:ind w:left="0"/>
        <w:rPr>
          <w:b/>
          <w:bCs/>
          <w:noProof/>
        </w:rPr>
      </w:pPr>
      <w:r w:rsidRPr="006A782C">
        <w:rPr>
          <w:b/>
          <w:bCs/>
          <w:noProof/>
        </w:rPr>
        <w:t>Vilkår:</w:t>
      </w:r>
    </w:p>
    <w:p w14:paraId="7FE6DA81" w14:textId="272309A2" w:rsidR="00581539" w:rsidRPr="006A782C" w:rsidRDefault="00581539" w:rsidP="00AC15AD">
      <w:pPr>
        <w:pStyle w:val="Brdtekstinnrykk"/>
        <w:numPr>
          <w:ilvl w:val="0"/>
          <w:numId w:val="18"/>
        </w:numPr>
        <w:spacing w:after="0" w:line="240" w:lineRule="auto"/>
        <w:rPr>
          <w:noProof/>
        </w:rPr>
      </w:pPr>
      <w:r w:rsidRPr="006A782C">
        <w:rPr>
          <w:noProof/>
        </w:rPr>
        <w:t xml:space="preserve">Arealet skal </w:t>
      </w:r>
      <w:r w:rsidR="00545530" w:rsidRPr="006A782C">
        <w:rPr>
          <w:noProof/>
        </w:rPr>
        <w:t>bekjempes</w:t>
      </w:r>
      <w:r w:rsidRPr="006A782C">
        <w:rPr>
          <w:noProof/>
        </w:rPr>
        <w:t xml:space="preserve"> mot frøugras minst en gang i vekstsesongen</w:t>
      </w:r>
      <w:r w:rsidR="00E47241" w:rsidRPr="006A782C">
        <w:rPr>
          <w:noProof/>
        </w:rPr>
        <w:t>.</w:t>
      </w:r>
      <w:r w:rsidRPr="006A782C">
        <w:rPr>
          <w:noProof/>
        </w:rPr>
        <w:t xml:space="preserve"> </w:t>
      </w:r>
    </w:p>
    <w:p w14:paraId="56598BA3" w14:textId="4B3E8B85" w:rsidR="00581539" w:rsidRPr="006A782C" w:rsidRDefault="00581539" w:rsidP="00AC15AD">
      <w:pPr>
        <w:pStyle w:val="Brdtekstinnrykk"/>
        <w:numPr>
          <w:ilvl w:val="0"/>
          <w:numId w:val="18"/>
        </w:numPr>
        <w:spacing w:after="0" w:line="240" w:lineRule="auto"/>
        <w:rPr>
          <w:noProof/>
        </w:rPr>
      </w:pPr>
      <w:r w:rsidRPr="006A782C">
        <w:rPr>
          <w:noProof/>
        </w:rPr>
        <w:t xml:space="preserve">Arbeidet må foregå på en måte og på </w:t>
      </w:r>
      <w:r w:rsidR="00E47241" w:rsidRPr="006A782C">
        <w:rPr>
          <w:noProof/>
        </w:rPr>
        <w:t>ei tid</w:t>
      </w:r>
      <w:r w:rsidRPr="006A782C">
        <w:rPr>
          <w:noProof/>
        </w:rPr>
        <w:t xml:space="preserve"> </w:t>
      </w:r>
      <w:r w:rsidR="00E47241" w:rsidRPr="006A782C">
        <w:rPr>
          <w:noProof/>
        </w:rPr>
        <w:t>som gir</w:t>
      </w:r>
      <w:r w:rsidRPr="006A782C">
        <w:rPr>
          <w:noProof/>
        </w:rPr>
        <w:t xml:space="preserve"> tilfredsstillende effekt på ugraset</w:t>
      </w:r>
      <w:r w:rsidR="00E47241" w:rsidRPr="006A782C">
        <w:rPr>
          <w:noProof/>
        </w:rPr>
        <w:t>.</w:t>
      </w:r>
    </w:p>
    <w:p w14:paraId="444EC0F5" w14:textId="75763C4A" w:rsidR="00581539" w:rsidRPr="006A782C" w:rsidRDefault="00581539" w:rsidP="00AC15AD">
      <w:pPr>
        <w:pStyle w:val="Brdtekstinnrykk"/>
        <w:numPr>
          <w:ilvl w:val="0"/>
          <w:numId w:val="18"/>
        </w:numPr>
        <w:spacing w:after="0" w:line="240" w:lineRule="auto"/>
        <w:rPr>
          <w:noProof/>
        </w:rPr>
      </w:pPr>
      <w:r w:rsidRPr="006A782C">
        <w:rPr>
          <w:noProof/>
        </w:rPr>
        <w:t>Det skal ikke brukes kjemiske ugrasmidler på arealet før høsting. Ordningen er ikke til hinder for sprøyting mot kveke etter innhøsting.</w:t>
      </w:r>
    </w:p>
    <w:p w14:paraId="6C5A6D09" w14:textId="38A5F6D4" w:rsidR="00934D86" w:rsidRPr="006A782C" w:rsidRDefault="00581539" w:rsidP="00AC15AD">
      <w:pPr>
        <w:pStyle w:val="Brdtekstinnrykk"/>
        <w:numPr>
          <w:ilvl w:val="0"/>
          <w:numId w:val="18"/>
        </w:numPr>
        <w:spacing w:after="0" w:line="240" w:lineRule="auto"/>
        <w:rPr>
          <w:noProof/>
        </w:rPr>
      </w:pPr>
      <w:r w:rsidRPr="006A782C">
        <w:rPr>
          <w:noProof/>
        </w:rPr>
        <w:t xml:space="preserve">Det skal føres skiftenotater for arealer som er </w:t>
      </w:r>
      <w:r w:rsidR="00545530" w:rsidRPr="006A782C">
        <w:rPr>
          <w:noProof/>
        </w:rPr>
        <w:t>ugrasbekjempa</w:t>
      </w:r>
      <w:r w:rsidRPr="006A782C">
        <w:rPr>
          <w:noProof/>
        </w:rPr>
        <w:t xml:space="preserve">. Notatene skal inneholde dato for utført </w:t>
      </w:r>
      <w:r w:rsidR="00545530" w:rsidRPr="006A782C">
        <w:rPr>
          <w:noProof/>
        </w:rPr>
        <w:t>bekjemping</w:t>
      </w:r>
      <w:r w:rsidR="0022467E" w:rsidRPr="006A782C">
        <w:rPr>
          <w:noProof/>
        </w:rPr>
        <w:t>, ugrasart og ugrasets utviklingsstadium</w:t>
      </w:r>
      <w:r w:rsidRPr="006A782C">
        <w:rPr>
          <w:noProof/>
        </w:rPr>
        <w:t xml:space="preserve">. </w:t>
      </w:r>
    </w:p>
    <w:p w14:paraId="3D815496" w14:textId="77777777" w:rsidR="008049A5" w:rsidRPr="006A782C" w:rsidRDefault="008049A5" w:rsidP="00B57A81">
      <w:pPr>
        <w:pStyle w:val="Brdtekstinnrykk"/>
        <w:spacing w:after="0"/>
        <w:rPr>
          <w:rFonts w:cstheme="minorHAnsi"/>
          <w:b/>
          <w:bCs/>
          <w:noProof/>
        </w:rPr>
      </w:pPr>
    </w:p>
    <w:p w14:paraId="2EC99D40" w14:textId="57C1B674" w:rsidR="00590EC4" w:rsidRPr="006A782C" w:rsidRDefault="00590EC4" w:rsidP="00190D62">
      <w:pPr>
        <w:pStyle w:val="Brdtekstinnrykk"/>
        <w:spacing w:after="0"/>
        <w:ind w:left="0"/>
        <w:rPr>
          <w:rFonts w:cstheme="minorHAnsi"/>
          <w:b/>
          <w:bCs/>
          <w:noProof/>
        </w:rPr>
      </w:pPr>
      <w:r w:rsidRPr="006A782C">
        <w:rPr>
          <w:rFonts w:cstheme="minorHAnsi"/>
          <w:b/>
          <w:bCs/>
          <w:noProof/>
        </w:rPr>
        <w:t>Flere tilskudd for samme areal:</w:t>
      </w:r>
    </w:p>
    <w:p w14:paraId="5A93235D" w14:textId="26837944" w:rsidR="00590EC4" w:rsidRPr="006A782C" w:rsidRDefault="00590EC4" w:rsidP="00190D62">
      <w:pPr>
        <w:pStyle w:val="Brdtekstinnrykk"/>
        <w:spacing w:after="0"/>
        <w:ind w:left="0"/>
        <w:rPr>
          <w:rFonts w:cstheme="minorHAnsi"/>
          <w:bCs/>
          <w:noProof/>
        </w:rPr>
      </w:pPr>
      <w:r w:rsidRPr="006A782C">
        <w:rPr>
          <w:rFonts w:cstheme="minorHAnsi"/>
          <w:bCs/>
          <w:noProof/>
        </w:rPr>
        <w:t xml:space="preserve">Arealer som får tilskudd til </w:t>
      </w:r>
      <w:r w:rsidR="00D326C6" w:rsidRPr="006A782C">
        <w:rPr>
          <w:rFonts w:cstheme="minorHAnsi"/>
          <w:noProof/>
        </w:rPr>
        <w:t>§ 26</w:t>
      </w:r>
      <w:r w:rsidRPr="006A782C">
        <w:rPr>
          <w:rFonts w:cstheme="minorHAnsi"/>
          <w:noProof/>
        </w:rPr>
        <w:t xml:space="preserve"> </w:t>
      </w:r>
      <w:r w:rsidR="00946069" w:rsidRPr="006A782C">
        <w:rPr>
          <w:rFonts w:cstheme="minorHAnsi"/>
          <w:noProof/>
        </w:rPr>
        <w:t>«u</w:t>
      </w:r>
      <w:r w:rsidRPr="006A782C">
        <w:rPr>
          <w:rFonts w:cstheme="minorHAnsi"/>
          <w:noProof/>
        </w:rPr>
        <w:t>grasbekjempelse i radkulturer</w:t>
      </w:r>
      <w:r w:rsidRPr="006A782C">
        <w:rPr>
          <w:rFonts w:cstheme="minorHAnsi"/>
          <w:bCs/>
          <w:noProof/>
        </w:rPr>
        <w:t>» kan også få tilskudd til</w:t>
      </w:r>
      <w:r w:rsidR="00F71EDB" w:rsidRPr="006A782C">
        <w:rPr>
          <w:rFonts w:cstheme="minorHAnsi"/>
          <w:noProof/>
        </w:rPr>
        <w:t>:</w:t>
      </w:r>
    </w:p>
    <w:p w14:paraId="03599F58" w14:textId="77777777" w:rsidR="00190D62" w:rsidRPr="006A782C" w:rsidRDefault="00190D62" w:rsidP="00190D62">
      <w:pPr>
        <w:spacing w:after="0"/>
        <w:rPr>
          <w:noProof/>
          <w:sz w:val="18"/>
          <w:szCs w:val="18"/>
        </w:rPr>
      </w:pPr>
    </w:p>
    <w:p w14:paraId="7B111080" w14:textId="7288C0CE" w:rsidR="00190D62" w:rsidRPr="006A782C" w:rsidRDefault="00190D62" w:rsidP="00190D62">
      <w:pPr>
        <w:spacing w:after="0"/>
        <w:rPr>
          <w:noProof/>
          <w:sz w:val="18"/>
          <w:szCs w:val="18"/>
        </w:rPr>
        <w:sectPr w:rsidR="00190D62" w:rsidRPr="006A782C" w:rsidSect="00F37D7C">
          <w:type w:val="continuous"/>
          <w:pgSz w:w="11906" w:h="16838"/>
          <w:pgMar w:top="1440" w:right="1080" w:bottom="1440" w:left="1134" w:header="708" w:footer="708" w:gutter="0"/>
          <w:cols w:space="708"/>
          <w:docGrid w:linePitch="360"/>
        </w:sectPr>
      </w:pPr>
    </w:p>
    <w:p w14:paraId="079B37A6" w14:textId="1B4D2F02" w:rsidR="00190D62" w:rsidRPr="006A782C" w:rsidRDefault="00190D62" w:rsidP="001413B5">
      <w:pPr>
        <w:spacing w:after="0"/>
        <w:ind w:right="-214"/>
        <w:rPr>
          <w:noProof/>
          <w:sz w:val="18"/>
          <w:szCs w:val="18"/>
        </w:rPr>
      </w:pPr>
      <w:r w:rsidRPr="006A782C">
        <w:rPr>
          <w:noProof/>
          <w:sz w:val="18"/>
          <w:szCs w:val="18"/>
        </w:rPr>
        <w:t>§ 4 Drift av bratt areal</w:t>
      </w:r>
    </w:p>
    <w:p w14:paraId="6F1D7A64" w14:textId="2DCFB498" w:rsidR="00190D62" w:rsidRPr="006A782C" w:rsidRDefault="00D326C6" w:rsidP="001413B5">
      <w:pPr>
        <w:spacing w:after="0"/>
        <w:ind w:right="-214"/>
        <w:rPr>
          <w:noProof/>
          <w:sz w:val="18"/>
          <w:szCs w:val="18"/>
        </w:rPr>
      </w:pPr>
      <w:r w:rsidRPr="006A782C">
        <w:rPr>
          <w:noProof/>
          <w:sz w:val="18"/>
          <w:szCs w:val="18"/>
        </w:rPr>
        <w:t>§ 22</w:t>
      </w:r>
      <w:r w:rsidR="00190D62" w:rsidRPr="006A782C">
        <w:rPr>
          <w:noProof/>
          <w:sz w:val="18"/>
          <w:szCs w:val="18"/>
        </w:rPr>
        <w:t xml:space="preserve"> Spredning av husdyrgjødsel om våren og eller i vekstsesongen</w:t>
      </w:r>
    </w:p>
    <w:p w14:paraId="58ED2E9C" w14:textId="31A59057" w:rsidR="00190D62" w:rsidRPr="006A782C" w:rsidRDefault="00D326C6" w:rsidP="001413B5">
      <w:pPr>
        <w:spacing w:after="0"/>
        <w:ind w:right="-214"/>
        <w:rPr>
          <w:noProof/>
          <w:sz w:val="18"/>
          <w:szCs w:val="18"/>
        </w:rPr>
      </w:pPr>
      <w:r w:rsidRPr="006A782C">
        <w:rPr>
          <w:noProof/>
          <w:sz w:val="18"/>
          <w:szCs w:val="18"/>
        </w:rPr>
        <w:t>§ 23</w:t>
      </w:r>
      <w:r w:rsidR="00190D62" w:rsidRPr="006A782C">
        <w:rPr>
          <w:noProof/>
          <w:sz w:val="18"/>
          <w:szCs w:val="18"/>
        </w:rPr>
        <w:t xml:space="preserve"> Nedfelling eller nedlegging av husdyrgjødsel</w:t>
      </w:r>
    </w:p>
    <w:p w14:paraId="674F20C9" w14:textId="508CAB49" w:rsidR="00190D62" w:rsidRPr="006A782C" w:rsidRDefault="00D326C6" w:rsidP="001413B5">
      <w:pPr>
        <w:spacing w:after="0"/>
        <w:ind w:right="-214"/>
        <w:rPr>
          <w:noProof/>
          <w:sz w:val="18"/>
          <w:szCs w:val="18"/>
        </w:rPr>
        <w:sectPr w:rsidR="00190D62" w:rsidRPr="006A782C" w:rsidSect="00F37D7C">
          <w:type w:val="continuous"/>
          <w:pgSz w:w="11906" w:h="16838"/>
          <w:pgMar w:top="1440" w:right="707" w:bottom="1440" w:left="1134" w:header="708" w:footer="708" w:gutter="0"/>
          <w:cols w:num="2" w:space="2"/>
          <w:docGrid w:linePitch="360"/>
        </w:sectPr>
      </w:pPr>
      <w:r w:rsidRPr="006A782C">
        <w:rPr>
          <w:noProof/>
          <w:sz w:val="18"/>
          <w:szCs w:val="18"/>
        </w:rPr>
        <w:t>§ 24</w:t>
      </w:r>
      <w:r w:rsidR="00190D62" w:rsidRPr="006A782C">
        <w:rPr>
          <w:noProof/>
          <w:sz w:val="18"/>
          <w:szCs w:val="18"/>
        </w:rPr>
        <w:t xml:space="preserve"> Spredning av husdyrgjødsel med tilførselsslanger</w:t>
      </w:r>
    </w:p>
    <w:p w14:paraId="1E220040" w14:textId="58B30838" w:rsidR="00190D62" w:rsidRPr="006A782C" w:rsidRDefault="00190D62" w:rsidP="00190D62">
      <w:pPr>
        <w:spacing w:after="0"/>
        <w:ind w:right="-177"/>
        <w:rPr>
          <w:noProof/>
          <w:sz w:val="18"/>
          <w:szCs w:val="18"/>
        </w:rPr>
      </w:pPr>
    </w:p>
    <w:p w14:paraId="7FA29579" w14:textId="77777777" w:rsidR="00190D62" w:rsidRPr="006A782C" w:rsidRDefault="00190D62" w:rsidP="00C30936">
      <w:pPr>
        <w:spacing w:after="0"/>
        <w:rPr>
          <w:rFonts w:eastAsia="Calibri" w:cstheme="minorHAnsi"/>
          <w:i/>
          <w:noProof/>
        </w:rPr>
      </w:pPr>
    </w:p>
    <w:p w14:paraId="18608F87" w14:textId="4F54B4A2" w:rsidR="00934D86" w:rsidRPr="006A782C" w:rsidRDefault="00934D86" w:rsidP="00C30936">
      <w:pPr>
        <w:spacing w:after="0"/>
        <w:rPr>
          <w:rFonts w:cstheme="minorHAnsi"/>
          <w:noProof/>
        </w:rPr>
      </w:pPr>
      <w:r w:rsidRPr="006A782C">
        <w:rPr>
          <w:rFonts w:eastAsia="Calibri" w:cstheme="minorHAnsi"/>
          <w:i/>
          <w:noProof/>
        </w:rPr>
        <w:t xml:space="preserve">Tiltaksklasse: Flamming, mekanisk ugrasbekjempelse. </w:t>
      </w:r>
    </w:p>
    <w:p w14:paraId="64DFDAE6" w14:textId="08105CA0" w:rsidR="00934D86" w:rsidRPr="006A782C" w:rsidRDefault="00934D86" w:rsidP="003D75D0">
      <w:pPr>
        <w:spacing w:after="0"/>
        <w:rPr>
          <w:rFonts w:cstheme="minorHAnsi"/>
          <w:i/>
          <w:noProof/>
        </w:rPr>
      </w:pPr>
      <w:r w:rsidRPr="006A782C">
        <w:rPr>
          <w:rFonts w:eastAsia="Calibri" w:cstheme="minorHAnsi"/>
          <w:i/>
          <w:noProof/>
        </w:rPr>
        <w:t xml:space="preserve">Tilskuddet utmåles per dekar </w:t>
      </w:r>
    </w:p>
    <w:p w14:paraId="3D6847E6" w14:textId="77777777" w:rsidR="00F24095" w:rsidRPr="006A782C" w:rsidRDefault="00934D86" w:rsidP="00B57A81">
      <w:pPr>
        <w:pStyle w:val="Overskrift1"/>
        <w:rPr>
          <w:rFonts w:eastAsia="Calibri" w:cstheme="minorHAnsi"/>
          <w:noProof/>
        </w:rPr>
      </w:pPr>
      <w:r w:rsidRPr="006A782C">
        <w:rPr>
          <w:rFonts w:eastAsia="Calibri" w:cstheme="minorHAnsi"/>
          <w:noProof/>
        </w:rPr>
        <w:t xml:space="preserve"> </w:t>
      </w:r>
      <w:bookmarkStart w:id="70" w:name="_Toc74104"/>
    </w:p>
    <w:p w14:paraId="2FA568F5" w14:textId="77777777" w:rsidR="00F24095" w:rsidRPr="006A782C" w:rsidRDefault="00F24095" w:rsidP="00B57A81">
      <w:pPr>
        <w:pStyle w:val="Overskrift1"/>
        <w:rPr>
          <w:rFonts w:eastAsia="Calibri"/>
          <w:noProof/>
        </w:rPr>
      </w:pPr>
    </w:p>
    <w:p w14:paraId="58430D10" w14:textId="53F61543" w:rsidR="00205EF4" w:rsidRPr="006A782C" w:rsidRDefault="00AB0CB9" w:rsidP="00D326C6">
      <w:pPr>
        <w:pStyle w:val="Overskrift2"/>
        <w:rPr>
          <w:noProof/>
        </w:rPr>
      </w:pPr>
      <w:bookmarkStart w:id="71" w:name="_Toc69891939"/>
      <w:r w:rsidRPr="006A782C">
        <w:rPr>
          <w:noProof/>
        </w:rPr>
        <w:t>§ 2</w:t>
      </w:r>
      <w:r w:rsidR="00D326C6" w:rsidRPr="006A782C">
        <w:rPr>
          <w:noProof/>
        </w:rPr>
        <w:t>7</w:t>
      </w:r>
      <w:r w:rsidR="00205EF4" w:rsidRPr="006A782C">
        <w:rPr>
          <w:noProof/>
        </w:rPr>
        <w:t xml:space="preserve"> Klima</w:t>
      </w:r>
      <w:bookmarkEnd w:id="71"/>
      <w:r w:rsidR="00365CF5">
        <w:rPr>
          <w:noProof/>
        </w:rPr>
        <w:t>rådgiving</w:t>
      </w:r>
    </w:p>
    <w:p w14:paraId="090F5DF7" w14:textId="77777777" w:rsidR="00365CF5" w:rsidRDefault="00365CF5" w:rsidP="00205EF4">
      <w:pPr>
        <w:spacing w:after="0"/>
        <w:rPr>
          <w:rFonts w:eastAsia="Calibri"/>
          <w:noProof/>
        </w:rPr>
      </w:pPr>
      <w:r w:rsidRPr="00365CF5">
        <w:rPr>
          <w:rFonts w:eastAsia="Calibri"/>
          <w:noProof/>
        </w:rPr>
        <w:t xml:space="preserve">Formålet med tilskuddet er å stimulere til kunnskapsoppbygging hos bonden om klimagassutslipp, karbonbinding og klimatilpasning, med sikte på å få gjennomført klimatiltak i jordbruksproduksjonen på sitt foretak. </w:t>
      </w:r>
      <w:r>
        <w:rPr>
          <w:rFonts w:eastAsia="Calibri"/>
          <w:noProof/>
        </w:rPr>
        <w:t>Slike</w:t>
      </w:r>
      <w:r w:rsidRPr="00365CF5">
        <w:rPr>
          <w:rFonts w:eastAsia="Calibri"/>
          <w:noProof/>
        </w:rPr>
        <w:t xml:space="preserve"> tiltak inkluderer ikke bare tilskuddsberettigede tiltak, men også generell opptimering av drifta</w:t>
      </w:r>
      <w:r>
        <w:rPr>
          <w:rFonts w:eastAsia="Calibri"/>
          <w:noProof/>
        </w:rPr>
        <w:t>.</w:t>
      </w:r>
    </w:p>
    <w:p w14:paraId="36465492" w14:textId="77777777" w:rsidR="00365CF5" w:rsidRDefault="00365CF5" w:rsidP="00205EF4">
      <w:pPr>
        <w:spacing w:after="0"/>
        <w:rPr>
          <w:rFonts w:eastAsia="Calibri"/>
          <w:noProof/>
        </w:rPr>
      </w:pPr>
    </w:p>
    <w:p w14:paraId="56506F48" w14:textId="77777777" w:rsidR="00365CF5" w:rsidRPr="00365CF5" w:rsidRDefault="00365CF5" w:rsidP="00365CF5">
      <w:pPr>
        <w:spacing w:after="0"/>
        <w:rPr>
          <w:rFonts w:eastAsia="Calibri"/>
          <w:noProof/>
        </w:rPr>
      </w:pPr>
      <w:r w:rsidRPr="00365CF5">
        <w:rPr>
          <w:rFonts w:eastAsia="Calibri"/>
          <w:noProof/>
        </w:rPr>
        <w:t>tillegg til helhetlig gjennomgang av opptak og utslipp av klimagasser, skal det vurderes behov for tiltak som gjelder klimatilpasning. Med utgangspunkt i forutsetningene på foretakene, vil tiltak som gjelder håndtering av overflatevann, fordrøyingdammer,  naturbaserte renseløsninger, drenering, praksis som gjelder jordarbeiding og andre dyrkingsmessige forhold, være aktuelle.</w:t>
      </w:r>
    </w:p>
    <w:p w14:paraId="1E2F806B" w14:textId="1561F97A" w:rsidR="00365CF5" w:rsidRPr="00365CF5" w:rsidRDefault="00365CF5" w:rsidP="00365CF5">
      <w:pPr>
        <w:spacing w:after="0"/>
        <w:rPr>
          <w:rFonts w:eastAsia="Calibri"/>
          <w:noProof/>
        </w:rPr>
      </w:pPr>
    </w:p>
    <w:p w14:paraId="1F5E5620" w14:textId="4F136FC9" w:rsidR="00365CF5" w:rsidRPr="00365CF5" w:rsidRDefault="00365CF5" w:rsidP="00365CF5">
      <w:pPr>
        <w:spacing w:after="0"/>
        <w:rPr>
          <w:rFonts w:eastAsia="Calibri"/>
          <w:noProof/>
        </w:rPr>
      </w:pPr>
      <w:r w:rsidRPr="00365CF5">
        <w:rPr>
          <w:rFonts w:eastAsia="Calibri"/>
          <w:noProof/>
        </w:rPr>
        <w:t>Det stilles ikke som vilkår for tilskuddet at foretaket gjennomfører tiltak, men rådgivning og utarbeiding av tiltaksplan skal gi bonden kunnskapsgrunnlag og motivasjon for å gjennomføre tiltak og driftsforbedringer for å redusere utslipp og tilpasninger til et endret klima.</w:t>
      </w:r>
    </w:p>
    <w:p w14:paraId="011AC785" w14:textId="77777777" w:rsidR="00365CF5" w:rsidRPr="00365CF5" w:rsidRDefault="00365CF5" w:rsidP="00365CF5">
      <w:pPr>
        <w:spacing w:after="0"/>
        <w:rPr>
          <w:rFonts w:eastAsia="Calibri"/>
          <w:noProof/>
        </w:rPr>
      </w:pPr>
    </w:p>
    <w:p w14:paraId="7B64EE23" w14:textId="77777777" w:rsidR="00365CF5" w:rsidRPr="00365CF5" w:rsidRDefault="00365CF5" w:rsidP="00365CF5">
      <w:pPr>
        <w:spacing w:after="0"/>
        <w:rPr>
          <w:rFonts w:eastAsia="Calibri"/>
          <w:noProof/>
        </w:rPr>
      </w:pPr>
      <w:r w:rsidRPr="00365CF5">
        <w:rPr>
          <w:rFonts w:eastAsia="Calibri"/>
          <w:noProof/>
        </w:rPr>
        <w:t>Dersom det søkes om tilskudd for klimarådgivning flere ganger, dvs. i seinere søknadsperioder, må det utarbeides en ny, oppdatert tiltaksplan som skal følge som vedlegg til søknaden. Det kan bare gis tilskudd for tiltaksplaner som er oppdatert med bakgrunn i gjennomført klimarådgivning i inneværende søknadsperiode.</w:t>
      </w:r>
    </w:p>
    <w:p w14:paraId="6A10B717" w14:textId="77777777" w:rsidR="00365CF5" w:rsidRPr="00365CF5" w:rsidRDefault="00365CF5" w:rsidP="00365CF5">
      <w:pPr>
        <w:spacing w:after="0"/>
        <w:rPr>
          <w:rFonts w:eastAsia="Calibri"/>
          <w:noProof/>
        </w:rPr>
      </w:pPr>
    </w:p>
    <w:p w14:paraId="6F27B269" w14:textId="53E595E7" w:rsidR="00365CF5" w:rsidRPr="000569D0" w:rsidRDefault="000569D0" w:rsidP="00365CF5">
      <w:pPr>
        <w:spacing w:after="0"/>
        <w:rPr>
          <w:rFonts w:eastAsia="Calibri" w:cstheme="minorHAnsi"/>
          <w:noProof/>
        </w:rPr>
      </w:pPr>
      <w:r>
        <w:lastRenderedPageBreak/>
        <w:t>Tilskuddet</w:t>
      </w:r>
      <w:r w:rsidRPr="000569D0">
        <w:t xml:space="preserve"> har </w:t>
      </w:r>
      <w:r w:rsidRPr="000569D0">
        <w:rPr>
          <w:rFonts w:eastAsia="Calibri"/>
          <w:noProof/>
        </w:rPr>
        <w:t>tre tiltaksklasser</w:t>
      </w:r>
      <w:r>
        <w:rPr>
          <w:rFonts w:eastAsia="Calibri"/>
          <w:noProof/>
        </w:rPr>
        <w:t>,</w:t>
      </w:r>
      <w:r w:rsidRPr="000569D0">
        <w:rPr>
          <w:rFonts w:eastAsia="Calibri"/>
          <w:noProof/>
        </w:rPr>
        <w:t xml:space="preserve"> </w:t>
      </w:r>
      <w:r>
        <w:rPr>
          <w:rFonts w:eastAsia="Calibri"/>
          <w:noProof/>
        </w:rPr>
        <w:t>«</w:t>
      </w:r>
      <w:r>
        <w:rPr>
          <w:rFonts w:cstheme="minorHAnsi"/>
          <w:color w:val="37261D"/>
        </w:rPr>
        <w:t>e</w:t>
      </w:r>
      <w:r w:rsidRPr="000569D0">
        <w:rPr>
          <w:rFonts w:cstheme="minorHAnsi"/>
          <w:color w:val="37261D"/>
        </w:rPr>
        <w:t>n-til-en rådgiving</w:t>
      </w:r>
      <w:r>
        <w:rPr>
          <w:rFonts w:cstheme="minorHAnsi"/>
          <w:color w:val="37261D"/>
        </w:rPr>
        <w:t>»</w:t>
      </w:r>
      <w:r w:rsidRPr="000569D0">
        <w:rPr>
          <w:rFonts w:cstheme="minorHAnsi"/>
          <w:color w:val="37261D"/>
        </w:rPr>
        <w:t xml:space="preserve"> </w:t>
      </w:r>
      <w:r>
        <w:rPr>
          <w:rFonts w:cstheme="minorHAnsi"/>
          <w:color w:val="37261D"/>
        </w:rPr>
        <w:t>med</w:t>
      </w:r>
      <w:r w:rsidRPr="000569D0">
        <w:rPr>
          <w:rFonts w:cstheme="minorHAnsi"/>
          <w:color w:val="37261D"/>
        </w:rPr>
        <w:t xml:space="preserve"> </w:t>
      </w:r>
      <w:r>
        <w:rPr>
          <w:rFonts w:cstheme="minorHAnsi"/>
          <w:color w:val="37261D"/>
        </w:rPr>
        <w:t>«</w:t>
      </w:r>
      <w:r w:rsidRPr="000569D0">
        <w:rPr>
          <w:rFonts w:cstheme="minorHAnsi"/>
          <w:color w:val="37261D"/>
        </w:rPr>
        <w:t>hø</w:t>
      </w:r>
      <w:r>
        <w:rPr>
          <w:rFonts w:cstheme="minorHAnsi"/>
          <w:color w:val="37261D"/>
        </w:rPr>
        <w:t>g»</w:t>
      </w:r>
      <w:r w:rsidRPr="000569D0">
        <w:rPr>
          <w:rFonts w:cstheme="minorHAnsi"/>
          <w:color w:val="37261D"/>
        </w:rPr>
        <w:t xml:space="preserve"> og </w:t>
      </w:r>
      <w:r>
        <w:rPr>
          <w:rFonts w:cstheme="minorHAnsi"/>
          <w:color w:val="37261D"/>
        </w:rPr>
        <w:t>«</w:t>
      </w:r>
      <w:r w:rsidRPr="000569D0">
        <w:rPr>
          <w:rFonts w:cstheme="minorHAnsi"/>
          <w:color w:val="37261D"/>
        </w:rPr>
        <w:t>lav sats</w:t>
      </w:r>
      <w:r>
        <w:rPr>
          <w:rFonts w:cstheme="minorHAnsi"/>
          <w:color w:val="37261D"/>
        </w:rPr>
        <w:t>»</w:t>
      </w:r>
      <w:r w:rsidRPr="000569D0">
        <w:rPr>
          <w:rFonts w:cstheme="minorHAnsi"/>
          <w:color w:val="37261D"/>
        </w:rPr>
        <w:t xml:space="preserve"> </w:t>
      </w:r>
      <w:r>
        <w:rPr>
          <w:rFonts w:cstheme="minorHAnsi"/>
          <w:color w:val="37261D"/>
        </w:rPr>
        <w:t xml:space="preserve">og </w:t>
      </w:r>
      <w:r w:rsidRPr="000569D0">
        <w:rPr>
          <w:rFonts w:cstheme="minorHAnsi"/>
        </w:rPr>
        <w:t xml:space="preserve">«grupperådgiving». </w:t>
      </w:r>
      <w:r>
        <w:rPr>
          <w:rFonts w:eastAsia="Calibri"/>
          <w:noProof/>
        </w:rPr>
        <w:t>«</w:t>
      </w:r>
      <w:r w:rsidR="008A008C">
        <w:rPr>
          <w:rFonts w:cstheme="minorHAnsi"/>
          <w:color w:val="37261D"/>
        </w:rPr>
        <w:t>E</w:t>
      </w:r>
      <w:r w:rsidRPr="000569D0">
        <w:rPr>
          <w:rFonts w:cstheme="minorHAnsi"/>
          <w:color w:val="37261D"/>
        </w:rPr>
        <w:t>n-til-en rådgiving</w:t>
      </w:r>
      <w:r>
        <w:rPr>
          <w:rFonts w:cstheme="minorHAnsi"/>
          <w:color w:val="37261D"/>
        </w:rPr>
        <w:t>»</w:t>
      </w:r>
      <w:r w:rsidR="008A008C">
        <w:rPr>
          <w:rFonts w:cstheme="minorHAnsi"/>
        </w:rPr>
        <w:t>,</w:t>
      </w:r>
      <w:r w:rsidRPr="008A008C">
        <w:rPr>
          <w:rFonts w:cstheme="minorHAnsi"/>
        </w:rPr>
        <w:t xml:space="preserve"> </w:t>
      </w:r>
      <w:r w:rsidR="008A008C" w:rsidRPr="008A008C">
        <w:rPr>
          <w:rFonts w:cstheme="minorHAnsi"/>
        </w:rPr>
        <w:t>hø</w:t>
      </w:r>
      <w:r w:rsidR="008A008C">
        <w:rPr>
          <w:rFonts w:cstheme="minorHAnsi"/>
        </w:rPr>
        <w:t>g</w:t>
      </w:r>
      <w:r w:rsidR="008A008C" w:rsidRPr="008A008C">
        <w:rPr>
          <w:rFonts w:cstheme="minorHAnsi"/>
        </w:rPr>
        <w:t xml:space="preserve"> sa</w:t>
      </w:r>
      <w:r w:rsidR="008A008C">
        <w:rPr>
          <w:rFonts w:cstheme="minorHAnsi"/>
        </w:rPr>
        <w:t xml:space="preserve">ts er for de </w:t>
      </w:r>
      <w:r w:rsidRPr="008A008C">
        <w:rPr>
          <w:rFonts w:cstheme="minorHAnsi"/>
        </w:rPr>
        <w:t>f</w:t>
      </w:r>
      <w:r w:rsidR="008A008C" w:rsidRPr="008A008C">
        <w:rPr>
          <w:rFonts w:cstheme="minorHAnsi"/>
        </w:rPr>
        <w:t>o</w:t>
      </w:r>
      <w:r w:rsidRPr="008A008C">
        <w:rPr>
          <w:rFonts w:cstheme="minorHAnsi"/>
        </w:rPr>
        <w:t>retaka som har både planteproduksjon og husdyrproduksjon</w:t>
      </w:r>
      <w:r w:rsidR="008A008C">
        <w:rPr>
          <w:rFonts w:cstheme="minorHAnsi"/>
        </w:rPr>
        <w:t>, lav sats for de som enten har planteproduksjon eller har husdyrproduksjon.</w:t>
      </w:r>
    </w:p>
    <w:p w14:paraId="18E50EA7" w14:textId="77777777" w:rsidR="00365CF5" w:rsidRPr="000569D0" w:rsidRDefault="00365CF5" w:rsidP="00365CF5">
      <w:pPr>
        <w:spacing w:after="0"/>
        <w:rPr>
          <w:rFonts w:eastAsia="Calibri" w:cstheme="minorHAnsi"/>
          <w:noProof/>
        </w:rPr>
      </w:pPr>
    </w:p>
    <w:p w14:paraId="4D35AC3E" w14:textId="77777777" w:rsidR="00365CF5" w:rsidRPr="000569D0" w:rsidRDefault="00365CF5" w:rsidP="00365CF5">
      <w:pPr>
        <w:spacing w:after="0"/>
        <w:rPr>
          <w:rFonts w:eastAsia="Calibri" w:cstheme="minorHAnsi"/>
          <w:noProof/>
        </w:rPr>
      </w:pPr>
      <w:r w:rsidRPr="000569D0">
        <w:rPr>
          <w:rFonts w:eastAsia="Calibri" w:cstheme="minorHAnsi"/>
          <w:noProof/>
        </w:rPr>
        <w:t>Vilkår:</w:t>
      </w:r>
    </w:p>
    <w:p w14:paraId="7F9E7F22" w14:textId="77777777" w:rsidR="00365CF5" w:rsidRPr="000569D0" w:rsidRDefault="00365CF5" w:rsidP="00365CF5">
      <w:pPr>
        <w:pStyle w:val="Listeavsnitt"/>
        <w:numPr>
          <w:ilvl w:val="0"/>
          <w:numId w:val="34"/>
        </w:numPr>
        <w:rPr>
          <w:rFonts w:asciiTheme="minorHAnsi" w:eastAsia="Calibri" w:hAnsiTheme="minorHAnsi" w:cstheme="minorHAnsi"/>
          <w:b/>
          <w:iCs/>
          <w:noProof/>
          <w:sz w:val="22"/>
          <w:szCs w:val="22"/>
        </w:rPr>
      </w:pPr>
      <w:r w:rsidRPr="000569D0">
        <w:rPr>
          <w:rFonts w:asciiTheme="minorHAnsi" w:eastAsia="Calibri" w:hAnsiTheme="minorHAnsi" w:cstheme="minorHAnsi"/>
          <w:noProof/>
          <w:sz w:val="22"/>
          <w:szCs w:val="22"/>
        </w:rPr>
        <w:t xml:space="preserve">Innholdet i klimarådgivningen og tilbydere skal være godkjent av Landbruksdirektoratet </w:t>
      </w:r>
    </w:p>
    <w:p w14:paraId="3D88CC0D" w14:textId="7835C403" w:rsidR="00365CF5" w:rsidRPr="00365CF5" w:rsidRDefault="0042684F" w:rsidP="00365CF5">
      <w:pPr>
        <w:pStyle w:val="Listeavsnitt"/>
        <w:numPr>
          <w:ilvl w:val="0"/>
          <w:numId w:val="34"/>
        </w:numPr>
        <w:rPr>
          <w:rFonts w:asciiTheme="minorHAnsi" w:eastAsia="Calibri" w:hAnsiTheme="minorHAnsi" w:cstheme="minorHAnsi"/>
          <w:b/>
          <w:iCs/>
          <w:noProof/>
          <w:sz w:val="22"/>
          <w:szCs w:val="22"/>
        </w:rPr>
      </w:pPr>
      <w:r>
        <w:rPr>
          <w:rFonts w:asciiTheme="minorHAnsi" w:eastAsia="Calibri" w:hAnsiTheme="minorHAnsi" w:cstheme="minorHAnsi"/>
          <w:noProof/>
          <w:sz w:val="22"/>
          <w:szCs w:val="22"/>
        </w:rPr>
        <w:t>D</w:t>
      </w:r>
      <w:r w:rsidR="00365CF5" w:rsidRPr="00365CF5">
        <w:rPr>
          <w:rFonts w:asciiTheme="minorHAnsi" w:eastAsia="Calibri" w:hAnsiTheme="minorHAnsi" w:cstheme="minorHAnsi"/>
          <w:noProof/>
          <w:sz w:val="22"/>
          <w:szCs w:val="22"/>
        </w:rPr>
        <w:t xml:space="preserve">et </w:t>
      </w:r>
      <w:r>
        <w:rPr>
          <w:rFonts w:asciiTheme="minorHAnsi" w:eastAsia="Calibri" w:hAnsiTheme="minorHAnsi" w:cstheme="minorHAnsi"/>
          <w:noProof/>
          <w:sz w:val="22"/>
          <w:szCs w:val="22"/>
        </w:rPr>
        <w:t xml:space="preserve">skal </w:t>
      </w:r>
      <w:r w:rsidR="00365CF5" w:rsidRPr="00365CF5">
        <w:rPr>
          <w:rFonts w:asciiTheme="minorHAnsi" w:eastAsia="Calibri" w:hAnsiTheme="minorHAnsi" w:cstheme="minorHAnsi"/>
          <w:noProof/>
          <w:sz w:val="22"/>
          <w:szCs w:val="22"/>
        </w:rPr>
        <w:t xml:space="preserve">utarbeides en tiltaksplan som legges ved søknaden </w:t>
      </w:r>
    </w:p>
    <w:p w14:paraId="6FB44FEA" w14:textId="77777777" w:rsidR="00365CF5" w:rsidRDefault="00365CF5" w:rsidP="00365CF5">
      <w:pPr>
        <w:rPr>
          <w:rFonts w:eastAsia="Calibri" w:cstheme="minorHAnsi"/>
          <w:noProof/>
        </w:rPr>
      </w:pPr>
    </w:p>
    <w:p w14:paraId="789A89E3" w14:textId="77777777" w:rsidR="00365CF5" w:rsidRDefault="00365CF5" w:rsidP="00365CF5">
      <w:pPr>
        <w:spacing w:after="0" w:line="240" w:lineRule="auto"/>
        <w:rPr>
          <w:rFonts w:cstheme="minorHAnsi"/>
          <w:i/>
          <w:iCs/>
          <w:lang w:val="nn-NO"/>
        </w:rPr>
      </w:pPr>
      <w:r w:rsidRPr="00365CF5">
        <w:rPr>
          <w:rFonts w:eastAsia="Calibri" w:cstheme="minorHAnsi"/>
          <w:noProof/>
          <w:lang w:val="nn-NO"/>
        </w:rPr>
        <w:t>Tiltaksklasser:</w:t>
      </w:r>
      <w:r w:rsidRPr="00365CF5">
        <w:rPr>
          <w:rFonts w:cstheme="minorHAnsi"/>
          <w:i/>
          <w:iCs/>
          <w:lang w:val="nn-NO"/>
        </w:rPr>
        <w:t xml:space="preserve"> </w:t>
      </w:r>
    </w:p>
    <w:p w14:paraId="26FC6515" w14:textId="1792AF72" w:rsidR="00365CF5" w:rsidRPr="000569D0" w:rsidRDefault="00365CF5" w:rsidP="00365CF5">
      <w:pPr>
        <w:pStyle w:val="Listeavsnitt"/>
        <w:numPr>
          <w:ilvl w:val="0"/>
          <w:numId w:val="35"/>
        </w:numPr>
        <w:rPr>
          <w:rStyle w:val="fontstyle01"/>
          <w:rFonts w:asciiTheme="minorHAnsi" w:hAnsiTheme="minorHAnsi" w:cstheme="minorHAnsi"/>
          <w:i/>
          <w:iCs/>
        </w:rPr>
      </w:pPr>
      <w:r w:rsidRPr="000569D0">
        <w:rPr>
          <w:rStyle w:val="fontstyle01"/>
          <w:rFonts w:asciiTheme="minorHAnsi" w:hAnsiTheme="minorHAnsi" w:cstheme="minorHAnsi"/>
          <w:i/>
          <w:iCs/>
        </w:rPr>
        <w:t>En-til-</w:t>
      </w:r>
      <w:r w:rsidR="000569D0" w:rsidRPr="000569D0">
        <w:rPr>
          <w:rStyle w:val="fontstyle01"/>
          <w:rFonts w:asciiTheme="minorHAnsi" w:hAnsiTheme="minorHAnsi" w:cstheme="minorHAnsi"/>
          <w:i/>
          <w:iCs/>
        </w:rPr>
        <w:t>e</w:t>
      </w:r>
      <w:r w:rsidRPr="000569D0">
        <w:rPr>
          <w:rStyle w:val="fontstyle01"/>
          <w:rFonts w:asciiTheme="minorHAnsi" w:hAnsiTheme="minorHAnsi" w:cstheme="minorHAnsi"/>
          <w:i/>
          <w:iCs/>
        </w:rPr>
        <w:t xml:space="preserve">n rådgiving - høg sats </w:t>
      </w:r>
    </w:p>
    <w:p w14:paraId="6FFEDA28" w14:textId="71616E05" w:rsidR="00365CF5" w:rsidRPr="00365CF5" w:rsidRDefault="0042684F" w:rsidP="00365CF5">
      <w:pPr>
        <w:pStyle w:val="Listeavsnitt"/>
        <w:numPr>
          <w:ilvl w:val="0"/>
          <w:numId w:val="35"/>
        </w:numPr>
        <w:rPr>
          <w:rStyle w:val="fontstyle01"/>
          <w:rFonts w:asciiTheme="minorHAnsi" w:hAnsiTheme="minorHAnsi" w:cstheme="minorHAnsi"/>
          <w:i/>
          <w:iCs/>
        </w:rPr>
      </w:pPr>
      <w:r>
        <w:rPr>
          <w:rStyle w:val="fontstyle01"/>
          <w:rFonts w:asciiTheme="minorHAnsi" w:hAnsiTheme="minorHAnsi" w:cstheme="minorHAnsi"/>
          <w:i/>
          <w:iCs/>
        </w:rPr>
        <w:t>E</w:t>
      </w:r>
      <w:r w:rsidR="00365CF5" w:rsidRPr="00365CF5">
        <w:rPr>
          <w:rStyle w:val="fontstyle01"/>
          <w:rFonts w:asciiTheme="minorHAnsi" w:hAnsiTheme="minorHAnsi" w:cstheme="minorHAnsi"/>
          <w:i/>
          <w:iCs/>
        </w:rPr>
        <w:t>n-til-en rådgiving l</w:t>
      </w:r>
      <w:r w:rsidR="000569D0">
        <w:rPr>
          <w:rStyle w:val="fontstyle01"/>
          <w:rFonts w:asciiTheme="minorHAnsi" w:hAnsiTheme="minorHAnsi" w:cstheme="minorHAnsi"/>
          <w:i/>
          <w:iCs/>
        </w:rPr>
        <w:t>av</w:t>
      </w:r>
      <w:r w:rsidR="00365CF5" w:rsidRPr="00365CF5">
        <w:rPr>
          <w:rStyle w:val="fontstyle01"/>
          <w:rFonts w:asciiTheme="minorHAnsi" w:hAnsiTheme="minorHAnsi" w:cstheme="minorHAnsi"/>
          <w:i/>
          <w:iCs/>
        </w:rPr>
        <w:t xml:space="preserve"> sats </w:t>
      </w:r>
    </w:p>
    <w:p w14:paraId="71D48216" w14:textId="7DC9206D" w:rsidR="00365CF5" w:rsidRPr="00365CF5" w:rsidRDefault="0042684F" w:rsidP="00365CF5">
      <w:pPr>
        <w:pStyle w:val="Listeavsnitt"/>
        <w:numPr>
          <w:ilvl w:val="0"/>
          <w:numId w:val="35"/>
        </w:numPr>
        <w:rPr>
          <w:rStyle w:val="fontstyle01"/>
          <w:rFonts w:asciiTheme="minorHAnsi" w:hAnsiTheme="minorHAnsi" w:cstheme="minorHAnsi"/>
          <w:i/>
          <w:iCs/>
          <w:lang w:val="nn-NO"/>
        </w:rPr>
      </w:pPr>
      <w:r>
        <w:rPr>
          <w:rStyle w:val="fontstyle01"/>
          <w:rFonts w:asciiTheme="minorHAnsi" w:hAnsiTheme="minorHAnsi" w:cstheme="minorHAnsi"/>
          <w:i/>
          <w:iCs/>
        </w:rPr>
        <w:t>G</w:t>
      </w:r>
      <w:r w:rsidR="00365CF5" w:rsidRPr="00365CF5">
        <w:rPr>
          <w:rStyle w:val="fontstyle01"/>
          <w:rFonts w:asciiTheme="minorHAnsi" w:hAnsiTheme="minorHAnsi" w:cstheme="minorHAnsi"/>
          <w:i/>
          <w:iCs/>
        </w:rPr>
        <w:t>rupperådgivning.</w:t>
      </w:r>
      <w:r w:rsidR="00365CF5" w:rsidRPr="00365CF5">
        <w:rPr>
          <w:rFonts w:cstheme="minorHAnsi"/>
          <w:i/>
          <w:iCs/>
          <w:color w:val="000000"/>
        </w:rPr>
        <w:br/>
      </w:r>
    </w:p>
    <w:p w14:paraId="6DF2E96C" w14:textId="3E4A084D" w:rsidR="00D85191" w:rsidRPr="00365CF5" w:rsidRDefault="00D85191" w:rsidP="00365CF5">
      <w:pPr>
        <w:rPr>
          <w:rFonts w:eastAsia="Calibri" w:cstheme="minorHAnsi"/>
          <w:b/>
          <w:iCs/>
          <w:noProof/>
          <w:lang w:eastAsia="nb-NO"/>
        </w:rPr>
      </w:pPr>
    </w:p>
    <w:p w14:paraId="6876C558" w14:textId="1D46DC74" w:rsidR="00934D86" w:rsidRPr="006A782C" w:rsidRDefault="00934D86" w:rsidP="00190D62">
      <w:pPr>
        <w:pStyle w:val="Overskrift1"/>
        <w:ind w:right="-35"/>
        <w:rPr>
          <w:noProof/>
        </w:rPr>
      </w:pPr>
      <w:bookmarkStart w:id="72" w:name="_Toc69891940"/>
      <w:r w:rsidRPr="006A782C">
        <w:rPr>
          <w:rFonts w:eastAsia="Calibri"/>
          <w:noProof/>
        </w:rPr>
        <w:t>Generelle bestemmelser</w:t>
      </w:r>
      <w:r w:rsidR="001140B2" w:rsidRPr="006A782C">
        <w:rPr>
          <w:rStyle w:val="Fotnotereferanse"/>
          <w:rFonts w:eastAsia="Calibri"/>
          <w:noProof/>
        </w:rPr>
        <w:footnoteReference w:id="1"/>
      </w:r>
      <w:bookmarkEnd w:id="72"/>
      <w:r w:rsidRPr="006A782C">
        <w:rPr>
          <w:rFonts w:eastAsia="Calibri"/>
          <w:noProof/>
        </w:rPr>
        <w:t xml:space="preserve"> </w:t>
      </w:r>
      <w:bookmarkEnd w:id="70"/>
    </w:p>
    <w:p w14:paraId="2F7DB5EF" w14:textId="77777777" w:rsidR="00934D86" w:rsidRPr="006A782C" w:rsidRDefault="00934D86" w:rsidP="00C30936">
      <w:pPr>
        <w:spacing w:after="0"/>
        <w:ind w:left="286"/>
        <w:rPr>
          <w:rFonts w:cstheme="minorHAnsi"/>
          <w:noProof/>
        </w:rPr>
      </w:pPr>
      <w:r w:rsidRPr="006A782C">
        <w:rPr>
          <w:rFonts w:eastAsia="Calibri" w:cstheme="minorHAnsi"/>
          <w:b/>
          <w:noProof/>
        </w:rPr>
        <w:t xml:space="preserve"> </w:t>
      </w:r>
    </w:p>
    <w:p w14:paraId="04B95A0F" w14:textId="12421FB1" w:rsidR="00934D86" w:rsidRPr="006A782C" w:rsidRDefault="00AB0CB9" w:rsidP="00F37B2D">
      <w:pPr>
        <w:pStyle w:val="Overskrift2"/>
        <w:rPr>
          <w:noProof/>
        </w:rPr>
      </w:pPr>
      <w:bookmarkStart w:id="73" w:name="_Toc69891941"/>
      <w:bookmarkStart w:id="74" w:name="_Toc74105"/>
      <w:r w:rsidRPr="006A782C">
        <w:rPr>
          <w:noProof/>
        </w:rPr>
        <w:t>§ 28</w:t>
      </w:r>
      <w:r w:rsidR="00934D86" w:rsidRPr="006A782C">
        <w:rPr>
          <w:noProof/>
        </w:rPr>
        <w:t xml:space="preserve"> Utmåling og utbetaling av tilskudd</w:t>
      </w:r>
      <w:bookmarkEnd w:id="73"/>
      <w:r w:rsidR="00934D86" w:rsidRPr="006A782C">
        <w:rPr>
          <w:noProof/>
        </w:rPr>
        <w:t xml:space="preserve"> </w:t>
      </w:r>
      <w:bookmarkEnd w:id="74"/>
    </w:p>
    <w:p w14:paraId="1FF96583" w14:textId="03F555FD" w:rsidR="002D52FD" w:rsidRPr="006A782C" w:rsidRDefault="004D354C" w:rsidP="002D52FD">
      <w:pPr>
        <w:ind w:right="4"/>
        <w:rPr>
          <w:noProof/>
        </w:rPr>
      </w:pPr>
      <w:r w:rsidRPr="006A782C">
        <w:rPr>
          <w:noProof/>
        </w:rPr>
        <w:t>Statsforvalteren</w:t>
      </w:r>
      <w:r w:rsidR="002D52FD" w:rsidRPr="006A782C">
        <w:rPr>
          <w:noProof/>
        </w:rPr>
        <w:t xml:space="preserve"> fastsetter årlig satser for tilskuddene etter samråd med fylkeslagene i Norges Bondelag og Norsk Bonde- og småbrukarlag. </w:t>
      </w:r>
      <w:r w:rsidRPr="006A782C">
        <w:rPr>
          <w:noProof/>
        </w:rPr>
        <w:t>Statsforvalteren</w:t>
      </w:r>
      <w:r w:rsidR="002D52FD" w:rsidRPr="006A782C">
        <w:rPr>
          <w:noProof/>
        </w:rPr>
        <w:t xml:space="preserve"> fastsetter foreløpige satser som kan justeres for å tilpasse forbruket til bevilgingen.  </w:t>
      </w:r>
    </w:p>
    <w:p w14:paraId="3DB81700" w14:textId="4BD557F6" w:rsidR="002D52FD" w:rsidRPr="006A782C" w:rsidRDefault="002D52FD" w:rsidP="002D52FD">
      <w:pPr>
        <w:spacing w:after="0"/>
        <w:ind w:right="4"/>
        <w:rPr>
          <w:noProof/>
        </w:rPr>
      </w:pPr>
      <w:r w:rsidRPr="006A782C">
        <w:rPr>
          <w:noProof/>
        </w:rPr>
        <w:t xml:space="preserve">Av annet ledd følger det at tilskudd kun skal gis det året </w:t>
      </w:r>
      <w:r w:rsidR="000C24EC" w:rsidRPr="006A782C">
        <w:rPr>
          <w:noProof/>
        </w:rPr>
        <w:t xml:space="preserve">som </w:t>
      </w:r>
      <w:r w:rsidRPr="006A782C">
        <w:rPr>
          <w:noProof/>
        </w:rPr>
        <w:t xml:space="preserve">tiltaket blir gjennomført.  </w:t>
      </w:r>
    </w:p>
    <w:p w14:paraId="5B19630B" w14:textId="77777777" w:rsidR="00934D86" w:rsidRPr="006A782C" w:rsidRDefault="00934D86" w:rsidP="00C30936">
      <w:pPr>
        <w:spacing w:after="0"/>
        <w:ind w:left="994"/>
        <w:rPr>
          <w:rFonts w:cstheme="minorHAnsi"/>
          <w:noProof/>
        </w:rPr>
      </w:pPr>
      <w:r w:rsidRPr="006A782C">
        <w:rPr>
          <w:rFonts w:eastAsia="Calibri" w:cstheme="minorHAnsi"/>
          <w:noProof/>
        </w:rPr>
        <w:t xml:space="preserve"> </w:t>
      </w:r>
    </w:p>
    <w:p w14:paraId="77F98644" w14:textId="6944745E" w:rsidR="00934D86" w:rsidRPr="006A782C" w:rsidRDefault="00AB0CB9" w:rsidP="00F37B2D">
      <w:pPr>
        <w:pStyle w:val="Overskrift2"/>
        <w:rPr>
          <w:noProof/>
        </w:rPr>
      </w:pPr>
      <w:bookmarkStart w:id="75" w:name="_Toc69891942"/>
      <w:bookmarkStart w:id="76" w:name="_Toc74106"/>
      <w:r w:rsidRPr="006A782C">
        <w:rPr>
          <w:noProof/>
        </w:rPr>
        <w:t>§ 29</w:t>
      </w:r>
      <w:r w:rsidR="00934D86" w:rsidRPr="006A782C">
        <w:rPr>
          <w:noProof/>
        </w:rPr>
        <w:t xml:space="preserve"> Søknad</w:t>
      </w:r>
      <w:bookmarkEnd w:id="75"/>
      <w:r w:rsidR="00934D86" w:rsidRPr="006A782C">
        <w:rPr>
          <w:noProof/>
        </w:rPr>
        <w:t xml:space="preserve">  </w:t>
      </w:r>
      <w:bookmarkEnd w:id="76"/>
    </w:p>
    <w:p w14:paraId="310A5F17" w14:textId="3EE51317" w:rsidR="002D52FD" w:rsidRPr="006A782C" w:rsidRDefault="002D52FD" w:rsidP="002D52FD">
      <w:pPr>
        <w:spacing w:after="9"/>
        <w:ind w:right="4"/>
        <w:rPr>
          <w:noProof/>
        </w:rPr>
      </w:pPr>
      <w:r w:rsidRPr="006A782C">
        <w:rPr>
          <w:noProof/>
        </w:rPr>
        <w:t>Foretak som søker tilskudd</w:t>
      </w:r>
      <w:r w:rsidR="00117689" w:rsidRPr="006A782C">
        <w:rPr>
          <w:noProof/>
        </w:rPr>
        <w:t>,</w:t>
      </w:r>
      <w:r w:rsidRPr="006A782C">
        <w:rPr>
          <w:noProof/>
        </w:rPr>
        <w:t xml:space="preserve"> skal benytte søknadsskjema fastsatt av Landbruksdirektoratet. </w:t>
      </w:r>
    </w:p>
    <w:p w14:paraId="75EEC8F9" w14:textId="7C3319E7" w:rsidR="002D52FD" w:rsidRPr="006A782C" w:rsidRDefault="002D52FD" w:rsidP="002D52FD">
      <w:pPr>
        <w:spacing w:after="9"/>
        <w:ind w:right="4"/>
        <w:rPr>
          <w:noProof/>
        </w:rPr>
      </w:pPr>
      <w:r w:rsidRPr="006A782C">
        <w:rPr>
          <w:noProof/>
        </w:rPr>
        <w:t xml:space="preserve">Søknadsfristen er 15. oktober. For beitelag som søker tilskudd etter § 5 «drift av beitelag» er fristen 15. november.  </w:t>
      </w:r>
    </w:p>
    <w:p w14:paraId="1CFBBB6D" w14:textId="572B3E85" w:rsidR="00934D86" w:rsidRPr="006A782C" w:rsidRDefault="00934D86" w:rsidP="00C30936">
      <w:pPr>
        <w:spacing w:after="0"/>
        <w:ind w:left="10" w:right="-11" w:hanging="10"/>
        <w:rPr>
          <w:rFonts w:cstheme="minorHAnsi"/>
          <w:noProof/>
        </w:rPr>
      </w:pPr>
      <w:r w:rsidRPr="006A782C">
        <w:rPr>
          <w:rFonts w:eastAsia="Calibri" w:cstheme="minorHAnsi"/>
          <w:noProof/>
        </w:rPr>
        <w:t xml:space="preserve">  </w:t>
      </w:r>
    </w:p>
    <w:p w14:paraId="44B01D1F" w14:textId="75C10D7A" w:rsidR="00934D86" w:rsidRPr="006A782C" w:rsidRDefault="00AB0CB9" w:rsidP="00F37B2D">
      <w:pPr>
        <w:pStyle w:val="Overskrift2"/>
        <w:rPr>
          <w:noProof/>
        </w:rPr>
      </w:pPr>
      <w:bookmarkStart w:id="77" w:name="_Toc69891943"/>
      <w:bookmarkStart w:id="78" w:name="_Toc74107"/>
      <w:r w:rsidRPr="006A782C">
        <w:rPr>
          <w:noProof/>
        </w:rPr>
        <w:t>§ 30</w:t>
      </w:r>
      <w:r w:rsidR="00934D86" w:rsidRPr="006A782C">
        <w:rPr>
          <w:noProof/>
        </w:rPr>
        <w:t xml:space="preserve"> Administrasjon, dispensasjon og klage</w:t>
      </w:r>
      <w:bookmarkEnd w:id="77"/>
      <w:r w:rsidR="00934D86" w:rsidRPr="006A782C">
        <w:rPr>
          <w:noProof/>
        </w:rPr>
        <w:t xml:space="preserve">  </w:t>
      </w:r>
      <w:bookmarkEnd w:id="78"/>
    </w:p>
    <w:p w14:paraId="1AB3A935" w14:textId="77777777" w:rsidR="002D52FD" w:rsidRPr="006A782C" w:rsidRDefault="002D52FD" w:rsidP="002D52FD">
      <w:pPr>
        <w:ind w:right="4"/>
        <w:rPr>
          <w:noProof/>
        </w:rPr>
      </w:pPr>
      <w:r w:rsidRPr="006A782C">
        <w:rPr>
          <w:noProof/>
        </w:rPr>
        <w:t xml:space="preserve">Første ledd angir at kommunen fatter vedtak om miljøtilskudd i førsteinstans.  </w:t>
      </w:r>
    </w:p>
    <w:p w14:paraId="796F2813" w14:textId="23700D32" w:rsidR="002D52FD" w:rsidRPr="006A782C" w:rsidRDefault="004D354C" w:rsidP="002D52FD">
      <w:pPr>
        <w:ind w:right="4"/>
        <w:rPr>
          <w:noProof/>
        </w:rPr>
      </w:pPr>
      <w:r w:rsidRPr="006A782C">
        <w:rPr>
          <w:noProof/>
        </w:rPr>
        <w:t>Statsforvalteren</w:t>
      </w:r>
      <w:r w:rsidR="002D52FD" w:rsidRPr="006A782C">
        <w:rPr>
          <w:noProof/>
        </w:rPr>
        <w:t xml:space="preserve"> kan i særlige tilfeller dispensere fra bestemmelsene i forskriften. Dispensasjon skal kun gis dersom det er særlig tilfeller av forbigående art som gjør at foretaket som søker tilskudd ikke oppfyller vilkårene for tilskudd. For eksempel vil sykdom eller andre uforutsette hendelser utenfor foretakets kontroll være «særlige tilfeller» som vil gi grunnlag for å fatte vedtak om dispensasjon. At man er i villfarelse om søknadsfrist etc. er ikke et slikt særlig tilfelle. Andre uforutsette hendelser utenfor foretakets kontroll kan eksempelvis være klimatiske forhold som gjør det umulig å gjennomføre tiltaket innenfor angitt frist.   </w:t>
      </w:r>
    </w:p>
    <w:p w14:paraId="3861483B" w14:textId="77777777" w:rsidR="002D52FD" w:rsidRPr="006A782C" w:rsidRDefault="002D52FD" w:rsidP="002D52FD">
      <w:pPr>
        <w:ind w:right="4"/>
        <w:rPr>
          <w:noProof/>
        </w:rPr>
      </w:pPr>
      <w:r w:rsidRPr="006A782C">
        <w:rPr>
          <w:noProof/>
        </w:rPr>
        <w:t xml:space="preserve">Ved søknad om dispensasjon fra vilkår knyttet til miljø for eksempelvis tiltak under miljøtema biomangfold, må en ta stilling til om en dispensasjon kan gis i tråd med prinsippene i naturmangfoldloven §§ 8-12. Se nærmere omtale om dette under kapittel 3 biomangfold.  </w:t>
      </w:r>
    </w:p>
    <w:p w14:paraId="5829E40B" w14:textId="393C85E4" w:rsidR="00934D86" w:rsidRPr="006A782C" w:rsidRDefault="002D52FD" w:rsidP="002D52FD">
      <w:pPr>
        <w:spacing w:after="0" w:line="253" w:lineRule="auto"/>
        <w:rPr>
          <w:rFonts w:cstheme="minorHAnsi"/>
          <w:noProof/>
        </w:rPr>
      </w:pPr>
      <w:r w:rsidRPr="006A782C">
        <w:rPr>
          <w:noProof/>
        </w:rPr>
        <w:t xml:space="preserve">Tredje ledd angir at vedtak fattet av kommunen kan påklages til </w:t>
      </w:r>
      <w:r w:rsidR="004D354C" w:rsidRPr="006A782C">
        <w:rPr>
          <w:noProof/>
        </w:rPr>
        <w:t>Statsforvalteren</w:t>
      </w:r>
      <w:r w:rsidRPr="006A782C">
        <w:rPr>
          <w:noProof/>
        </w:rPr>
        <w:t xml:space="preserve">. Vedtak fattet av </w:t>
      </w:r>
      <w:r w:rsidR="004D354C" w:rsidRPr="006A782C">
        <w:rPr>
          <w:noProof/>
        </w:rPr>
        <w:t>Statsforvalteren</w:t>
      </w:r>
      <w:r w:rsidRPr="006A782C">
        <w:rPr>
          <w:noProof/>
        </w:rPr>
        <w:t xml:space="preserve"> i første instans kan påklages Landbruksdirektoratet.</w:t>
      </w:r>
      <w:r w:rsidR="00934D86" w:rsidRPr="006A782C">
        <w:rPr>
          <w:rFonts w:eastAsia="Calibri" w:cstheme="minorHAnsi"/>
          <w:noProof/>
        </w:rPr>
        <w:t xml:space="preserve"> </w:t>
      </w:r>
    </w:p>
    <w:p w14:paraId="5A1E4D04" w14:textId="77777777" w:rsidR="00934D86" w:rsidRPr="006A782C" w:rsidRDefault="00934D86" w:rsidP="00C30936">
      <w:pPr>
        <w:spacing w:after="0"/>
        <w:ind w:left="286"/>
        <w:rPr>
          <w:rFonts w:cstheme="minorHAnsi"/>
          <w:noProof/>
        </w:rPr>
      </w:pPr>
      <w:r w:rsidRPr="006A782C">
        <w:rPr>
          <w:rFonts w:eastAsia="Calibri" w:cstheme="minorHAnsi"/>
          <w:b/>
          <w:i/>
          <w:noProof/>
        </w:rPr>
        <w:t xml:space="preserve"> </w:t>
      </w:r>
    </w:p>
    <w:p w14:paraId="577D762E" w14:textId="505EF1A2" w:rsidR="00934D86" w:rsidRPr="006A782C" w:rsidRDefault="00AB0CB9" w:rsidP="00F37B2D">
      <w:pPr>
        <w:pStyle w:val="Overskrift2"/>
        <w:rPr>
          <w:noProof/>
        </w:rPr>
      </w:pPr>
      <w:bookmarkStart w:id="79" w:name="_Toc69891944"/>
      <w:bookmarkStart w:id="80" w:name="_Toc74108"/>
      <w:r w:rsidRPr="006A782C">
        <w:rPr>
          <w:noProof/>
        </w:rPr>
        <w:lastRenderedPageBreak/>
        <w:t>§ 31</w:t>
      </w:r>
      <w:r w:rsidR="00934D86" w:rsidRPr="006A782C">
        <w:rPr>
          <w:noProof/>
        </w:rPr>
        <w:t xml:space="preserve"> Opplysningsplikt og kontroll</w:t>
      </w:r>
      <w:bookmarkEnd w:id="79"/>
      <w:r w:rsidR="00934D86" w:rsidRPr="006A782C">
        <w:rPr>
          <w:noProof/>
        </w:rPr>
        <w:t xml:space="preserve">  </w:t>
      </w:r>
      <w:bookmarkEnd w:id="80"/>
    </w:p>
    <w:p w14:paraId="5B08CD58" w14:textId="5006CD1A" w:rsidR="002D52FD" w:rsidRPr="006A782C" w:rsidRDefault="002D52FD" w:rsidP="002D52FD">
      <w:pPr>
        <w:ind w:right="4"/>
        <w:rPr>
          <w:noProof/>
        </w:rPr>
      </w:pPr>
      <w:r w:rsidRPr="006A782C">
        <w:rPr>
          <w:noProof/>
        </w:rPr>
        <w:t xml:space="preserve">Søker av tilskudd plikter å gi alle opplysninger som kommunen, </w:t>
      </w:r>
      <w:r w:rsidR="004D354C" w:rsidRPr="006A782C">
        <w:rPr>
          <w:noProof/>
        </w:rPr>
        <w:t>Statsforvalteren</w:t>
      </w:r>
      <w:r w:rsidRPr="006A782C">
        <w:rPr>
          <w:noProof/>
        </w:rPr>
        <w:t xml:space="preserve"> og Landbruksdirektoratet finner nødvendig for å kunne forvalte ordningen. </w:t>
      </w:r>
    </w:p>
    <w:p w14:paraId="7BBA9144" w14:textId="3BB848DD" w:rsidR="002D52FD" w:rsidRPr="006A782C" w:rsidRDefault="002D52FD" w:rsidP="002D52FD">
      <w:pPr>
        <w:spacing w:after="0"/>
        <w:ind w:right="4"/>
        <w:rPr>
          <w:noProof/>
        </w:rPr>
      </w:pPr>
      <w:r w:rsidRPr="006A782C">
        <w:rPr>
          <w:noProof/>
        </w:rPr>
        <w:t xml:space="preserve">Kommunen, </w:t>
      </w:r>
      <w:r w:rsidR="004D354C" w:rsidRPr="006A782C">
        <w:rPr>
          <w:noProof/>
        </w:rPr>
        <w:t>Statsforvalteren</w:t>
      </w:r>
      <w:r w:rsidRPr="006A782C">
        <w:rPr>
          <w:noProof/>
        </w:rPr>
        <w:t xml:space="preserve"> og Landbruksdirektoratet kontrollerer at utbetaling av tilskudd er riktige. Søker plikter å utlevere all bokføring, korrespondanse og opptegnelser som vedkommer tilskuddet. Opplysninger gitt i forbindelse med søknad om tilskudd kan også kontrolleres ved telling og måling på de eiendommer som foretaket benytter i driften. </w:t>
      </w:r>
    </w:p>
    <w:p w14:paraId="01654BD6" w14:textId="1031A161" w:rsidR="00934D86" w:rsidRPr="006A782C" w:rsidRDefault="00934D86" w:rsidP="00682E9C">
      <w:pPr>
        <w:spacing w:after="0" w:line="253" w:lineRule="auto"/>
        <w:rPr>
          <w:rFonts w:cstheme="minorHAnsi"/>
          <w:noProof/>
        </w:rPr>
      </w:pPr>
      <w:r w:rsidRPr="006A782C">
        <w:rPr>
          <w:rFonts w:eastAsia="Calibri" w:cstheme="minorHAnsi"/>
          <w:noProof/>
        </w:rPr>
        <w:t xml:space="preserve">   </w:t>
      </w:r>
    </w:p>
    <w:p w14:paraId="261B08A4" w14:textId="1A12BA36" w:rsidR="00934D86" w:rsidRPr="006A782C" w:rsidRDefault="00AB0CB9" w:rsidP="00F37B2D">
      <w:pPr>
        <w:pStyle w:val="Overskrift2"/>
        <w:rPr>
          <w:noProof/>
        </w:rPr>
      </w:pPr>
      <w:bookmarkStart w:id="81" w:name="_Toc69891945"/>
      <w:bookmarkStart w:id="82" w:name="_Toc74109"/>
      <w:r w:rsidRPr="006A782C">
        <w:rPr>
          <w:noProof/>
        </w:rPr>
        <w:t>§ 32</w:t>
      </w:r>
      <w:r w:rsidR="00934D86" w:rsidRPr="006A782C">
        <w:rPr>
          <w:noProof/>
        </w:rPr>
        <w:t xml:space="preserve"> Avkorting av tilskudd</w:t>
      </w:r>
      <w:bookmarkEnd w:id="81"/>
      <w:r w:rsidR="00934D86" w:rsidRPr="006A782C">
        <w:rPr>
          <w:noProof/>
        </w:rPr>
        <w:t xml:space="preserve">   </w:t>
      </w:r>
      <w:bookmarkEnd w:id="82"/>
    </w:p>
    <w:p w14:paraId="5C5303BA" w14:textId="77777777" w:rsidR="002D52FD" w:rsidRPr="006A782C" w:rsidRDefault="002D52FD" w:rsidP="002D52FD">
      <w:pPr>
        <w:ind w:right="4"/>
        <w:rPr>
          <w:noProof/>
        </w:rPr>
      </w:pPr>
      <w:r w:rsidRPr="006A782C">
        <w:rPr>
          <w:noProof/>
        </w:rPr>
        <w:t xml:space="preserve">Det er laget en samlet bestemmelse om avkorting som samler ulike grunnlag for avkorting av tilskudd. Avkorting etter første ledd gjelder foretakets uaktsomme eller forsettlige overtredelser.  </w:t>
      </w:r>
    </w:p>
    <w:p w14:paraId="77C2E6F6" w14:textId="22410D33" w:rsidR="002D52FD" w:rsidRPr="006A782C" w:rsidRDefault="002D52FD" w:rsidP="005948AB">
      <w:pPr>
        <w:spacing w:after="0"/>
        <w:ind w:right="4"/>
        <w:rPr>
          <w:noProof/>
        </w:rPr>
      </w:pPr>
      <w:r w:rsidRPr="006A782C">
        <w:rPr>
          <w:noProof/>
        </w:rPr>
        <w:t>a)</w:t>
      </w:r>
      <w:r w:rsidRPr="006A782C">
        <w:rPr>
          <w:rFonts w:ascii="Arial" w:eastAsia="Arial" w:hAnsi="Arial" w:cs="Arial"/>
          <w:noProof/>
        </w:rPr>
        <w:t xml:space="preserve"> </w:t>
      </w:r>
      <w:r w:rsidR="005948AB" w:rsidRPr="006A782C">
        <w:rPr>
          <w:rFonts w:ascii="Arial" w:eastAsia="Arial" w:hAnsi="Arial" w:cs="Arial"/>
          <w:noProof/>
        </w:rPr>
        <w:t>«</w:t>
      </w:r>
      <w:r w:rsidRPr="006A782C">
        <w:rPr>
          <w:noProof/>
        </w:rPr>
        <w:t>drevet eller driver sin virksomhet i strid med annet regelverk for jordbruksvirksomhet</w:t>
      </w:r>
      <w:r w:rsidR="005948AB" w:rsidRPr="006A782C">
        <w:rPr>
          <w:noProof/>
        </w:rPr>
        <w:t>»:</w:t>
      </w:r>
    </w:p>
    <w:p w14:paraId="0B2356E5" w14:textId="5B768EE2" w:rsidR="002D52FD" w:rsidRPr="006A782C" w:rsidRDefault="002D52FD" w:rsidP="005948AB">
      <w:pPr>
        <w:ind w:left="426" w:right="292"/>
        <w:rPr>
          <w:noProof/>
        </w:rPr>
      </w:pPr>
      <w:r w:rsidRPr="006A782C">
        <w:rPr>
          <w:noProof/>
        </w:rPr>
        <w:t>Dette gjelder konstaterte overtredelser av regelverk som har sammenheng med jordbruksvirksomheten. Overtredelser etter lov eller forskriftsverk som er hjemlet i jordlova, typisk nydyrkingsforsk</w:t>
      </w:r>
      <w:r w:rsidR="00086DDF" w:rsidRPr="006A782C">
        <w:rPr>
          <w:noProof/>
        </w:rPr>
        <w:t>r</w:t>
      </w:r>
      <w:r w:rsidRPr="006A782C">
        <w:rPr>
          <w:noProof/>
        </w:rPr>
        <w:t xml:space="preserve">iften, gjødselvareforskriften, dyrevelferdsloven med tilhørende forskriftsverk vil kunne gi grunnlag for avkorting. Også lovovertredelser som er knyttet til virksomheten etter for eksempel forurensningsloven eller kulturminneloven kan gi grunnlag for avkorting av tilskuddet. Det må konkret vurderes sammenhengen mellom overtredelsen og det som det er søkt tilskudd for.  </w:t>
      </w:r>
    </w:p>
    <w:p w14:paraId="57C5583B" w14:textId="5D81D3A9" w:rsidR="002D52FD" w:rsidRPr="006A782C" w:rsidRDefault="002D52FD" w:rsidP="002D52FD">
      <w:pPr>
        <w:spacing w:after="0"/>
        <w:rPr>
          <w:noProof/>
        </w:rPr>
      </w:pPr>
      <w:r w:rsidRPr="006A782C">
        <w:rPr>
          <w:noProof/>
        </w:rPr>
        <w:t xml:space="preserve">b) </w:t>
      </w:r>
      <w:r w:rsidR="005948AB" w:rsidRPr="006A782C">
        <w:rPr>
          <w:noProof/>
        </w:rPr>
        <w:t>«</w:t>
      </w:r>
      <w:r w:rsidRPr="006A782C">
        <w:rPr>
          <w:noProof/>
        </w:rPr>
        <w:t>gitt feil opplysninger i søknaden som har eller ville dannet grunnlag for urettmessig utbetaling</w:t>
      </w:r>
      <w:r w:rsidR="00336295" w:rsidRPr="006A782C">
        <w:rPr>
          <w:noProof/>
        </w:rPr>
        <w:t xml:space="preserve"> </w:t>
      </w:r>
      <w:r w:rsidR="005948AB" w:rsidRPr="006A782C">
        <w:rPr>
          <w:noProof/>
        </w:rPr>
        <w:t>av tilskudd for seg selv eller andre»:</w:t>
      </w:r>
    </w:p>
    <w:p w14:paraId="1B3E5762" w14:textId="4FC760EF" w:rsidR="002D52FD" w:rsidRPr="006A782C" w:rsidRDefault="005948AB" w:rsidP="005948AB">
      <w:pPr>
        <w:spacing w:after="0"/>
        <w:ind w:left="426"/>
        <w:rPr>
          <w:noProof/>
        </w:rPr>
      </w:pPr>
      <w:r w:rsidRPr="006A782C">
        <w:rPr>
          <w:noProof/>
        </w:rPr>
        <w:t>T</w:t>
      </w:r>
      <w:r w:rsidR="002D52FD" w:rsidRPr="006A782C">
        <w:rPr>
          <w:noProof/>
        </w:rPr>
        <w:t xml:space="preserve">ilskuddet </w:t>
      </w:r>
      <w:r w:rsidRPr="006A782C">
        <w:rPr>
          <w:noProof/>
        </w:rPr>
        <w:t xml:space="preserve">kan også </w:t>
      </w:r>
      <w:r w:rsidR="002D52FD" w:rsidRPr="006A782C">
        <w:rPr>
          <w:noProof/>
        </w:rPr>
        <w:t>avkortes dersom foretaket har oppgitt feil opplysninger i søknad, brutt bestemmelser i forskrift om gjøds</w:t>
      </w:r>
      <w:r w:rsidR="00433D4B" w:rsidRPr="006A782C">
        <w:rPr>
          <w:noProof/>
        </w:rPr>
        <w:t>lings</w:t>
      </w:r>
      <w:r w:rsidR="002D52FD" w:rsidRPr="006A782C">
        <w:rPr>
          <w:noProof/>
        </w:rPr>
        <w:t xml:space="preserve">planlegging eller mangler eller har mangelfull journal over plantevernmidler. </w:t>
      </w:r>
    </w:p>
    <w:p w14:paraId="44EC02E9" w14:textId="7315828D" w:rsidR="00934D86" w:rsidRPr="006A782C" w:rsidRDefault="00934D86" w:rsidP="002D52FD">
      <w:pPr>
        <w:spacing w:after="0"/>
        <w:ind w:left="77"/>
        <w:rPr>
          <w:rFonts w:cstheme="minorHAnsi"/>
          <w:noProof/>
        </w:rPr>
      </w:pPr>
      <w:r w:rsidRPr="006A782C">
        <w:rPr>
          <w:rFonts w:eastAsia="Calibri" w:cstheme="minorHAnsi"/>
          <w:noProof/>
        </w:rPr>
        <w:t xml:space="preserve">  </w:t>
      </w:r>
    </w:p>
    <w:p w14:paraId="2D386CCD" w14:textId="21F1033A" w:rsidR="00934D86" w:rsidRPr="006A782C" w:rsidRDefault="00AB0CB9" w:rsidP="00F37B2D">
      <w:pPr>
        <w:pStyle w:val="Overskrift2"/>
        <w:rPr>
          <w:noProof/>
        </w:rPr>
      </w:pPr>
      <w:bookmarkStart w:id="83" w:name="_Toc69891946"/>
      <w:bookmarkStart w:id="84" w:name="_Toc74110"/>
      <w:r w:rsidRPr="006A782C">
        <w:rPr>
          <w:noProof/>
        </w:rPr>
        <w:t>§ 33</w:t>
      </w:r>
      <w:r w:rsidR="00934D86" w:rsidRPr="006A782C">
        <w:rPr>
          <w:noProof/>
        </w:rPr>
        <w:t xml:space="preserve"> Tilbakebetaling og renter mv.</w:t>
      </w:r>
      <w:bookmarkEnd w:id="83"/>
      <w:r w:rsidR="00934D86" w:rsidRPr="006A782C">
        <w:rPr>
          <w:noProof/>
        </w:rPr>
        <w:t xml:space="preserve">  </w:t>
      </w:r>
      <w:bookmarkEnd w:id="84"/>
    </w:p>
    <w:p w14:paraId="2E2BCA0A" w14:textId="43EEB8D1" w:rsidR="00351291" w:rsidRPr="006A782C" w:rsidRDefault="00934D86" w:rsidP="00351291">
      <w:pPr>
        <w:spacing w:after="0" w:line="253" w:lineRule="auto"/>
        <w:ind w:right="290"/>
        <w:rPr>
          <w:rFonts w:cstheme="minorHAnsi"/>
          <w:noProof/>
        </w:rPr>
      </w:pPr>
      <w:r w:rsidRPr="006A782C">
        <w:rPr>
          <w:rFonts w:eastAsia="Calibri" w:cstheme="minorHAnsi"/>
          <w:noProof/>
        </w:rPr>
        <w:t xml:space="preserve">Dersom foretaket som følge av manglende oppfyllelse av vilkår i denne forskriften eller av andre grunner har mottatt en utbetaling som ikke er berettiget, kan det feilutbetalte beløpet kreves tilbakebetalt fra mottakeren eller motregnes i senere utbetaling av tilskudd. Tilsvarende gjelder differansen mellom utbetalt beløp og redusert tilskudd som følge av vedtak om avkorting etter </w:t>
      </w:r>
      <w:r w:rsidR="00AB0CB9" w:rsidRPr="006A782C">
        <w:rPr>
          <w:rFonts w:eastAsia="Calibri" w:cstheme="minorHAnsi"/>
          <w:i/>
          <w:noProof/>
        </w:rPr>
        <w:t>§ 32</w:t>
      </w:r>
      <w:r w:rsidRPr="006A782C">
        <w:rPr>
          <w:rFonts w:eastAsia="Calibri" w:cstheme="minorHAnsi"/>
          <w:i/>
          <w:noProof/>
        </w:rPr>
        <w:t xml:space="preserve"> Avkorting av tilskudd</w:t>
      </w:r>
      <w:r w:rsidRPr="006A782C">
        <w:rPr>
          <w:rFonts w:eastAsia="Calibri" w:cstheme="minorHAnsi"/>
          <w:noProof/>
        </w:rPr>
        <w:t xml:space="preserve">.  </w:t>
      </w:r>
    </w:p>
    <w:p w14:paraId="60F2A42B" w14:textId="77777777" w:rsidR="00351291" w:rsidRPr="006A782C" w:rsidRDefault="00351291" w:rsidP="00C30936">
      <w:pPr>
        <w:spacing w:after="0" w:line="253" w:lineRule="auto"/>
        <w:ind w:right="290"/>
        <w:rPr>
          <w:rFonts w:cstheme="minorHAnsi"/>
          <w:noProof/>
        </w:rPr>
      </w:pPr>
    </w:p>
    <w:p w14:paraId="6D8E6FE1" w14:textId="7AC25AD3" w:rsidR="00351291" w:rsidRPr="006A782C" w:rsidRDefault="00934D86" w:rsidP="00351291">
      <w:pPr>
        <w:spacing w:after="0" w:line="253" w:lineRule="auto"/>
        <w:ind w:right="290"/>
        <w:rPr>
          <w:rFonts w:cstheme="minorHAnsi"/>
          <w:noProof/>
        </w:rPr>
      </w:pPr>
      <w:r w:rsidRPr="006A782C">
        <w:rPr>
          <w:rFonts w:eastAsia="Calibri" w:cstheme="minorHAnsi"/>
          <w:noProof/>
        </w:rPr>
        <w:t xml:space="preserve">For tilbakebetalingskrav kan det kreves renter når kravet ikke innfris ved forfall. Ved grov uaktsomhet eller forsett kan renter kreves fra tidspunktet for utbetalingen av det urettmessige tilskuddet. Størrelsen på renten følger rentesatsen fastsatt med hjemmel i lov 17. desember 1976 nr. 100 om renter ved forsinket betaling m.m.  </w:t>
      </w:r>
    </w:p>
    <w:p w14:paraId="0C66FDE8" w14:textId="77777777" w:rsidR="00351291" w:rsidRPr="006A782C" w:rsidRDefault="00351291" w:rsidP="00C30936">
      <w:pPr>
        <w:spacing w:after="0" w:line="253" w:lineRule="auto"/>
        <w:ind w:right="290"/>
        <w:rPr>
          <w:rFonts w:cstheme="minorHAnsi"/>
          <w:noProof/>
        </w:rPr>
      </w:pPr>
    </w:p>
    <w:p w14:paraId="10C5F7FF" w14:textId="581D44D9" w:rsidR="00934D86" w:rsidRPr="006A782C" w:rsidRDefault="00934D86" w:rsidP="00C30936">
      <w:pPr>
        <w:spacing w:after="0" w:line="253" w:lineRule="auto"/>
        <w:ind w:right="290"/>
        <w:rPr>
          <w:rFonts w:cstheme="minorHAnsi"/>
          <w:noProof/>
        </w:rPr>
      </w:pPr>
      <w:r w:rsidRPr="006A782C">
        <w:rPr>
          <w:rFonts w:eastAsia="Calibri" w:cstheme="minorHAnsi"/>
          <w:noProof/>
        </w:rPr>
        <w:t xml:space="preserve">Krav fra offentlig myndighet som utspringer av foretakets jordbruksvirksomhet kan motregnes i senere utbetalinger av tilskudd til foretaket.  </w:t>
      </w:r>
    </w:p>
    <w:p w14:paraId="15C7A0EB" w14:textId="77777777" w:rsidR="00934D86" w:rsidRPr="006A782C" w:rsidRDefault="00934D86" w:rsidP="00C30936">
      <w:pPr>
        <w:spacing w:after="0"/>
        <w:ind w:left="771"/>
        <w:rPr>
          <w:rFonts w:cstheme="minorHAnsi"/>
          <w:noProof/>
        </w:rPr>
      </w:pPr>
      <w:r w:rsidRPr="006A782C">
        <w:rPr>
          <w:rFonts w:eastAsia="Calibri" w:cstheme="minorHAnsi"/>
          <w:noProof/>
        </w:rPr>
        <w:t xml:space="preserve"> </w:t>
      </w:r>
    </w:p>
    <w:p w14:paraId="26752273" w14:textId="10798B15" w:rsidR="00934D86" w:rsidRPr="006A782C" w:rsidRDefault="00AB0CB9" w:rsidP="00F37B2D">
      <w:pPr>
        <w:pStyle w:val="Overskrift2"/>
        <w:rPr>
          <w:noProof/>
        </w:rPr>
      </w:pPr>
      <w:bookmarkStart w:id="85" w:name="_Toc69891947"/>
      <w:bookmarkStart w:id="86" w:name="_Toc74111"/>
      <w:r w:rsidRPr="006A782C">
        <w:rPr>
          <w:noProof/>
        </w:rPr>
        <w:t>§ 34</w:t>
      </w:r>
      <w:r w:rsidR="00934D86" w:rsidRPr="006A782C">
        <w:rPr>
          <w:noProof/>
        </w:rPr>
        <w:t xml:space="preserve"> Ikrafttredelse</w:t>
      </w:r>
      <w:bookmarkEnd w:id="85"/>
      <w:r w:rsidR="00934D86" w:rsidRPr="006A782C">
        <w:rPr>
          <w:noProof/>
        </w:rPr>
        <w:t xml:space="preserve">   </w:t>
      </w:r>
      <w:bookmarkEnd w:id="86"/>
    </w:p>
    <w:p w14:paraId="64C87A2A" w14:textId="679BEA80" w:rsidR="00934D86" w:rsidRPr="006A782C" w:rsidRDefault="00934D86" w:rsidP="00E245B7">
      <w:pPr>
        <w:spacing w:after="0" w:line="261" w:lineRule="auto"/>
        <w:rPr>
          <w:rFonts w:cstheme="minorHAnsi"/>
          <w:noProof/>
        </w:rPr>
      </w:pPr>
      <w:bookmarkStart w:id="87" w:name="_Hlk5823234"/>
      <w:r w:rsidRPr="006A782C">
        <w:rPr>
          <w:rFonts w:eastAsia="Calibri" w:cstheme="minorHAnsi"/>
          <w:noProof/>
        </w:rPr>
        <w:t xml:space="preserve">Forskriften trer i kraft </w:t>
      </w:r>
      <w:r w:rsidR="009D5E73" w:rsidRPr="006A782C">
        <w:rPr>
          <w:rFonts w:eastAsia="Calibri" w:cstheme="minorHAnsi"/>
          <w:i/>
          <w:noProof/>
        </w:rPr>
        <w:t>??</w:t>
      </w:r>
      <w:r w:rsidR="005948AB" w:rsidRPr="006A782C">
        <w:rPr>
          <w:rFonts w:eastAsia="Calibri" w:cstheme="minorHAnsi"/>
          <w:i/>
          <w:noProof/>
        </w:rPr>
        <w:t xml:space="preserve">. </w:t>
      </w:r>
      <w:r w:rsidR="009D5E73" w:rsidRPr="006A782C">
        <w:rPr>
          <w:rFonts w:eastAsia="Calibri" w:cstheme="minorHAnsi"/>
          <w:i/>
          <w:noProof/>
        </w:rPr>
        <w:t>mai</w:t>
      </w:r>
      <w:r w:rsidR="005948AB" w:rsidRPr="006A782C">
        <w:rPr>
          <w:rFonts w:eastAsia="Calibri" w:cstheme="minorHAnsi"/>
          <w:i/>
          <w:noProof/>
        </w:rPr>
        <w:t xml:space="preserve"> 20</w:t>
      </w:r>
      <w:r w:rsidR="009D5E73" w:rsidRPr="006A782C">
        <w:rPr>
          <w:rFonts w:eastAsia="Calibri" w:cstheme="minorHAnsi"/>
          <w:i/>
          <w:noProof/>
        </w:rPr>
        <w:t>21</w:t>
      </w:r>
      <w:r w:rsidRPr="006A782C">
        <w:rPr>
          <w:rFonts w:eastAsia="Calibri" w:cstheme="minorHAnsi"/>
          <w:i/>
          <w:noProof/>
        </w:rPr>
        <w:t xml:space="preserve">. </w:t>
      </w:r>
      <w:r w:rsidRPr="006A782C">
        <w:rPr>
          <w:rFonts w:eastAsia="Calibri" w:cstheme="minorHAnsi"/>
          <w:noProof/>
        </w:rPr>
        <w:t xml:space="preserve">Samtidig oppheves </w:t>
      </w:r>
      <w:r w:rsidR="000E76DE" w:rsidRPr="006A782C">
        <w:rPr>
          <w:rFonts w:eastAsia="Calibri" w:cstheme="minorHAnsi"/>
          <w:i/>
          <w:noProof/>
        </w:rPr>
        <w:t>FOR 2019-04-12-520</w:t>
      </w:r>
      <w:r w:rsidR="005948AB" w:rsidRPr="006A782C">
        <w:rPr>
          <w:rFonts w:eastAsia="Calibri" w:cstheme="minorHAnsi"/>
          <w:i/>
          <w:noProof/>
        </w:rPr>
        <w:t xml:space="preserve"> Forskrift om regionale miljøtilskudd til jordbruket i Trøndelag</w:t>
      </w:r>
      <w:r w:rsidRPr="006A782C">
        <w:rPr>
          <w:rFonts w:eastAsia="Calibri" w:cstheme="minorHAnsi"/>
          <w:i/>
          <w:noProof/>
        </w:rPr>
        <w:t>.</w:t>
      </w:r>
      <w:bookmarkEnd w:id="87"/>
      <w:r w:rsidRPr="006A782C">
        <w:rPr>
          <w:rFonts w:eastAsia="Calibri" w:cstheme="minorHAnsi"/>
          <w:i/>
          <w:noProof/>
        </w:rPr>
        <w:t xml:space="preserve">  </w:t>
      </w:r>
      <w:r w:rsidRPr="006A782C">
        <w:rPr>
          <w:rFonts w:eastAsia="Calibri" w:cstheme="minorHAnsi"/>
          <w:noProof/>
        </w:rPr>
        <w:t xml:space="preserve">  </w:t>
      </w:r>
      <w:r w:rsidRPr="006A782C">
        <w:rPr>
          <w:rFonts w:cstheme="minorHAnsi"/>
          <w:noProof/>
        </w:rPr>
        <w:t xml:space="preserve"> </w:t>
      </w:r>
    </w:p>
    <w:p w14:paraId="7A038F4C" w14:textId="77777777" w:rsidR="00934D86" w:rsidRPr="006A782C" w:rsidRDefault="00934D86">
      <w:pPr>
        <w:spacing w:after="0"/>
        <w:rPr>
          <w:rFonts w:cstheme="minorHAnsi"/>
          <w:noProof/>
        </w:rPr>
      </w:pPr>
      <w:r w:rsidRPr="006A782C">
        <w:rPr>
          <w:rFonts w:cstheme="minorHAnsi"/>
          <w:noProof/>
        </w:rPr>
        <w:t xml:space="preserve"> </w:t>
      </w:r>
      <w:r w:rsidRPr="006A782C">
        <w:rPr>
          <w:rFonts w:cstheme="minorHAnsi"/>
          <w:noProof/>
        </w:rPr>
        <w:tab/>
        <w:t xml:space="preserve"> </w:t>
      </w:r>
    </w:p>
    <w:p w14:paraId="759D41FB" w14:textId="77777777" w:rsidR="00934D86" w:rsidRPr="006A782C" w:rsidRDefault="00934D86" w:rsidP="00C30936">
      <w:pPr>
        <w:spacing w:after="0"/>
        <w:rPr>
          <w:rFonts w:cstheme="minorHAnsi"/>
          <w:noProof/>
        </w:rPr>
      </w:pPr>
    </w:p>
    <w:p w14:paraId="18F3D270" w14:textId="77777777" w:rsidR="001C57E7" w:rsidRPr="006A782C" w:rsidRDefault="001C57E7">
      <w:pPr>
        <w:rPr>
          <w:rFonts w:cstheme="minorHAnsi"/>
          <w:noProof/>
        </w:rPr>
      </w:pPr>
    </w:p>
    <w:p w14:paraId="0D6DEAE4" w14:textId="77777777" w:rsidR="00A32DB3" w:rsidRPr="006A782C" w:rsidRDefault="00A32DB3">
      <w:pPr>
        <w:rPr>
          <w:noProof/>
        </w:rPr>
      </w:pPr>
      <w:r w:rsidRPr="006A782C">
        <w:rPr>
          <w:noProof/>
        </w:rPr>
        <w:br w:type="page"/>
      </w:r>
    </w:p>
    <w:p w14:paraId="4CD8F4FC" w14:textId="77777777" w:rsidR="00A32DB3" w:rsidRPr="006A782C" w:rsidRDefault="00A32DB3" w:rsidP="00A32DB3">
      <w:pPr>
        <w:pStyle w:val="Overskrift1"/>
        <w:rPr>
          <w:noProof/>
        </w:rPr>
      </w:pPr>
      <w:bookmarkStart w:id="88" w:name="_Toc69891948"/>
      <w:r w:rsidRPr="006A782C">
        <w:rPr>
          <w:noProof/>
        </w:rPr>
        <w:lastRenderedPageBreak/>
        <w:t>Oversikt over miljøtilskudd som kan kombineres på samme areal</w:t>
      </w:r>
      <w:bookmarkEnd w:id="88"/>
    </w:p>
    <w:p w14:paraId="3A3B3E51" w14:textId="77777777" w:rsidR="00A32DB3" w:rsidRPr="006A782C" w:rsidRDefault="00A32DB3" w:rsidP="00A32DB3">
      <w:pPr>
        <w:ind w:left="-284"/>
        <w:rPr>
          <w:noProof/>
          <w:sz w:val="24"/>
          <w:szCs w:val="24"/>
        </w:rPr>
      </w:pPr>
    </w:p>
    <w:tbl>
      <w:tblPr>
        <w:tblStyle w:val="Tabellrutenett"/>
        <w:tblpPr w:leftFromText="141" w:rightFromText="141" w:vertAnchor="text" w:tblpX="-455" w:tblpY="1"/>
        <w:tblOverlap w:val="never"/>
        <w:tblW w:w="10939" w:type="dxa"/>
        <w:tblLayout w:type="fixed"/>
        <w:tblCellMar>
          <w:left w:w="28" w:type="dxa"/>
          <w:right w:w="142" w:type="dxa"/>
        </w:tblCellMar>
        <w:tblLook w:val="04A0" w:firstRow="1" w:lastRow="0" w:firstColumn="1" w:lastColumn="0" w:noHBand="0" w:noVBand="1"/>
      </w:tblPr>
      <w:tblGrid>
        <w:gridCol w:w="397"/>
        <w:gridCol w:w="3039"/>
        <w:gridCol w:w="227"/>
        <w:gridCol w:w="241"/>
        <w:gridCol w:w="241"/>
        <w:gridCol w:w="241"/>
        <w:gridCol w:w="241"/>
        <w:gridCol w:w="241"/>
        <w:gridCol w:w="241"/>
        <w:gridCol w:w="241"/>
        <w:gridCol w:w="241"/>
        <w:gridCol w:w="240"/>
        <w:gridCol w:w="240"/>
        <w:gridCol w:w="240"/>
        <w:gridCol w:w="240"/>
        <w:gridCol w:w="254"/>
        <w:gridCol w:w="254"/>
        <w:gridCol w:w="226"/>
        <w:gridCol w:w="238"/>
        <w:gridCol w:w="253"/>
        <w:gridCol w:w="258"/>
        <w:gridCol w:w="265"/>
        <w:gridCol w:w="240"/>
        <w:gridCol w:w="240"/>
        <w:gridCol w:w="240"/>
        <w:gridCol w:w="240"/>
        <w:gridCol w:w="240"/>
        <w:gridCol w:w="240"/>
        <w:gridCol w:w="240"/>
        <w:gridCol w:w="240"/>
        <w:gridCol w:w="240"/>
        <w:gridCol w:w="240"/>
        <w:gridCol w:w="240"/>
      </w:tblGrid>
      <w:tr w:rsidR="006712B4" w:rsidRPr="006A782C" w14:paraId="772CCAA9" w14:textId="77777777" w:rsidTr="006712B4">
        <w:trPr>
          <w:cantSplit/>
          <w:trHeight w:val="3096"/>
        </w:trPr>
        <w:tc>
          <w:tcPr>
            <w:tcW w:w="397" w:type="dxa"/>
            <w:tcBorders>
              <w:top w:val="single" w:sz="12" w:space="0" w:color="auto"/>
              <w:left w:val="single" w:sz="12" w:space="0" w:color="auto"/>
              <w:bottom w:val="single" w:sz="4" w:space="0" w:color="auto"/>
              <w:right w:val="single" w:sz="12" w:space="0" w:color="auto"/>
            </w:tcBorders>
            <w:shd w:val="clear" w:color="auto" w:fill="FBE4D5" w:themeFill="accent2" w:themeFillTint="33"/>
          </w:tcPr>
          <w:p w14:paraId="0DD269F1" w14:textId="77777777" w:rsidR="006712B4" w:rsidRPr="006A782C" w:rsidRDefault="006712B4" w:rsidP="00D00353">
            <w:pPr>
              <w:tabs>
                <w:tab w:val="left" w:pos="246"/>
              </w:tabs>
              <w:rPr>
                <w:noProof/>
                <w:sz w:val="14"/>
                <w:szCs w:val="14"/>
              </w:rPr>
            </w:pPr>
          </w:p>
        </w:tc>
        <w:tc>
          <w:tcPr>
            <w:tcW w:w="3039" w:type="dxa"/>
            <w:tcBorders>
              <w:top w:val="single" w:sz="12" w:space="0" w:color="auto"/>
              <w:left w:val="single" w:sz="12" w:space="0" w:color="auto"/>
              <w:bottom w:val="single" w:sz="4" w:space="0" w:color="auto"/>
              <w:right w:val="single" w:sz="12" w:space="0" w:color="auto"/>
            </w:tcBorders>
            <w:shd w:val="clear" w:color="auto" w:fill="FBE4D5" w:themeFill="accent2" w:themeFillTint="33"/>
          </w:tcPr>
          <w:p w14:paraId="5C370516" w14:textId="77777777" w:rsidR="006712B4" w:rsidRPr="006A782C" w:rsidRDefault="006712B4" w:rsidP="00D00353">
            <w:pPr>
              <w:ind w:right="-143"/>
              <w:rPr>
                <w:noProof/>
                <w:sz w:val="14"/>
                <w:szCs w:val="14"/>
              </w:rPr>
            </w:pPr>
          </w:p>
          <w:p w14:paraId="45CB0238" w14:textId="77777777" w:rsidR="006712B4" w:rsidRPr="006A782C" w:rsidRDefault="006712B4" w:rsidP="00D00353">
            <w:pPr>
              <w:ind w:right="-143"/>
              <w:rPr>
                <w:noProof/>
                <w:sz w:val="14"/>
                <w:szCs w:val="14"/>
              </w:rPr>
            </w:pPr>
          </w:p>
          <w:p w14:paraId="18210765" w14:textId="77777777" w:rsidR="006712B4" w:rsidRPr="006A782C" w:rsidRDefault="006712B4" w:rsidP="00D00353">
            <w:pPr>
              <w:ind w:right="-143"/>
              <w:rPr>
                <w:noProof/>
                <w:sz w:val="24"/>
                <w:szCs w:val="24"/>
              </w:rPr>
            </w:pPr>
            <w:r w:rsidRPr="006A782C">
              <w:rPr>
                <w:noProof/>
                <w:sz w:val="24"/>
                <w:szCs w:val="24"/>
              </w:rPr>
              <w:t>«Ok» i ruta viser ordninger som kan kombineres *.</w:t>
            </w:r>
          </w:p>
          <w:p w14:paraId="46257A7E" w14:textId="77777777" w:rsidR="006712B4" w:rsidRPr="006A782C" w:rsidRDefault="006712B4" w:rsidP="00D00353">
            <w:pPr>
              <w:ind w:right="-143"/>
              <w:rPr>
                <w:noProof/>
                <w:sz w:val="24"/>
                <w:szCs w:val="24"/>
              </w:rPr>
            </w:pPr>
          </w:p>
          <w:p w14:paraId="26D91495" w14:textId="77777777" w:rsidR="006712B4" w:rsidRPr="006A782C" w:rsidRDefault="006712B4" w:rsidP="00D00353">
            <w:pPr>
              <w:ind w:right="-143"/>
              <w:rPr>
                <w:noProof/>
                <w:sz w:val="24"/>
                <w:szCs w:val="24"/>
              </w:rPr>
            </w:pPr>
            <w:r w:rsidRPr="006A782C">
              <w:rPr>
                <w:noProof/>
                <w:sz w:val="24"/>
                <w:szCs w:val="24"/>
              </w:rPr>
              <w:t>Det forutsettes at reglene for hver enkelt ordning tilfredsstilles</w:t>
            </w:r>
            <w:r w:rsidRPr="006A782C">
              <w:rPr>
                <w:noProof/>
                <w:sz w:val="14"/>
                <w:szCs w:val="14"/>
              </w:rPr>
              <w:t>.</w:t>
            </w:r>
          </w:p>
        </w:tc>
        <w:tc>
          <w:tcPr>
            <w:tcW w:w="227" w:type="dxa"/>
            <w:tcBorders>
              <w:top w:val="single" w:sz="12" w:space="0" w:color="auto"/>
              <w:bottom w:val="single" w:sz="4" w:space="0" w:color="auto"/>
            </w:tcBorders>
            <w:shd w:val="clear" w:color="auto" w:fill="EDEDED" w:themeFill="accent3" w:themeFillTint="33"/>
            <w:textDirection w:val="btLr"/>
            <w:vAlign w:val="center"/>
          </w:tcPr>
          <w:p w14:paraId="70F765AD" w14:textId="77777777" w:rsidR="006712B4" w:rsidRPr="006A782C" w:rsidRDefault="006712B4" w:rsidP="00D00353">
            <w:pPr>
              <w:ind w:left="113"/>
              <w:jc w:val="both"/>
              <w:rPr>
                <w:noProof/>
                <w:sz w:val="14"/>
                <w:szCs w:val="14"/>
              </w:rPr>
            </w:pPr>
            <w:r w:rsidRPr="006A782C">
              <w:rPr>
                <w:noProof/>
                <w:sz w:val="14"/>
                <w:szCs w:val="14"/>
              </w:rPr>
              <w:t>Skjøtsel av bratt areal</w:t>
            </w:r>
          </w:p>
        </w:tc>
        <w:tc>
          <w:tcPr>
            <w:tcW w:w="241" w:type="dxa"/>
            <w:tcBorders>
              <w:top w:val="single" w:sz="12" w:space="0" w:color="auto"/>
              <w:bottom w:val="single" w:sz="4" w:space="0" w:color="auto"/>
            </w:tcBorders>
            <w:shd w:val="clear" w:color="auto" w:fill="EDEDED" w:themeFill="accent3" w:themeFillTint="33"/>
            <w:textDirection w:val="btLr"/>
          </w:tcPr>
          <w:p w14:paraId="5E049DF9" w14:textId="77777777" w:rsidR="006712B4" w:rsidRPr="004F662A" w:rsidRDefault="006712B4" w:rsidP="00D00353">
            <w:pPr>
              <w:ind w:left="113"/>
              <w:jc w:val="both"/>
              <w:rPr>
                <w:noProof/>
                <w:sz w:val="14"/>
                <w:szCs w:val="14"/>
                <w:lang w:val="nn-NO"/>
              </w:rPr>
            </w:pPr>
            <w:r w:rsidRPr="004F662A">
              <w:rPr>
                <w:noProof/>
                <w:sz w:val="14"/>
                <w:szCs w:val="14"/>
                <w:lang w:val="nn-NO"/>
              </w:rPr>
              <w:t>Beiting av verdifullt jordbrukslandskap i innmark</w:t>
            </w:r>
          </w:p>
        </w:tc>
        <w:tc>
          <w:tcPr>
            <w:tcW w:w="241" w:type="dxa"/>
            <w:tcBorders>
              <w:top w:val="single" w:sz="12" w:space="0" w:color="auto"/>
              <w:bottom w:val="single" w:sz="4" w:space="0" w:color="auto"/>
            </w:tcBorders>
            <w:shd w:val="clear" w:color="auto" w:fill="EDEDED" w:themeFill="accent3" w:themeFillTint="33"/>
            <w:textDirection w:val="btLr"/>
          </w:tcPr>
          <w:p w14:paraId="722D4AAC" w14:textId="77777777" w:rsidR="006712B4" w:rsidRPr="004F662A" w:rsidRDefault="006712B4" w:rsidP="00D00353">
            <w:pPr>
              <w:ind w:left="113"/>
              <w:jc w:val="both"/>
              <w:rPr>
                <w:noProof/>
                <w:sz w:val="14"/>
                <w:szCs w:val="14"/>
                <w:lang w:val="nn-NO"/>
              </w:rPr>
            </w:pPr>
            <w:r w:rsidRPr="004F662A">
              <w:rPr>
                <w:noProof/>
                <w:sz w:val="14"/>
                <w:szCs w:val="14"/>
                <w:lang w:val="nn-NO"/>
              </w:rPr>
              <w:t>Beiting av  verdifullt jordbrukslandskap i utmark</w:t>
            </w:r>
          </w:p>
        </w:tc>
        <w:tc>
          <w:tcPr>
            <w:tcW w:w="241" w:type="dxa"/>
            <w:tcBorders>
              <w:top w:val="single" w:sz="12" w:space="0" w:color="auto"/>
              <w:bottom w:val="single" w:sz="4" w:space="0" w:color="auto"/>
            </w:tcBorders>
            <w:shd w:val="clear" w:color="auto" w:fill="EDEDED" w:themeFill="accent3" w:themeFillTint="33"/>
            <w:textDirection w:val="btLr"/>
          </w:tcPr>
          <w:p w14:paraId="4E9693EE" w14:textId="77777777" w:rsidR="006712B4" w:rsidRPr="006A782C" w:rsidRDefault="006712B4" w:rsidP="00D00353">
            <w:pPr>
              <w:ind w:left="113"/>
              <w:jc w:val="both"/>
              <w:rPr>
                <w:noProof/>
                <w:sz w:val="14"/>
                <w:szCs w:val="14"/>
              </w:rPr>
            </w:pPr>
            <w:r w:rsidRPr="006A782C">
              <w:rPr>
                <w:noProof/>
                <w:sz w:val="14"/>
                <w:szCs w:val="14"/>
              </w:rPr>
              <w:t>Slått av verdifullt jordbrukslandskap</w:t>
            </w:r>
          </w:p>
        </w:tc>
        <w:tc>
          <w:tcPr>
            <w:tcW w:w="241" w:type="dxa"/>
            <w:tcBorders>
              <w:top w:val="single" w:sz="12" w:space="0" w:color="auto"/>
              <w:left w:val="single" w:sz="12" w:space="0" w:color="auto"/>
              <w:bottom w:val="single" w:sz="4" w:space="0" w:color="auto"/>
            </w:tcBorders>
            <w:shd w:val="clear" w:color="auto" w:fill="FFF2CC" w:themeFill="accent4" w:themeFillTint="33"/>
            <w:textDirection w:val="btLr"/>
          </w:tcPr>
          <w:p w14:paraId="01B5FD96" w14:textId="77777777" w:rsidR="006712B4" w:rsidRPr="006A782C" w:rsidRDefault="006712B4" w:rsidP="00D00353">
            <w:pPr>
              <w:ind w:left="113" w:right="113"/>
              <w:jc w:val="both"/>
              <w:rPr>
                <w:noProof/>
                <w:sz w:val="14"/>
                <w:szCs w:val="14"/>
              </w:rPr>
            </w:pPr>
            <w:r w:rsidRPr="006A782C">
              <w:rPr>
                <w:noProof/>
                <w:sz w:val="14"/>
                <w:szCs w:val="14"/>
              </w:rPr>
              <w:t>Slått av slåttemark</w:t>
            </w:r>
          </w:p>
        </w:tc>
        <w:tc>
          <w:tcPr>
            <w:tcW w:w="241" w:type="dxa"/>
            <w:tcBorders>
              <w:top w:val="single" w:sz="12" w:space="0" w:color="auto"/>
              <w:bottom w:val="single" w:sz="4" w:space="0" w:color="auto"/>
            </w:tcBorders>
            <w:shd w:val="clear" w:color="auto" w:fill="FFF2CC" w:themeFill="accent4" w:themeFillTint="33"/>
            <w:textDirection w:val="btLr"/>
            <w:vAlign w:val="center"/>
          </w:tcPr>
          <w:p w14:paraId="3DCE1B17" w14:textId="77777777" w:rsidR="006712B4" w:rsidRPr="006A782C" w:rsidRDefault="006712B4" w:rsidP="00D00353">
            <w:pPr>
              <w:ind w:left="113" w:right="113"/>
              <w:jc w:val="both"/>
              <w:rPr>
                <w:noProof/>
                <w:sz w:val="14"/>
                <w:szCs w:val="14"/>
              </w:rPr>
            </w:pPr>
            <w:r w:rsidRPr="006A782C">
              <w:rPr>
                <w:noProof/>
                <w:sz w:val="14"/>
                <w:szCs w:val="14"/>
              </w:rPr>
              <w:t>Slått av slåttemyr</w:t>
            </w:r>
          </w:p>
        </w:tc>
        <w:tc>
          <w:tcPr>
            <w:tcW w:w="241" w:type="dxa"/>
            <w:tcBorders>
              <w:top w:val="single" w:sz="12" w:space="0" w:color="auto"/>
              <w:bottom w:val="single" w:sz="4" w:space="0" w:color="auto"/>
            </w:tcBorders>
            <w:shd w:val="clear" w:color="auto" w:fill="FFF2CC" w:themeFill="accent4" w:themeFillTint="33"/>
            <w:textDirection w:val="btLr"/>
            <w:vAlign w:val="center"/>
          </w:tcPr>
          <w:p w14:paraId="26F212A8" w14:textId="77777777" w:rsidR="006712B4" w:rsidRPr="006A782C" w:rsidRDefault="006712B4" w:rsidP="00D00353">
            <w:pPr>
              <w:ind w:left="113" w:right="113"/>
              <w:jc w:val="both"/>
              <w:rPr>
                <w:noProof/>
                <w:sz w:val="14"/>
                <w:szCs w:val="14"/>
              </w:rPr>
            </w:pPr>
            <w:r w:rsidRPr="006A782C">
              <w:rPr>
                <w:noProof/>
                <w:sz w:val="14"/>
                <w:szCs w:val="14"/>
              </w:rPr>
              <w:t>Beiting av kystlynghei</w:t>
            </w:r>
          </w:p>
        </w:tc>
        <w:tc>
          <w:tcPr>
            <w:tcW w:w="241" w:type="dxa"/>
            <w:tcBorders>
              <w:top w:val="single" w:sz="12" w:space="0" w:color="auto"/>
              <w:bottom w:val="single" w:sz="4" w:space="0" w:color="auto"/>
            </w:tcBorders>
            <w:shd w:val="clear" w:color="auto" w:fill="FFF2CC" w:themeFill="accent4" w:themeFillTint="33"/>
            <w:textDirection w:val="btLr"/>
            <w:vAlign w:val="center"/>
          </w:tcPr>
          <w:p w14:paraId="2FC28495" w14:textId="77777777" w:rsidR="006712B4" w:rsidRPr="006A782C" w:rsidRDefault="006712B4" w:rsidP="00D00353">
            <w:pPr>
              <w:ind w:left="113" w:right="113"/>
              <w:jc w:val="both"/>
              <w:rPr>
                <w:noProof/>
                <w:sz w:val="14"/>
                <w:szCs w:val="14"/>
              </w:rPr>
            </w:pPr>
            <w:r w:rsidRPr="006A782C">
              <w:rPr>
                <w:noProof/>
                <w:sz w:val="14"/>
                <w:szCs w:val="14"/>
              </w:rPr>
              <w:t>Skjøtsel av biologisk verdifulle arealer, beiting</w:t>
            </w:r>
          </w:p>
        </w:tc>
        <w:tc>
          <w:tcPr>
            <w:tcW w:w="241" w:type="dxa"/>
            <w:tcBorders>
              <w:top w:val="single" w:sz="12" w:space="0" w:color="auto"/>
              <w:bottom w:val="single" w:sz="4" w:space="0" w:color="auto"/>
            </w:tcBorders>
            <w:shd w:val="clear" w:color="auto" w:fill="FFF2CC" w:themeFill="accent4" w:themeFillTint="33"/>
            <w:textDirection w:val="btLr"/>
            <w:vAlign w:val="center"/>
          </w:tcPr>
          <w:p w14:paraId="546521E4" w14:textId="77777777" w:rsidR="006712B4" w:rsidRPr="006A782C" w:rsidRDefault="006712B4" w:rsidP="00D00353">
            <w:pPr>
              <w:ind w:left="113" w:right="113"/>
              <w:jc w:val="both"/>
              <w:rPr>
                <w:noProof/>
                <w:sz w:val="14"/>
                <w:szCs w:val="14"/>
              </w:rPr>
            </w:pPr>
            <w:r w:rsidRPr="006A782C">
              <w:rPr>
                <w:noProof/>
                <w:sz w:val="14"/>
                <w:szCs w:val="14"/>
              </w:rPr>
              <w:t>Skjøtsel av biologisk verdifulle arealer, slått</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46D218E5" w14:textId="77777777" w:rsidR="006712B4" w:rsidRPr="006A782C" w:rsidRDefault="006712B4" w:rsidP="00D00353">
            <w:pPr>
              <w:ind w:left="113" w:right="113"/>
              <w:jc w:val="both"/>
              <w:rPr>
                <w:noProof/>
                <w:sz w:val="14"/>
                <w:szCs w:val="14"/>
              </w:rPr>
            </w:pPr>
            <w:r w:rsidRPr="006A782C">
              <w:rPr>
                <w:noProof/>
                <w:sz w:val="14"/>
                <w:szCs w:val="14"/>
              </w:rPr>
              <w:t>Skjøtsel av trua naturtyper beiting</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0511E6B5" w14:textId="77777777" w:rsidR="006712B4" w:rsidRPr="006A782C" w:rsidRDefault="006712B4" w:rsidP="00D00353">
            <w:pPr>
              <w:ind w:left="113" w:right="113"/>
              <w:jc w:val="both"/>
              <w:rPr>
                <w:noProof/>
                <w:sz w:val="14"/>
                <w:szCs w:val="14"/>
              </w:rPr>
            </w:pPr>
            <w:r w:rsidRPr="006A782C">
              <w:rPr>
                <w:noProof/>
                <w:sz w:val="14"/>
                <w:szCs w:val="14"/>
              </w:rPr>
              <w:t>Skjøtsel av trua naturtyper slått</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1ACC553E" w14:textId="77777777" w:rsidR="006712B4" w:rsidRPr="004F662A" w:rsidRDefault="006712B4" w:rsidP="00D00353">
            <w:pPr>
              <w:ind w:left="113" w:right="113"/>
              <w:rPr>
                <w:noProof/>
                <w:sz w:val="14"/>
                <w:szCs w:val="14"/>
                <w:lang w:val="nn-NO"/>
              </w:rPr>
            </w:pPr>
            <w:r w:rsidRPr="004F662A">
              <w:rPr>
                <w:noProof/>
                <w:sz w:val="14"/>
                <w:szCs w:val="14"/>
                <w:lang w:val="nn-NO"/>
              </w:rPr>
              <w:t>Friareal for gås i Trøndelag, engarealer</w:t>
            </w:r>
          </w:p>
        </w:tc>
        <w:tc>
          <w:tcPr>
            <w:tcW w:w="240" w:type="dxa"/>
            <w:tcBorders>
              <w:top w:val="single" w:sz="12" w:space="0" w:color="auto"/>
              <w:bottom w:val="single" w:sz="4" w:space="0" w:color="auto"/>
              <w:right w:val="single" w:sz="12" w:space="0" w:color="auto"/>
            </w:tcBorders>
            <w:shd w:val="clear" w:color="auto" w:fill="FFF2CC" w:themeFill="accent4" w:themeFillTint="33"/>
            <w:textDirection w:val="btLr"/>
            <w:vAlign w:val="center"/>
          </w:tcPr>
          <w:p w14:paraId="2BEEFACD" w14:textId="77777777" w:rsidR="006712B4" w:rsidRPr="004F662A" w:rsidRDefault="006712B4" w:rsidP="00D00353">
            <w:pPr>
              <w:ind w:left="113" w:right="113"/>
              <w:jc w:val="both"/>
              <w:rPr>
                <w:noProof/>
                <w:sz w:val="14"/>
                <w:szCs w:val="14"/>
                <w:lang w:val="nn-NO"/>
              </w:rPr>
            </w:pPr>
            <w:r w:rsidRPr="004F662A">
              <w:rPr>
                <w:noProof/>
                <w:sz w:val="14"/>
                <w:szCs w:val="14"/>
                <w:lang w:val="nn-NO"/>
              </w:rPr>
              <w:t>Friareal for gås i Trøndelag , underkultur i korn</w:t>
            </w:r>
          </w:p>
        </w:tc>
        <w:tc>
          <w:tcPr>
            <w:tcW w:w="254" w:type="dxa"/>
            <w:tcBorders>
              <w:top w:val="single" w:sz="12" w:space="0" w:color="auto"/>
              <w:bottom w:val="single" w:sz="4" w:space="0" w:color="auto"/>
              <w:right w:val="single" w:sz="12" w:space="0" w:color="auto"/>
            </w:tcBorders>
            <w:shd w:val="clear" w:color="auto" w:fill="EDEDED" w:themeFill="accent3" w:themeFillTint="33"/>
            <w:textDirection w:val="btLr"/>
          </w:tcPr>
          <w:p w14:paraId="6013D499" w14:textId="191CA28B" w:rsidR="006712B4" w:rsidRPr="006A782C" w:rsidRDefault="00685C69" w:rsidP="00D00353">
            <w:pPr>
              <w:ind w:left="113" w:right="113"/>
              <w:jc w:val="both"/>
              <w:rPr>
                <w:noProof/>
                <w:sz w:val="14"/>
                <w:szCs w:val="14"/>
              </w:rPr>
            </w:pPr>
            <w:r w:rsidRPr="006A782C">
              <w:rPr>
                <w:noProof/>
                <w:sz w:val="14"/>
                <w:szCs w:val="14"/>
              </w:rPr>
              <w:t>Sone for pollinerend</w:t>
            </w:r>
            <w:r w:rsidR="007053F7" w:rsidRPr="006A782C">
              <w:rPr>
                <w:noProof/>
                <w:sz w:val="14"/>
                <w:szCs w:val="14"/>
              </w:rPr>
              <w:t>e</w:t>
            </w:r>
            <w:r w:rsidRPr="006A782C">
              <w:rPr>
                <w:noProof/>
                <w:sz w:val="14"/>
                <w:szCs w:val="14"/>
              </w:rPr>
              <w:t xml:space="preserve"> insekter</w:t>
            </w:r>
          </w:p>
        </w:tc>
        <w:tc>
          <w:tcPr>
            <w:tcW w:w="254" w:type="dxa"/>
            <w:tcBorders>
              <w:top w:val="single" w:sz="12" w:space="0" w:color="auto"/>
              <w:left w:val="single" w:sz="12" w:space="0" w:color="auto"/>
              <w:bottom w:val="single" w:sz="4" w:space="0" w:color="auto"/>
            </w:tcBorders>
            <w:shd w:val="clear" w:color="auto" w:fill="EDEDED" w:themeFill="accent3" w:themeFillTint="33"/>
            <w:textDirection w:val="btLr"/>
            <w:vAlign w:val="center"/>
          </w:tcPr>
          <w:p w14:paraId="0A1844B2" w14:textId="1E20817A" w:rsidR="006712B4" w:rsidRPr="006A782C" w:rsidRDefault="006712B4" w:rsidP="00D00353">
            <w:pPr>
              <w:ind w:left="113" w:right="113"/>
              <w:jc w:val="both"/>
              <w:rPr>
                <w:noProof/>
                <w:sz w:val="14"/>
                <w:szCs w:val="14"/>
              </w:rPr>
            </w:pPr>
            <w:r w:rsidRPr="006A782C">
              <w:rPr>
                <w:noProof/>
                <w:sz w:val="14"/>
                <w:szCs w:val="14"/>
              </w:rPr>
              <w:t>Drift av seter</w:t>
            </w:r>
          </w:p>
        </w:tc>
        <w:tc>
          <w:tcPr>
            <w:tcW w:w="226" w:type="dxa"/>
            <w:tcBorders>
              <w:top w:val="single" w:sz="12" w:space="0" w:color="auto"/>
              <w:bottom w:val="single" w:sz="4" w:space="0" w:color="auto"/>
            </w:tcBorders>
            <w:shd w:val="clear" w:color="auto" w:fill="EDEDED" w:themeFill="accent3" w:themeFillTint="33"/>
            <w:textDirection w:val="btLr"/>
            <w:vAlign w:val="center"/>
          </w:tcPr>
          <w:p w14:paraId="6010194F" w14:textId="77777777" w:rsidR="006712B4" w:rsidRPr="006A782C" w:rsidRDefault="006712B4" w:rsidP="00D00353">
            <w:pPr>
              <w:ind w:left="113" w:right="113"/>
              <w:jc w:val="both"/>
              <w:rPr>
                <w:noProof/>
                <w:sz w:val="14"/>
                <w:szCs w:val="14"/>
              </w:rPr>
            </w:pPr>
            <w:r w:rsidRPr="006A782C">
              <w:rPr>
                <w:noProof/>
                <w:sz w:val="14"/>
                <w:szCs w:val="14"/>
              </w:rPr>
              <w:t>Besøksseter</w:t>
            </w:r>
          </w:p>
        </w:tc>
        <w:tc>
          <w:tcPr>
            <w:tcW w:w="238" w:type="dxa"/>
            <w:tcBorders>
              <w:top w:val="single" w:sz="12" w:space="0" w:color="auto"/>
              <w:bottom w:val="single" w:sz="4" w:space="0" w:color="auto"/>
              <w:right w:val="single" w:sz="4" w:space="0" w:color="000000"/>
            </w:tcBorders>
            <w:shd w:val="clear" w:color="auto" w:fill="EDEDED" w:themeFill="accent3" w:themeFillTint="33"/>
            <w:textDirection w:val="btLr"/>
            <w:vAlign w:val="center"/>
          </w:tcPr>
          <w:p w14:paraId="64A7D1D3" w14:textId="77777777" w:rsidR="006712B4" w:rsidRPr="006A782C" w:rsidRDefault="006712B4" w:rsidP="00D00353">
            <w:pPr>
              <w:ind w:left="113" w:right="113"/>
              <w:rPr>
                <w:noProof/>
                <w:sz w:val="14"/>
                <w:szCs w:val="14"/>
              </w:rPr>
            </w:pPr>
            <w:r w:rsidRPr="006A782C">
              <w:rPr>
                <w:noProof/>
                <w:sz w:val="14"/>
                <w:szCs w:val="14"/>
              </w:rPr>
              <w:t>Skjøtsel av automatisk freda kulturminner, beiting beiting</w:t>
            </w:r>
          </w:p>
        </w:tc>
        <w:tc>
          <w:tcPr>
            <w:tcW w:w="253" w:type="dxa"/>
            <w:tcBorders>
              <w:top w:val="single" w:sz="12" w:space="0" w:color="auto"/>
              <w:left w:val="single" w:sz="4" w:space="0" w:color="000000"/>
              <w:bottom w:val="single" w:sz="4" w:space="0" w:color="auto"/>
              <w:right w:val="single" w:sz="12" w:space="0" w:color="auto"/>
            </w:tcBorders>
            <w:shd w:val="clear" w:color="auto" w:fill="EDEDED" w:themeFill="accent3" w:themeFillTint="33"/>
            <w:textDirection w:val="btLr"/>
            <w:vAlign w:val="center"/>
          </w:tcPr>
          <w:p w14:paraId="15297B99" w14:textId="77777777" w:rsidR="006712B4" w:rsidRPr="006A782C" w:rsidRDefault="006712B4" w:rsidP="00D00353">
            <w:pPr>
              <w:ind w:left="113" w:right="113"/>
              <w:jc w:val="both"/>
              <w:rPr>
                <w:noProof/>
                <w:sz w:val="14"/>
                <w:szCs w:val="14"/>
              </w:rPr>
            </w:pPr>
            <w:r w:rsidRPr="006A782C">
              <w:rPr>
                <w:noProof/>
                <w:sz w:val="14"/>
                <w:szCs w:val="14"/>
              </w:rPr>
              <w:t>Skjøtsel av automatisk freda kulturminner, slått</w:t>
            </w:r>
          </w:p>
        </w:tc>
        <w:tc>
          <w:tcPr>
            <w:tcW w:w="258" w:type="dxa"/>
            <w:tcBorders>
              <w:top w:val="single" w:sz="12" w:space="0" w:color="auto"/>
              <w:left w:val="single" w:sz="12" w:space="0" w:color="auto"/>
              <w:bottom w:val="single" w:sz="4" w:space="0" w:color="auto"/>
            </w:tcBorders>
            <w:shd w:val="clear" w:color="auto" w:fill="FFF2CC" w:themeFill="accent4" w:themeFillTint="33"/>
            <w:textDirection w:val="btLr"/>
            <w:vAlign w:val="center"/>
          </w:tcPr>
          <w:p w14:paraId="73775E4B" w14:textId="77777777" w:rsidR="006712B4" w:rsidRPr="006A782C" w:rsidRDefault="006712B4" w:rsidP="00D00353">
            <w:pPr>
              <w:ind w:left="113" w:right="113"/>
              <w:jc w:val="both"/>
              <w:rPr>
                <w:noProof/>
                <w:sz w:val="14"/>
                <w:szCs w:val="14"/>
              </w:rPr>
            </w:pPr>
            <w:r w:rsidRPr="006A782C">
              <w:rPr>
                <w:noProof/>
                <w:sz w:val="14"/>
                <w:szCs w:val="14"/>
              </w:rPr>
              <w:t>Ingen jordarbeiding om høsten</w:t>
            </w:r>
          </w:p>
        </w:tc>
        <w:tc>
          <w:tcPr>
            <w:tcW w:w="265" w:type="dxa"/>
            <w:tcBorders>
              <w:top w:val="single" w:sz="12" w:space="0" w:color="auto"/>
              <w:bottom w:val="single" w:sz="4" w:space="0" w:color="auto"/>
            </w:tcBorders>
            <w:shd w:val="clear" w:color="auto" w:fill="FFF2CC" w:themeFill="accent4" w:themeFillTint="33"/>
            <w:textDirection w:val="btLr"/>
            <w:vAlign w:val="center"/>
          </w:tcPr>
          <w:p w14:paraId="4569488D" w14:textId="77777777" w:rsidR="006712B4" w:rsidRPr="004F662A" w:rsidRDefault="006712B4" w:rsidP="00D00353">
            <w:pPr>
              <w:ind w:left="113" w:right="113"/>
              <w:jc w:val="both"/>
              <w:rPr>
                <w:noProof/>
                <w:sz w:val="14"/>
                <w:szCs w:val="14"/>
                <w:lang w:val="nn-NO"/>
              </w:rPr>
            </w:pPr>
            <w:r w:rsidRPr="004F662A">
              <w:rPr>
                <w:noProof/>
                <w:sz w:val="14"/>
                <w:szCs w:val="14"/>
                <w:lang w:val="nn-NO"/>
              </w:rPr>
              <w:t>Grasdekt vannvei i åker, korn</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731112E0" w14:textId="77777777" w:rsidR="006712B4" w:rsidRPr="006A782C" w:rsidRDefault="006712B4" w:rsidP="00D00353">
            <w:pPr>
              <w:ind w:left="113" w:right="113"/>
              <w:jc w:val="both"/>
              <w:rPr>
                <w:noProof/>
                <w:sz w:val="14"/>
                <w:szCs w:val="14"/>
              </w:rPr>
            </w:pPr>
            <w:r w:rsidRPr="006A782C">
              <w:rPr>
                <w:noProof/>
                <w:sz w:val="14"/>
                <w:szCs w:val="14"/>
              </w:rPr>
              <w:t>Grasdekt vannvei i åker, grønnsaker og potet</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710E0A6B" w14:textId="77777777" w:rsidR="006712B4" w:rsidRPr="006A782C" w:rsidRDefault="006712B4" w:rsidP="00D00353">
            <w:pPr>
              <w:ind w:left="113" w:right="113"/>
              <w:jc w:val="both"/>
              <w:rPr>
                <w:noProof/>
                <w:sz w:val="14"/>
                <w:szCs w:val="14"/>
              </w:rPr>
            </w:pPr>
            <w:r w:rsidRPr="006A782C">
              <w:rPr>
                <w:noProof/>
                <w:sz w:val="14"/>
                <w:szCs w:val="14"/>
              </w:rPr>
              <w:t>Grasstripe i åker korn</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42B28C34" w14:textId="77777777" w:rsidR="006712B4" w:rsidRPr="006A782C" w:rsidRDefault="006712B4" w:rsidP="00D00353">
            <w:pPr>
              <w:ind w:left="113" w:right="113"/>
              <w:jc w:val="both"/>
              <w:rPr>
                <w:noProof/>
                <w:sz w:val="14"/>
                <w:szCs w:val="14"/>
              </w:rPr>
            </w:pPr>
            <w:r w:rsidRPr="006A782C">
              <w:rPr>
                <w:noProof/>
                <w:sz w:val="14"/>
                <w:szCs w:val="14"/>
              </w:rPr>
              <w:t>Grasstripe i grønnsaker og potet</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56B97EEE" w14:textId="77777777" w:rsidR="006712B4" w:rsidRPr="006A782C" w:rsidRDefault="006712B4" w:rsidP="00D00353">
            <w:pPr>
              <w:ind w:left="113" w:right="113"/>
              <w:jc w:val="both"/>
              <w:rPr>
                <w:noProof/>
                <w:sz w:val="14"/>
                <w:szCs w:val="14"/>
              </w:rPr>
            </w:pPr>
            <w:r w:rsidRPr="006A782C">
              <w:rPr>
                <w:noProof/>
                <w:sz w:val="14"/>
                <w:szCs w:val="14"/>
              </w:rPr>
              <w:t>Grasdekt kantsone åker, korn</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25475AB6" w14:textId="77777777" w:rsidR="006712B4" w:rsidRPr="006A782C" w:rsidRDefault="006712B4" w:rsidP="00D00353">
            <w:pPr>
              <w:ind w:left="113" w:right="113"/>
              <w:jc w:val="both"/>
              <w:rPr>
                <w:noProof/>
                <w:sz w:val="14"/>
                <w:szCs w:val="14"/>
              </w:rPr>
            </w:pPr>
            <w:r w:rsidRPr="006A782C">
              <w:rPr>
                <w:noProof/>
                <w:sz w:val="14"/>
                <w:szCs w:val="14"/>
              </w:rPr>
              <w:t>Grasdekt kantsone åker, grønnsaker og potet</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3D6FC153" w14:textId="77777777" w:rsidR="006712B4" w:rsidRPr="006A782C" w:rsidRDefault="006712B4" w:rsidP="00D00353">
            <w:pPr>
              <w:ind w:left="113" w:right="113"/>
              <w:jc w:val="both"/>
              <w:rPr>
                <w:noProof/>
                <w:sz w:val="14"/>
                <w:szCs w:val="14"/>
              </w:rPr>
            </w:pPr>
            <w:r w:rsidRPr="006A782C">
              <w:rPr>
                <w:noProof/>
                <w:sz w:val="14"/>
                <w:szCs w:val="14"/>
              </w:rPr>
              <w:t>Fangvekster, korn</w:t>
            </w:r>
          </w:p>
        </w:tc>
        <w:tc>
          <w:tcPr>
            <w:tcW w:w="240" w:type="dxa"/>
            <w:tcBorders>
              <w:top w:val="single" w:sz="12" w:space="0" w:color="auto"/>
              <w:bottom w:val="single" w:sz="4" w:space="0" w:color="auto"/>
            </w:tcBorders>
            <w:shd w:val="clear" w:color="auto" w:fill="EDEDED" w:themeFill="accent3" w:themeFillTint="33"/>
            <w:textDirection w:val="btLr"/>
            <w:vAlign w:val="center"/>
          </w:tcPr>
          <w:p w14:paraId="03585264" w14:textId="77777777" w:rsidR="006712B4" w:rsidRPr="006A782C" w:rsidRDefault="006712B4" w:rsidP="00D00353">
            <w:pPr>
              <w:ind w:left="113" w:right="113"/>
              <w:jc w:val="both"/>
              <w:rPr>
                <w:noProof/>
                <w:sz w:val="14"/>
                <w:szCs w:val="14"/>
              </w:rPr>
            </w:pPr>
            <w:r w:rsidRPr="006A782C">
              <w:rPr>
                <w:noProof/>
                <w:sz w:val="14"/>
                <w:szCs w:val="14"/>
              </w:rPr>
              <w:t xml:space="preserve">Spredning av husdyrgjødsel vår </w:t>
            </w:r>
            <w:r w:rsidRPr="006A782C">
              <w:rPr>
                <w:noProof/>
                <w:sz w:val="12"/>
                <w:szCs w:val="12"/>
              </w:rPr>
              <w:t xml:space="preserve">/ </w:t>
            </w:r>
            <w:r w:rsidRPr="006A782C">
              <w:rPr>
                <w:noProof/>
                <w:sz w:val="14"/>
                <w:szCs w:val="14"/>
              </w:rPr>
              <w:t>vekstsesong</w:t>
            </w:r>
          </w:p>
        </w:tc>
        <w:tc>
          <w:tcPr>
            <w:tcW w:w="240" w:type="dxa"/>
            <w:tcBorders>
              <w:top w:val="single" w:sz="12" w:space="0" w:color="auto"/>
              <w:bottom w:val="single" w:sz="4" w:space="0" w:color="auto"/>
            </w:tcBorders>
            <w:shd w:val="clear" w:color="auto" w:fill="EDEDED" w:themeFill="accent3" w:themeFillTint="33"/>
            <w:textDirection w:val="btLr"/>
            <w:vAlign w:val="center"/>
          </w:tcPr>
          <w:p w14:paraId="6E5D7382" w14:textId="77777777" w:rsidR="006712B4" w:rsidRPr="006A782C" w:rsidRDefault="006712B4" w:rsidP="00D00353">
            <w:pPr>
              <w:ind w:left="113" w:right="113"/>
              <w:jc w:val="both"/>
              <w:rPr>
                <w:noProof/>
                <w:sz w:val="14"/>
                <w:szCs w:val="14"/>
              </w:rPr>
            </w:pPr>
            <w:r w:rsidRPr="006A782C">
              <w:rPr>
                <w:noProof/>
                <w:sz w:val="14"/>
                <w:szCs w:val="14"/>
              </w:rPr>
              <w:t>Nedfelling eller nedlegging av husdyrgjødsel</w:t>
            </w:r>
          </w:p>
        </w:tc>
        <w:tc>
          <w:tcPr>
            <w:tcW w:w="240" w:type="dxa"/>
            <w:tcBorders>
              <w:top w:val="single" w:sz="12" w:space="0" w:color="auto"/>
              <w:bottom w:val="single" w:sz="4" w:space="0" w:color="auto"/>
            </w:tcBorders>
            <w:shd w:val="clear" w:color="auto" w:fill="EDEDED" w:themeFill="accent3" w:themeFillTint="33"/>
            <w:textDirection w:val="btLr"/>
            <w:vAlign w:val="center"/>
          </w:tcPr>
          <w:p w14:paraId="12253060" w14:textId="77777777" w:rsidR="006712B4" w:rsidRPr="006A782C" w:rsidRDefault="006712B4" w:rsidP="00D00353">
            <w:pPr>
              <w:ind w:left="113" w:right="113"/>
              <w:jc w:val="both"/>
              <w:rPr>
                <w:noProof/>
                <w:sz w:val="14"/>
                <w:szCs w:val="14"/>
              </w:rPr>
            </w:pPr>
            <w:r w:rsidRPr="006A782C">
              <w:rPr>
                <w:noProof/>
                <w:sz w:val="14"/>
                <w:szCs w:val="14"/>
              </w:rPr>
              <w:t>Spredning av husdyrgjødsel med tilførselsslanger</w:t>
            </w:r>
          </w:p>
        </w:tc>
        <w:tc>
          <w:tcPr>
            <w:tcW w:w="240" w:type="dxa"/>
            <w:tcBorders>
              <w:top w:val="single" w:sz="12" w:space="0" w:color="auto"/>
              <w:left w:val="single" w:sz="12" w:space="0" w:color="auto"/>
              <w:bottom w:val="single" w:sz="4" w:space="0" w:color="auto"/>
            </w:tcBorders>
            <w:shd w:val="clear" w:color="auto" w:fill="FFF2CC" w:themeFill="accent4" w:themeFillTint="33"/>
            <w:textDirection w:val="btLr"/>
            <w:vAlign w:val="center"/>
          </w:tcPr>
          <w:p w14:paraId="37BD86F3" w14:textId="77777777" w:rsidR="006712B4" w:rsidRPr="006A782C" w:rsidRDefault="006712B4" w:rsidP="00D00353">
            <w:pPr>
              <w:ind w:left="113" w:right="113"/>
              <w:jc w:val="both"/>
              <w:rPr>
                <w:noProof/>
                <w:sz w:val="14"/>
                <w:szCs w:val="14"/>
              </w:rPr>
            </w:pPr>
            <w:r w:rsidRPr="006A782C">
              <w:rPr>
                <w:noProof/>
                <w:sz w:val="14"/>
                <w:szCs w:val="14"/>
              </w:rPr>
              <w:t>Ugrasharving i åker, korn</w:t>
            </w:r>
          </w:p>
        </w:tc>
        <w:tc>
          <w:tcPr>
            <w:tcW w:w="240" w:type="dxa"/>
            <w:tcBorders>
              <w:top w:val="single" w:sz="12" w:space="0" w:color="auto"/>
              <w:bottom w:val="single" w:sz="4" w:space="0" w:color="auto"/>
              <w:right w:val="single" w:sz="12" w:space="0" w:color="auto"/>
            </w:tcBorders>
            <w:shd w:val="clear" w:color="auto" w:fill="FFF2CC" w:themeFill="accent4" w:themeFillTint="33"/>
            <w:textDirection w:val="btLr"/>
            <w:vAlign w:val="center"/>
          </w:tcPr>
          <w:p w14:paraId="7CEEFB54" w14:textId="77777777" w:rsidR="006712B4" w:rsidRPr="006A782C" w:rsidRDefault="006712B4" w:rsidP="00D00353">
            <w:pPr>
              <w:ind w:left="113" w:right="113"/>
              <w:jc w:val="both"/>
              <w:rPr>
                <w:noProof/>
                <w:sz w:val="14"/>
                <w:szCs w:val="14"/>
              </w:rPr>
            </w:pPr>
            <w:r w:rsidRPr="006A782C">
              <w:rPr>
                <w:noProof/>
                <w:sz w:val="14"/>
                <w:szCs w:val="14"/>
              </w:rPr>
              <w:t>Mekanisk ugrasbekjemping i radkulturer</w:t>
            </w:r>
          </w:p>
        </w:tc>
      </w:tr>
      <w:tr w:rsidR="006712B4" w:rsidRPr="006A782C" w14:paraId="138E2F59" w14:textId="77777777" w:rsidTr="006712B4">
        <w:trPr>
          <w:cantSplit/>
          <w:trHeight w:val="510"/>
        </w:trPr>
        <w:tc>
          <w:tcPr>
            <w:tcW w:w="397" w:type="dxa"/>
            <w:tcBorders>
              <w:top w:val="single" w:sz="4" w:space="0" w:color="auto"/>
              <w:left w:val="single" w:sz="12" w:space="0" w:color="auto"/>
              <w:bottom w:val="single" w:sz="12" w:space="0" w:color="auto"/>
              <w:right w:val="single" w:sz="12" w:space="0" w:color="auto"/>
            </w:tcBorders>
            <w:shd w:val="clear" w:color="auto" w:fill="FBE4D5" w:themeFill="accent2" w:themeFillTint="33"/>
          </w:tcPr>
          <w:p w14:paraId="0C67AD0F" w14:textId="77777777" w:rsidR="006712B4" w:rsidRPr="006A782C" w:rsidRDefault="006712B4" w:rsidP="00D00353">
            <w:pPr>
              <w:tabs>
                <w:tab w:val="left" w:pos="246"/>
              </w:tabs>
              <w:rPr>
                <w:noProof/>
                <w:sz w:val="12"/>
                <w:szCs w:val="12"/>
              </w:rPr>
            </w:pPr>
          </w:p>
        </w:tc>
        <w:tc>
          <w:tcPr>
            <w:tcW w:w="3039" w:type="dxa"/>
            <w:tcBorders>
              <w:top w:val="single" w:sz="4" w:space="0" w:color="auto"/>
              <w:left w:val="single" w:sz="12" w:space="0" w:color="auto"/>
              <w:bottom w:val="single" w:sz="12" w:space="0" w:color="auto"/>
              <w:right w:val="single" w:sz="12" w:space="0" w:color="auto"/>
            </w:tcBorders>
            <w:shd w:val="clear" w:color="auto" w:fill="FBE4D5" w:themeFill="accent2" w:themeFillTint="33"/>
          </w:tcPr>
          <w:p w14:paraId="0066CF13" w14:textId="77777777" w:rsidR="006712B4" w:rsidRPr="006A782C" w:rsidRDefault="006712B4" w:rsidP="00D00353">
            <w:pPr>
              <w:ind w:right="-143"/>
              <w:rPr>
                <w:noProof/>
                <w:sz w:val="12"/>
                <w:szCs w:val="12"/>
              </w:rPr>
            </w:pPr>
            <w:r w:rsidRPr="006A782C">
              <w:rPr>
                <w:noProof/>
                <w:sz w:val="12"/>
                <w:szCs w:val="12"/>
              </w:rPr>
              <w:t xml:space="preserve"> </w:t>
            </w:r>
          </w:p>
        </w:tc>
        <w:tc>
          <w:tcPr>
            <w:tcW w:w="227" w:type="dxa"/>
            <w:tcBorders>
              <w:top w:val="single" w:sz="4" w:space="0" w:color="auto"/>
              <w:bottom w:val="single" w:sz="12" w:space="0" w:color="auto"/>
            </w:tcBorders>
            <w:shd w:val="clear" w:color="auto" w:fill="EDEDED" w:themeFill="accent3" w:themeFillTint="33"/>
            <w:textDirection w:val="btLr"/>
            <w:vAlign w:val="center"/>
          </w:tcPr>
          <w:p w14:paraId="0322CF58" w14:textId="77777777" w:rsidR="006712B4" w:rsidRPr="006A782C" w:rsidRDefault="006712B4" w:rsidP="00D00353">
            <w:pPr>
              <w:ind w:left="113"/>
              <w:rPr>
                <w:noProof/>
                <w:sz w:val="12"/>
                <w:szCs w:val="12"/>
              </w:rPr>
            </w:pPr>
            <w:r w:rsidRPr="006A782C">
              <w:rPr>
                <w:noProof/>
                <w:sz w:val="12"/>
                <w:szCs w:val="12"/>
              </w:rPr>
              <w:t>§4</w:t>
            </w:r>
          </w:p>
        </w:tc>
        <w:tc>
          <w:tcPr>
            <w:tcW w:w="241" w:type="dxa"/>
            <w:tcBorders>
              <w:top w:val="single" w:sz="4" w:space="0" w:color="auto"/>
              <w:bottom w:val="single" w:sz="12" w:space="0" w:color="auto"/>
            </w:tcBorders>
            <w:shd w:val="clear" w:color="auto" w:fill="EDEDED" w:themeFill="accent3" w:themeFillTint="33"/>
            <w:textDirection w:val="btLr"/>
          </w:tcPr>
          <w:p w14:paraId="6979025D" w14:textId="77777777" w:rsidR="006712B4" w:rsidRPr="006A782C" w:rsidRDefault="006712B4" w:rsidP="00D00353">
            <w:pPr>
              <w:ind w:left="113"/>
              <w:rPr>
                <w:noProof/>
                <w:sz w:val="12"/>
                <w:szCs w:val="12"/>
              </w:rPr>
            </w:pPr>
            <w:r w:rsidRPr="006A782C">
              <w:rPr>
                <w:noProof/>
                <w:sz w:val="12"/>
                <w:szCs w:val="12"/>
              </w:rPr>
              <w:t>§6</w:t>
            </w:r>
          </w:p>
        </w:tc>
        <w:tc>
          <w:tcPr>
            <w:tcW w:w="241" w:type="dxa"/>
            <w:tcBorders>
              <w:top w:val="single" w:sz="4" w:space="0" w:color="auto"/>
              <w:bottom w:val="single" w:sz="12" w:space="0" w:color="auto"/>
            </w:tcBorders>
            <w:shd w:val="clear" w:color="auto" w:fill="EDEDED" w:themeFill="accent3" w:themeFillTint="33"/>
            <w:textDirection w:val="btLr"/>
          </w:tcPr>
          <w:p w14:paraId="625C961E" w14:textId="77777777" w:rsidR="006712B4" w:rsidRPr="006A782C" w:rsidRDefault="006712B4" w:rsidP="00D00353">
            <w:pPr>
              <w:ind w:left="113"/>
              <w:rPr>
                <w:noProof/>
                <w:sz w:val="12"/>
                <w:szCs w:val="12"/>
              </w:rPr>
            </w:pPr>
            <w:r w:rsidRPr="006A782C">
              <w:rPr>
                <w:noProof/>
                <w:sz w:val="12"/>
                <w:szCs w:val="12"/>
              </w:rPr>
              <w:t>§7</w:t>
            </w:r>
          </w:p>
        </w:tc>
        <w:tc>
          <w:tcPr>
            <w:tcW w:w="241" w:type="dxa"/>
            <w:tcBorders>
              <w:top w:val="single" w:sz="4" w:space="0" w:color="auto"/>
              <w:bottom w:val="single" w:sz="12" w:space="0" w:color="auto"/>
            </w:tcBorders>
            <w:shd w:val="clear" w:color="auto" w:fill="EDEDED" w:themeFill="accent3" w:themeFillTint="33"/>
            <w:textDirection w:val="btLr"/>
          </w:tcPr>
          <w:p w14:paraId="14F7EFD7" w14:textId="77777777" w:rsidR="006712B4" w:rsidRPr="006A782C" w:rsidRDefault="006712B4" w:rsidP="00D00353">
            <w:pPr>
              <w:ind w:left="113"/>
              <w:rPr>
                <w:noProof/>
                <w:sz w:val="12"/>
                <w:szCs w:val="12"/>
              </w:rPr>
            </w:pPr>
            <w:r w:rsidRPr="006A782C">
              <w:rPr>
                <w:noProof/>
                <w:sz w:val="12"/>
                <w:szCs w:val="12"/>
              </w:rPr>
              <w:t>§8</w:t>
            </w:r>
          </w:p>
        </w:tc>
        <w:tc>
          <w:tcPr>
            <w:tcW w:w="241" w:type="dxa"/>
            <w:tcBorders>
              <w:top w:val="single" w:sz="4" w:space="0" w:color="auto"/>
              <w:left w:val="single" w:sz="12" w:space="0" w:color="auto"/>
              <w:bottom w:val="single" w:sz="12" w:space="0" w:color="auto"/>
            </w:tcBorders>
            <w:shd w:val="clear" w:color="auto" w:fill="FFF2CC" w:themeFill="accent4" w:themeFillTint="33"/>
            <w:textDirection w:val="btLr"/>
            <w:vAlign w:val="center"/>
          </w:tcPr>
          <w:p w14:paraId="06B8D703" w14:textId="77777777" w:rsidR="006712B4" w:rsidRPr="006A782C" w:rsidRDefault="006712B4" w:rsidP="00D00353">
            <w:pPr>
              <w:ind w:left="113" w:right="113"/>
              <w:jc w:val="both"/>
              <w:rPr>
                <w:noProof/>
                <w:sz w:val="12"/>
                <w:szCs w:val="12"/>
              </w:rPr>
            </w:pPr>
            <w:r w:rsidRPr="006A782C">
              <w:rPr>
                <w:noProof/>
                <w:sz w:val="12"/>
                <w:szCs w:val="12"/>
              </w:rPr>
              <w:t>§9</w:t>
            </w:r>
          </w:p>
        </w:tc>
        <w:tc>
          <w:tcPr>
            <w:tcW w:w="241" w:type="dxa"/>
            <w:tcBorders>
              <w:top w:val="single" w:sz="4" w:space="0" w:color="auto"/>
              <w:bottom w:val="single" w:sz="12" w:space="0" w:color="auto"/>
            </w:tcBorders>
            <w:shd w:val="clear" w:color="auto" w:fill="FFF2CC" w:themeFill="accent4" w:themeFillTint="33"/>
            <w:textDirection w:val="btLr"/>
            <w:vAlign w:val="center"/>
          </w:tcPr>
          <w:p w14:paraId="7C1D41A3" w14:textId="77777777" w:rsidR="006712B4" w:rsidRPr="006A782C" w:rsidRDefault="006712B4" w:rsidP="00D00353">
            <w:pPr>
              <w:ind w:left="113" w:right="113"/>
              <w:jc w:val="both"/>
              <w:rPr>
                <w:noProof/>
                <w:sz w:val="12"/>
                <w:szCs w:val="12"/>
              </w:rPr>
            </w:pPr>
            <w:r w:rsidRPr="006A782C">
              <w:rPr>
                <w:noProof/>
                <w:sz w:val="12"/>
                <w:szCs w:val="12"/>
              </w:rPr>
              <w:t>§9</w:t>
            </w:r>
          </w:p>
        </w:tc>
        <w:tc>
          <w:tcPr>
            <w:tcW w:w="241" w:type="dxa"/>
            <w:tcBorders>
              <w:top w:val="single" w:sz="4" w:space="0" w:color="auto"/>
              <w:bottom w:val="single" w:sz="12" w:space="0" w:color="auto"/>
            </w:tcBorders>
            <w:shd w:val="clear" w:color="auto" w:fill="FFF2CC" w:themeFill="accent4" w:themeFillTint="33"/>
            <w:textDirection w:val="btLr"/>
            <w:vAlign w:val="center"/>
          </w:tcPr>
          <w:p w14:paraId="096C0939" w14:textId="77777777" w:rsidR="006712B4" w:rsidRPr="006A782C" w:rsidRDefault="006712B4" w:rsidP="00D00353">
            <w:pPr>
              <w:ind w:left="113" w:right="113"/>
              <w:jc w:val="both"/>
              <w:rPr>
                <w:noProof/>
                <w:sz w:val="12"/>
                <w:szCs w:val="12"/>
              </w:rPr>
            </w:pPr>
            <w:r w:rsidRPr="006A782C">
              <w:rPr>
                <w:noProof/>
                <w:sz w:val="12"/>
                <w:szCs w:val="12"/>
              </w:rPr>
              <w:t>§10</w:t>
            </w:r>
          </w:p>
        </w:tc>
        <w:tc>
          <w:tcPr>
            <w:tcW w:w="241" w:type="dxa"/>
            <w:tcBorders>
              <w:top w:val="single" w:sz="4" w:space="0" w:color="auto"/>
              <w:bottom w:val="single" w:sz="12" w:space="0" w:color="auto"/>
            </w:tcBorders>
            <w:shd w:val="clear" w:color="auto" w:fill="FFF2CC" w:themeFill="accent4" w:themeFillTint="33"/>
            <w:textDirection w:val="btLr"/>
            <w:vAlign w:val="center"/>
          </w:tcPr>
          <w:p w14:paraId="10AA7EB1" w14:textId="77777777" w:rsidR="006712B4" w:rsidRPr="006A782C" w:rsidRDefault="006712B4" w:rsidP="00D00353">
            <w:pPr>
              <w:ind w:left="113" w:right="113"/>
              <w:jc w:val="both"/>
              <w:rPr>
                <w:noProof/>
                <w:sz w:val="12"/>
                <w:szCs w:val="12"/>
              </w:rPr>
            </w:pPr>
            <w:r w:rsidRPr="006A782C">
              <w:rPr>
                <w:noProof/>
                <w:sz w:val="12"/>
                <w:szCs w:val="12"/>
              </w:rPr>
              <w:t>§11</w:t>
            </w:r>
          </w:p>
        </w:tc>
        <w:tc>
          <w:tcPr>
            <w:tcW w:w="241" w:type="dxa"/>
            <w:tcBorders>
              <w:top w:val="single" w:sz="4" w:space="0" w:color="auto"/>
              <w:bottom w:val="single" w:sz="12" w:space="0" w:color="auto"/>
            </w:tcBorders>
            <w:shd w:val="clear" w:color="auto" w:fill="FFF2CC" w:themeFill="accent4" w:themeFillTint="33"/>
            <w:textDirection w:val="btLr"/>
            <w:vAlign w:val="center"/>
          </w:tcPr>
          <w:p w14:paraId="77CAFB81" w14:textId="77777777" w:rsidR="006712B4" w:rsidRPr="006A782C" w:rsidRDefault="006712B4" w:rsidP="00D00353">
            <w:pPr>
              <w:ind w:left="113" w:right="113"/>
              <w:jc w:val="both"/>
              <w:rPr>
                <w:noProof/>
                <w:sz w:val="12"/>
                <w:szCs w:val="12"/>
              </w:rPr>
            </w:pPr>
            <w:r w:rsidRPr="006A782C">
              <w:rPr>
                <w:noProof/>
                <w:sz w:val="12"/>
                <w:szCs w:val="12"/>
              </w:rPr>
              <w:t>§11</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411F6E56" w14:textId="77777777" w:rsidR="006712B4" w:rsidRPr="006A782C" w:rsidRDefault="006712B4" w:rsidP="00D00353">
            <w:pPr>
              <w:ind w:left="113" w:right="113"/>
              <w:jc w:val="both"/>
              <w:rPr>
                <w:noProof/>
                <w:sz w:val="12"/>
                <w:szCs w:val="12"/>
              </w:rPr>
            </w:pPr>
            <w:r w:rsidRPr="006A782C">
              <w:rPr>
                <w:noProof/>
                <w:sz w:val="12"/>
                <w:szCs w:val="12"/>
              </w:rPr>
              <w:t>§12</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6DD8B76D" w14:textId="77777777" w:rsidR="006712B4" w:rsidRPr="006A782C" w:rsidRDefault="006712B4" w:rsidP="00D00353">
            <w:pPr>
              <w:ind w:left="113" w:right="113"/>
              <w:jc w:val="both"/>
              <w:rPr>
                <w:noProof/>
                <w:sz w:val="12"/>
                <w:szCs w:val="12"/>
              </w:rPr>
            </w:pPr>
            <w:r w:rsidRPr="006A782C">
              <w:rPr>
                <w:noProof/>
                <w:sz w:val="12"/>
                <w:szCs w:val="12"/>
              </w:rPr>
              <w:t>§12</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2E01B6CD" w14:textId="77777777" w:rsidR="006712B4" w:rsidRPr="006A782C" w:rsidRDefault="006712B4" w:rsidP="00D00353">
            <w:pPr>
              <w:ind w:left="113" w:right="113"/>
              <w:jc w:val="both"/>
              <w:rPr>
                <w:noProof/>
                <w:sz w:val="12"/>
                <w:szCs w:val="12"/>
              </w:rPr>
            </w:pPr>
            <w:r w:rsidRPr="006A782C">
              <w:rPr>
                <w:noProof/>
                <w:sz w:val="12"/>
                <w:szCs w:val="12"/>
              </w:rPr>
              <w:t>§13</w:t>
            </w:r>
          </w:p>
        </w:tc>
        <w:tc>
          <w:tcPr>
            <w:tcW w:w="240" w:type="dxa"/>
            <w:tcBorders>
              <w:top w:val="single" w:sz="4" w:space="0" w:color="auto"/>
              <w:bottom w:val="single" w:sz="12" w:space="0" w:color="auto"/>
              <w:right w:val="single" w:sz="12" w:space="0" w:color="auto"/>
            </w:tcBorders>
            <w:shd w:val="clear" w:color="auto" w:fill="FFF2CC" w:themeFill="accent4" w:themeFillTint="33"/>
            <w:textDirection w:val="btLr"/>
            <w:vAlign w:val="center"/>
          </w:tcPr>
          <w:p w14:paraId="12CEA706" w14:textId="77777777" w:rsidR="006712B4" w:rsidRPr="006A782C" w:rsidRDefault="006712B4" w:rsidP="00D00353">
            <w:pPr>
              <w:ind w:left="113" w:right="113"/>
              <w:jc w:val="both"/>
              <w:rPr>
                <w:noProof/>
                <w:sz w:val="12"/>
                <w:szCs w:val="12"/>
              </w:rPr>
            </w:pPr>
            <w:r w:rsidRPr="006A782C">
              <w:rPr>
                <w:noProof/>
                <w:sz w:val="12"/>
                <w:szCs w:val="12"/>
              </w:rPr>
              <w:t>§13</w:t>
            </w:r>
          </w:p>
        </w:tc>
        <w:tc>
          <w:tcPr>
            <w:tcW w:w="254" w:type="dxa"/>
            <w:tcBorders>
              <w:top w:val="single" w:sz="4" w:space="0" w:color="auto"/>
              <w:bottom w:val="single" w:sz="12" w:space="0" w:color="auto"/>
              <w:right w:val="single" w:sz="12" w:space="0" w:color="auto"/>
            </w:tcBorders>
            <w:shd w:val="clear" w:color="auto" w:fill="EDEDED" w:themeFill="accent3" w:themeFillTint="33"/>
            <w:textDirection w:val="btLr"/>
          </w:tcPr>
          <w:p w14:paraId="0945372C" w14:textId="51D1291F" w:rsidR="006712B4" w:rsidRPr="006A782C" w:rsidRDefault="00685C69" w:rsidP="00D00353">
            <w:pPr>
              <w:ind w:left="113" w:right="113"/>
              <w:jc w:val="both"/>
              <w:rPr>
                <w:noProof/>
                <w:sz w:val="12"/>
                <w:szCs w:val="12"/>
              </w:rPr>
            </w:pPr>
            <w:r w:rsidRPr="006A782C">
              <w:rPr>
                <w:noProof/>
                <w:sz w:val="12"/>
                <w:szCs w:val="12"/>
              </w:rPr>
              <w:t>§14</w:t>
            </w:r>
          </w:p>
        </w:tc>
        <w:tc>
          <w:tcPr>
            <w:tcW w:w="254" w:type="dxa"/>
            <w:tcBorders>
              <w:top w:val="single" w:sz="4" w:space="0" w:color="auto"/>
              <w:left w:val="single" w:sz="12" w:space="0" w:color="auto"/>
              <w:bottom w:val="single" w:sz="12" w:space="0" w:color="auto"/>
            </w:tcBorders>
            <w:shd w:val="clear" w:color="auto" w:fill="EDEDED" w:themeFill="accent3" w:themeFillTint="33"/>
            <w:textDirection w:val="btLr"/>
            <w:vAlign w:val="center"/>
          </w:tcPr>
          <w:p w14:paraId="1CEA4EC6" w14:textId="39D0F3BB"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15</w:t>
            </w:r>
          </w:p>
        </w:tc>
        <w:tc>
          <w:tcPr>
            <w:tcW w:w="226" w:type="dxa"/>
            <w:tcBorders>
              <w:top w:val="single" w:sz="4" w:space="0" w:color="auto"/>
              <w:bottom w:val="single" w:sz="12" w:space="0" w:color="auto"/>
            </w:tcBorders>
            <w:shd w:val="clear" w:color="auto" w:fill="EDEDED" w:themeFill="accent3" w:themeFillTint="33"/>
            <w:textDirection w:val="btLr"/>
            <w:vAlign w:val="center"/>
          </w:tcPr>
          <w:p w14:paraId="63DCC13E" w14:textId="6E487225" w:rsidR="006712B4" w:rsidRPr="006A782C" w:rsidRDefault="006712B4" w:rsidP="00D00353">
            <w:pPr>
              <w:ind w:left="113" w:right="113"/>
              <w:rPr>
                <w:noProof/>
                <w:sz w:val="12"/>
                <w:szCs w:val="12"/>
              </w:rPr>
            </w:pPr>
            <w:r w:rsidRPr="006A782C">
              <w:rPr>
                <w:noProof/>
                <w:sz w:val="12"/>
                <w:szCs w:val="12"/>
              </w:rPr>
              <w:t>§</w:t>
            </w:r>
            <w:r w:rsidR="00685C69" w:rsidRPr="006A782C">
              <w:rPr>
                <w:noProof/>
                <w:sz w:val="12"/>
                <w:szCs w:val="12"/>
              </w:rPr>
              <w:t>16</w:t>
            </w:r>
          </w:p>
        </w:tc>
        <w:tc>
          <w:tcPr>
            <w:tcW w:w="238" w:type="dxa"/>
            <w:tcBorders>
              <w:top w:val="single" w:sz="4" w:space="0" w:color="auto"/>
              <w:bottom w:val="single" w:sz="12" w:space="0" w:color="auto"/>
              <w:right w:val="single" w:sz="4" w:space="0" w:color="000000"/>
            </w:tcBorders>
            <w:shd w:val="clear" w:color="auto" w:fill="EDEDED" w:themeFill="accent3" w:themeFillTint="33"/>
            <w:textDirection w:val="btLr"/>
            <w:vAlign w:val="center"/>
          </w:tcPr>
          <w:p w14:paraId="26EE5405" w14:textId="253AC647" w:rsidR="006712B4" w:rsidRPr="006A782C" w:rsidRDefault="006712B4" w:rsidP="00D00353">
            <w:pPr>
              <w:ind w:left="113" w:right="113"/>
              <w:rPr>
                <w:noProof/>
                <w:sz w:val="12"/>
                <w:szCs w:val="12"/>
              </w:rPr>
            </w:pPr>
            <w:r w:rsidRPr="006A782C">
              <w:rPr>
                <w:noProof/>
                <w:sz w:val="12"/>
                <w:szCs w:val="12"/>
              </w:rPr>
              <w:t>§</w:t>
            </w:r>
            <w:r w:rsidR="00685C69" w:rsidRPr="006A782C">
              <w:rPr>
                <w:noProof/>
                <w:sz w:val="12"/>
                <w:szCs w:val="12"/>
              </w:rPr>
              <w:t>17</w:t>
            </w:r>
          </w:p>
        </w:tc>
        <w:tc>
          <w:tcPr>
            <w:tcW w:w="253" w:type="dxa"/>
            <w:tcBorders>
              <w:top w:val="single" w:sz="4" w:space="0" w:color="auto"/>
              <w:left w:val="single" w:sz="4" w:space="0" w:color="000000"/>
              <w:bottom w:val="single" w:sz="12" w:space="0" w:color="auto"/>
              <w:right w:val="single" w:sz="12" w:space="0" w:color="auto"/>
            </w:tcBorders>
            <w:shd w:val="clear" w:color="auto" w:fill="EDEDED" w:themeFill="accent3" w:themeFillTint="33"/>
            <w:textDirection w:val="btLr"/>
            <w:vAlign w:val="center"/>
          </w:tcPr>
          <w:p w14:paraId="201A1E42" w14:textId="7B489561" w:rsidR="006712B4" w:rsidRPr="006A782C" w:rsidRDefault="006712B4" w:rsidP="00D00353">
            <w:pPr>
              <w:ind w:left="113" w:right="113"/>
              <w:rPr>
                <w:noProof/>
                <w:sz w:val="12"/>
                <w:szCs w:val="12"/>
              </w:rPr>
            </w:pPr>
            <w:r w:rsidRPr="006A782C">
              <w:rPr>
                <w:noProof/>
                <w:sz w:val="12"/>
                <w:szCs w:val="12"/>
              </w:rPr>
              <w:t>§</w:t>
            </w:r>
            <w:r w:rsidR="00685C69" w:rsidRPr="006A782C">
              <w:rPr>
                <w:noProof/>
                <w:sz w:val="12"/>
                <w:szCs w:val="12"/>
              </w:rPr>
              <w:t>17</w:t>
            </w:r>
          </w:p>
        </w:tc>
        <w:tc>
          <w:tcPr>
            <w:tcW w:w="258" w:type="dxa"/>
            <w:tcBorders>
              <w:top w:val="single" w:sz="4" w:space="0" w:color="auto"/>
              <w:left w:val="single" w:sz="12" w:space="0" w:color="auto"/>
              <w:bottom w:val="single" w:sz="12" w:space="0" w:color="auto"/>
            </w:tcBorders>
            <w:shd w:val="clear" w:color="auto" w:fill="FFF2CC" w:themeFill="accent4" w:themeFillTint="33"/>
            <w:textDirection w:val="btLr"/>
            <w:vAlign w:val="center"/>
          </w:tcPr>
          <w:p w14:paraId="250786AC" w14:textId="07834D10" w:rsidR="006712B4" w:rsidRPr="006A782C" w:rsidRDefault="006712B4" w:rsidP="00D00353">
            <w:pPr>
              <w:ind w:left="113" w:right="113"/>
              <w:rPr>
                <w:noProof/>
                <w:sz w:val="12"/>
                <w:szCs w:val="12"/>
              </w:rPr>
            </w:pPr>
            <w:r w:rsidRPr="006A782C">
              <w:rPr>
                <w:noProof/>
                <w:sz w:val="12"/>
                <w:szCs w:val="12"/>
              </w:rPr>
              <w:t>§</w:t>
            </w:r>
            <w:r w:rsidR="00685C69" w:rsidRPr="006A782C">
              <w:rPr>
                <w:noProof/>
                <w:sz w:val="12"/>
                <w:szCs w:val="12"/>
              </w:rPr>
              <w:t>18</w:t>
            </w:r>
          </w:p>
        </w:tc>
        <w:tc>
          <w:tcPr>
            <w:tcW w:w="265" w:type="dxa"/>
            <w:tcBorders>
              <w:top w:val="single" w:sz="4" w:space="0" w:color="auto"/>
              <w:bottom w:val="single" w:sz="12" w:space="0" w:color="auto"/>
            </w:tcBorders>
            <w:shd w:val="clear" w:color="auto" w:fill="FFF2CC" w:themeFill="accent4" w:themeFillTint="33"/>
            <w:textDirection w:val="btLr"/>
            <w:vAlign w:val="center"/>
          </w:tcPr>
          <w:p w14:paraId="2CC62CE8" w14:textId="5C9798EA"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19</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49B59181" w14:textId="599DB0CB"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19</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559BD7CE" w14:textId="2A378D46"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19</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56B2E0C9" w14:textId="4487ED54"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19</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27666EE4" w14:textId="2EDE6115"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20</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1FB8DB93" w14:textId="2469F1C9"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20</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11CC5977" w14:textId="766D6955"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1</w:t>
            </w:r>
          </w:p>
        </w:tc>
        <w:tc>
          <w:tcPr>
            <w:tcW w:w="240" w:type="dxa"/>
            <w:tcBorders>
              <w:top w:val="single" w:sz="4" w:space="0" w:color="auto"/>
              <w:bottom w:val="single" w:sz="12" w:space="0" w:color="auto"/>
            </w:tcBorders>
            <w:shd w:val="clear" w:color="auto" w:fill="EDEDED" w:themeFill="accent3" w:themeFillTint="33"/>
            <w:textDirection w:val="btLr"/>
            <w:vAlign w:val="center"/>
          </w:tcPr>
          <w:p w14:paraId="6790F382" w14:textId="603D01DB"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2</w:t>
            </w:r>
          </w:p>
        </w:tc>
        <w:tc>
          <w:tcPr>
            <w:tcW w:w="240" w:type="dxa"/>
            <w:tcBorders>
              <w:top w:val="single" w:sz="4" w:space="0" w:color="auto"/>
              <w:bottom w:val="single" w:sz="12" w:space="0" w:color="auto"/>
            </w:tcBorders>
            <w:shd w:val="clear" w:color="auto" w:fill="EDEDED" w:themeFill="accent3" w:themeFillTint="33"/>
            <w:textDirection w:val="btLr"/>
            <w:vAlign w:val="center"/>
          </w:tcPr>
          <w:p w14:paraId="3EDAB4CB" w14:textId="1C53103C"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3</w:t>
            </w:r>
          </w:p>
        </w:tc>
        <w:tc>
          <w:tcPr>
            <w:tcW w:w="240" w:type="dxa"/>
            <w:tcBorders>
              <w:top w:val="single" w:sz="4" w:space="0" w:color="auto"/>
              <w:bottom w:val="single" w:sz="12" w:space="0" w:color="auto"/>
            </w:tcBorders>
            <w:shd w:val="clear" w:color="auto" w:fill="EDEDED" w:themeFill="accent3" w:themeFillTint="33"/>
            <w:textDirection w:val="btLr"/>
            <w:vAlign w:val="center"/>
          </w:tcPr>
          <w:p w14:paraId="67569F2B" w14:textId="2DE0E297"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4</w:t>
            </w:r>
          </w:p>
        </w:tc>
        <w:tc>
          <w:tcPr>
            <w:tcW w:w="240" w:type="dxa"/>
            <w:tcBorders>
              <w:top w:val="single" w:sz="4" w:space="0" w:color="auto"/>
              <w:left w:val="single" w:sz="12" w:space="0" w:color="auto"/>
              <w:bottom w:val="single" w:sz="12" w:space="0" w:color="auto"/>
            </w:tcBorders>
            <w:shd w:val="clear" w:color="auto" w:fill="FFF2CC" w:themeFill="accent4" w:themeFillTint="33"/>
            <w:textDirection w:val="btLr"/>
            <w:vAlign w:val="center"/>
          </w:tcPr>
          <w:p w14:paraId="01252325" w14:textId="62BB030E"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5</w:t>
            </w:r>
          </w:p>
        </w:tc>
        <w:tc>
          <w:tcPr>
            <w:tcW w:w="240" w:type="dxa"/>
            <w:tcBorders>
              <w:top w:val="single" w:sz="4" w:space="0" w:color="auto"/>
              <w:bottom w:val="single" w:sz="12" w:space="0" w:color="auto"/>
              <w:right w:val="single" w:sz="12" w:space="0" w:color="auto"/>
            </w:tcBorders>
            <w:shd w:val="clear" w:color="auto" w:fill="FFF2CC" w:themeFill="accent4" w:themeFillTint="33"/>
            <w:textDirection w:val="btLr"/>
            <w:vAlign w:val="center"/>
          </w:tcPr>
          <w:p w14:paraId="08C1F2D9" w14:textId="7B8AEFC6"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6</w:t>
            </w:r>
          </w:p>
        </w:tc>
      </w:tr>
      <w:tr w:rsidR="006712B4" w:rsidRPr="006A782C" w14:paraId="22EA38C9" w14:textId="77777777" w:rsidTr="006712B4">
        <w:tc>
          <w:tcPr>
            <w:tcW w:w="397" w:type="dxa"/>
            <w:tcBorders>
              <w:left w:val="single" w:sz="12" w:space="0" w:color="auto"/>
              <w:bottom w:val="single" w:sz="12" w:space="0" w:color="auto"/>
              <w:right w:val="single" w:sz="12" w:space="0" w:color="auto"/>
            </w:tcBorders>
            <w:shd w:val="clear" w:color="auto" w:fill="EDEDED" w:themeFill="accent3" w:themeFillTint="33"/>
          </w:tcPr>
          <w:p w14:paraId="50BB375F" w14:textId="77777777" w:rsidR="006712B4" w:rsidRPr="006A782C" w:rsidRDefault="006712B4" w:rsidP="00D00353">
            <w:pPr>
              <w:tabs>
                <w:tab w:val="left" w:pos="246"/>
              </w:tabs>
              <w:rPr>
                <w:noProof/>
                <w:sz w:val="14"/>
                <w:szCs w:val="14"/>
              </w:rPr>
            </w:pPr>
            <w:r w:rsidRPr="006A782C">
              <w:rPr>
                <w:noProof/>
                <w:sz w:val="12"/>
                <w:szCs w:val="12"/>
              </w:rPr>
              <w:t>§4</w:t>
            </w:r>
          </w:p>
        </w:tc>
        <w:tc>
          <w:tcPr>
            <w:tcW w:w="3039" w:type="dxa"/>
            <w:tcBorders>
              <w:left w:val="single" w:sz="12" w:space="0" w:color="auto"/>
              <w:bottom w:val="single" w:sz="12" w:space="0" w:color="auto"/>
              <w:right w:val="single" w:sz="12" w:space="0" w:color="auto"/>
            </w:tcBorders>
            <w:shd w:val="clear" w:color="auto" w:fill="EDEDED" w:themeFill="accent3" w:themeFillTint="33"/>
            <w:vAlign w:val="center"/>
          </w:tcPr>
          <w:p w14:paraId="39480507" w14:textId="77777777" w:rsidR="006712B4" w:rsidRPr="006A782C" w:rsidRDefault="006712B4" w:rsidP="00D00353">
            <w:pPr>
              <w:ind w:right="-143"/>
              <w:rPr>
                <w:noProof/>
                <w:sz w:val="14"/>
                <w:szCs w:val="14"/>
              </w:rPr>
            </w:pPr>
            <w:r w:rsidRPr="006A782C">
              <w:rPr>
                <w:noProof/>
                <w:sz w:val="14"/>
                <w:szCs w:val="14"/>
              </w:rPr>
              <w:t>Skjøtsel av bratt areal</w:t>
            </w:r>
          </w:p>
        </w:tc>
        <w:tc>
          <w:tcPr>
            <w:tcW w:w="227" w:type="dxa"/>
            <w:tcBorders>
              <w:bottom w:val="single" w:sz="12" w:space="0" w:color="auto"/>
            </w:tcBorders>
            <w:shd w:val="clear" w:color="auto" w:fill="E7E6E6" w:themeFill="background2"/>
            <w:vAlign w:val="center"/>
          </w:tcPr>
          <w:p w14:paraId="1AF5A0AE"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vAlign w:val="center"/>
          </w:tcPr>
          <w:p w14:paraId="5C220375"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vAlign w:val="center"/>
          </w:tcPr>
          <w:p w14:paraId="1FEB8DF3"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vAlign w:val="center"/>
          </w:tcPr>
          <w:p w14:paraId="2AB17314"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left w:val="single" w:sz="12" w:space="0" w:color="auto"/>
              <w:bottom w:val="single" w:sz="12" w:space="0" w:color="auto"/>
            </w:tcBorders>
            <w:shd w:val="clear" w:color="auto" w:fill="E7E6E6" w:themeFill="background2"/>
            <w:vAlign w:val="center"/>
          </w:tcPr>
          <w:p w14:paraId="74988AE6"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bottom w:val="single" w:sz="12" w:space="0" w:color="auto"/>
            </w:tcBorders>
            <w:shd w:val="clear" w:color="auto" w:fill="E7E6E6" w:themeFill="background2"/>
            <w:vAlign w:val="center"/>
          </w:tcPr>
          <w:p w14:paraId="1B158215"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vAlign w:val="center"/>
          </w:tcPr>
          <w:p w14:paraId="232C2218"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vAlign w:val="center"/>
          </w:tcPr>
          <w:p w14:paraId="6F24AA9D"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tcPr>
          <w:p w14:paraId="6CB23634"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vAlign w:val="center"/>
          </w:tcPr>
          <w:p w14:paraId="0BD65BC2"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E7E6E6" w:themeFill="background2"/>
            <w:vAlign w:val="center"/>
          </w:tcPr>
          <w:p w14:paraId="398AE67C"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20B9080D"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right w:val="single" w:sz="12" w:space="0" w:color="auto"/>
            </w:tcBorders>
            <w:shd w:val="clear" w:color="auto" w:fill="E7E6E6" w:themeFill="background2"/>
          </w:tcPr>
          <w:p w14:paraId="7576AEDD" w14:textId="77777777" w:rsidR="006712B4" w:rsidRPr="006A782C" w:rsidRDefault="006712B4" w:rsidP="00D00353">
            <w:pPr>
              <w:ind w:right="-113"/>
              <w:jc w:val="center"/>
              <w:rPr>
                <w:noProof/>
                <w:sz w:val="14"/>
                <w:szCs w:val="14"/>
              </w:rPr>
            </w:pPr>
            <w:r w:rsidRPr="006A782C">
              <w:rPr>
                <w:noProof/>
                <w:sz w:val="14"/>
                <w:szCs w:val="14"/>
              </w:rPr>
              <w:t>ok</w:t>
            </w:r>
          </w:p>
        </w:tc>
        <w:tc>
          <w:tcPr>
            <w:tcW w:w="254" w:type="dxa"/>
            <w:tcBorders>
              <w:bottom w:val="single" w:sz="12" w:space="0" w:color="auto"/>
              <w:right w:val="single" w:sz="12" w:space="0" w:color="auto"/>
            </w:tcBorders>
            <w:shd w:val="clear" w:color="auto" w:fill="E7E6E6" w:themeFill="background2"/>
          </w:tcPr>
          <w:p w14:paraId="39162474" w14:textId="265B3303" w:rsidR="006712B4" w:rsidRPr="006A782C" w:rsidRDefault="00736A6E" w:rsidP="00D00353">
            <w:pPr>
              <w:ind w:right="-113"/>
              <w:jc w:val="center"/>
              <w:rPr>
                <w:noProof/>
                <w:sz w:val="14"/>
                <w:szCs w:val="14"/>
              </w:rPr>
            </w:pPr>
            <w:r w:rsidRPr="006A782C">
              <w:rPr>
                <w:noProof/>
                <w:sz w:val="14"/>
                <w:szCs w:val="14"/>
              </w:rPr>
              <w:t>ok</w:t>
            </w:r>
          </w:p>
        </w:tc>
        <w:tc>
          <w:tcPr>
            <w:tcW w:w="254" w:type="dxa"/>
            <w:tcBorders>
              <w:left w:val="single" w:sz="12" w:space="0" w:color="auto"/>
              <w:bottom w:val="single" w:sz="12" w:space="0" w:color="auto"/>
            </w:tcBorders>
            <w:shd w:val="clear" w:color="auto" w:fill="E7E6E6" w:themeFill="background2"/>
            <w:vAlign w:val="center"/>
          </w:tcPr>
          <w:p w14:paraId="651F53D0" w14:textId="3F624C4E" w:rsidR="006712B4" w:rsidRPr="006A782C" w:rsidRDefault="006712B4" w:rsidP="00D00353">
            <w:pPr>
              <w:ind w:right="-113"/>
              <w:jc w:val="center"/>
              <w:rPr>
                <w:noProof/>
                <w:sz w:val="14"/>
                <w:szCs w:val="14"/>
              </w:rPr>
            </w:pPr>
          </w:p>
        </w:tc>
        <w:tc>
          <w:tcPr>
            <w:tcW w:w="226" w:type="dxa"/>
            <w:tcBorders>
              <w:bottom w:val="single" w:sz="12" w:space="0" w:color="auto"/>
            </w:tcBorders>
            <w:shd w:val="clear" w:color="auto" w:fill="E7E6E6" w:themeFill="background2"/>
            <w:vAlign w:val="center"/>
          </w:tcPr>
          <w:p w14:paraId="7DDF3264" w14:textId="77777777" w:rsidR="006712B4" w:rsidRPr="006A782C" w:rsidRDefault="006712B4" w:rsidP="00D00353">
            <w:pPr>
              <w:ind w:right="-113"/>
              <w:jc w:val="center"/>
              <w:rPr>
                <w:noProof/>
                <w:sz w:val="14"/>
                <w:szCs w:val="14"/>
              </w:rPr>
            </w:pPr>
          </w:p>
        </w:tc>
        <w:tc>
          <w:tcPr>
            <w:tcW w:w="238" w:type="dxa"/>
            <w:tcBorders>
              <w:bottom w:val="single" w:sz="12" w:space="0" w:color="auto"/>
              <w:right w:val="single" w:sz="4" w:space="0" w:color="000000"/>
            </w:tcBorders>
            <w:shd w:val="clear" w:color="auto" w:fill="E7E6E6" w:themeFill="background2"/>
            <w:vAlign w:val="center"/>
          </w:tcPr>
          <w:p w14:paraId="769D32BE" w14:textId="77777777" w:rsidR="006712B4" w:rsidRPr="006A782C" w:rsidRDefault="006712B4" w:rsidP="00D00353">
            <w:pPr>
              <w:ind w:right="-113"/>
              <w:jc w:val="center"/>
              <w:rPr>
                <w:noProof/>
                <w:sz w:val="14"/>
                <w:szCs w:val="14"/>
              </w:rPr>
            </w:pPr>
          </w:p>
        </w:tc>
        <w:tc>
          <w:tcPr>
            <w:tcW w:w="253" w:type="dxa"/>
            <w:tcBorders>
              <w:left w:val="single" w:sz="4" w:space="0" w:color="000000"/>
              <w:bottom w:val="single" w:sz="12" w:space="0" w:color="auto"/>
              <w:right w:val="single" w:sz="12" w:space="0" w:color="auto"/>
            </w:tcBorders>
            <w:shd w:val="clear" w:color="auto" w:fill="E7E6E6" w:themeFill="background2"/>
          </w:tcPr>
          <w:p w14:paraId="07B08C27" w14:textId="77777777" w:rsidR="006712B4" w:rsidRPr="006A782C" w:rsidRDefault="006712B4" w:rsidP="00D00353">
            <w:pPr>
              <w:ind w:right="-113"/>
              <w:jc w:val="center"/>
              <w:rPr>
                <w:noProof/>
                <w:sz w:val="14"/>
                <w:szCs w:val="14"/>
              </w:rPr>
            </w:pPr>
            <w:r w:rsidRPr="006A782C">
              <w:rPr>
                <w:noProof/>
                <w:sz w:val="14"/>
                <w:szCs w:val="14"/>
              </w:rPr>
              <w:t>ok</w:t>
            </w:r>
          </w:p>
        </w:tc>
        <w:tc>
          <w:tcPr>
            <w:tcW w:w="258" w:type="dxa"/>
            <w:tcBorders>
              <w:left w:val="single" w:sz="12" w:space="0" w:color="auto"/>
              <w:bottom w:val="single" w:sz="12" w:space="0" w:color="auto"/>
            </w:tcBorders>
            <w:shd w:val="clear" w:color="auto" w:fill="E7E6E6" w:themeFill="background2"/>
          </w:tcPr>
          <w:p w14:paraId="1AFD61A7" w14:textId="77777777" w:rsidR="006712B4" w:rsidRPr="006A782C" w:rsidRDefault="006712B4" w:rsidP="00D00353">
            <w:pPr>
              <w:ind w:right="-113"/>
              <w:jc w:val="center"/>
              <w:rPr>
                <w:noProof/>
                <w:sz w:val="14"/>
                <w:szCs w:val="14"/>
              </w:rPr>
            </w:pPr>
            <w:r w:rsidRPr="006A782C">
              <w:rPr>
                <w:noProof/>
                <w:sz w:val="14"/>
                <w:szCs w:val="14"/>
              </w:rPr>
              <w:t>ok</w:t>
            </w:r>
          </w:p>
        </w:tc>
        <w:tc>
          <w:tcPr>
            <w:tcW w:w="265" w:type="dxa"/>
            <w:tcBorders>
              <w:bottom w:val="single" w:sz="12" w:space="0" w:color="auto"/>
            </w:tcBorders>
            <w:shd w:val="clear" w:color="auto" w:fill="E7E6E6" w:themeFill="background2"/>
          </w:tcPr>
          <w:p w14:paraId="059800F7"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3369A72C"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773F1999"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4AC601E3"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29432C52"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11080AE0"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7C95F8FB"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207DAB93"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102BD995"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7D46DEED"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left w:val="single" w:sz="12" w:space="0" w:color="auto"/>
              <w:bottom w:val="single" w:sz="12" w:space="0" w:color="auto"/>
            </w:tcBorders>
            <w:shd w:val="clear" w:color="auto" w:fill="E7E6E6" w:themeFill="background2"/>
          </w:tcPr>
          <w:p w14:paraId="22E313F9"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right w:val="single" w:sz="12" w:space="0" w:color="auto"/>
            </w:tcBorders>
            <w:shd w:val="clear" w:color="auto" w:fill="E7E6E6" w:themeFill="background2"/>
          </w:tcPr>
          <w:p w14:paraId="7C820441" w14:textId="77777777" w:rsidR="006712B4" w:rsidRPr="006A782C" w:rsidRDefault="006712B4" w:rsidP="00D00353">
            <w:pPr>
              <w:ind w:right="-113"/>
              <w:jc w:val="center"/>
              <w:rPr>
                <w:noProof/>
                <w:sz w:val="14"/>
                <w:szCs w:val="14"/>
              </w:rPr>
            </w:pPr>
            <w:r w:rsidRPr="006A782C">
              <w:rPr>
                <w:noProof/>
                <w:sz w:val="14"/>
                <w:szCs w:val="14"/>
              </w:rPr>
              <w:t>ok</w:t>
            </w:r>
          </w:p>
        </w:tc>
      </w:tr>
      <w:tr w:rsidR="006712B4" w:rsidRPr="006A782C" w14:paraId="027DDA97" w14:textId="77777777" w:rsidTr="006712B4">
        <w:tc>
          <w:tcPr>
            <w:tcW w:w="397" w:type="dxa"/>
            <w:tcBorders>
              <w:left w:val="single" w:sz="12" w:space="0" w:color="auto"/>
              <w:right w:val="single" w:sz="12" w:space="0" w:color="auto"/>
            </w:tcBorders>
            <w:shd w:val="clear" w:color="auto" w:fill="EDEDED" w:themeFill="accent3" w:themeFillTint="33"/>
          </w:tcPr>
          <w:p w14:paraId="0E914493" w14:textId="77777777" w:rsidR="006712B4" w:rsidRPr="006A782C" w:rsidRDefault="006712B4" w:rsidP="00D00353">
            <w:pPr>
              <w:tabs>
                <w:tab w:val="left" w:pos="246"/>
              </w:tabs>
              <w:rPr>
                <w:noProof/>
                <w:sz w:val="14"/>
                <w:szCs w:val="14"/>
              </w:rPr>
            </w:pPr>
            <w:r w:rsidRPr="006A782C">
              <w:rPr>
                <w:noProof/>
                <w:sz w:val="12"/>
                <w:szCs w:val="12"/>
              </w:rPr>
              <w:t>§6</w:t>
            </w:r>
          </w:p>
        </w:tc>
        <w:tc>
          <w:tcPr>
            <w:tcW w:w="3039" w:type="dxa"/>
            <w:tcBorders>
              <w:left w:val="single" w:sz="12" w:space="0" w:color="auto"/>
              <w:right w:val="single" w:sz="12" w:space="0" w:color="auto"/>
            </w:tcBorders>
            <w:shd w:val="clear" w:color="auto" w:fill="EDEDED" w:themeFill="accent3" w:themeFillTint="33"/>
            <w:vAlign w:val="center"/>
          </w:tcPr>
          <w:p w14:paraId="76006ECD" w14:textId="77777777" w:rsidR="006712B4" w:rsidRPr="004F662A" w:rsidRDefault="006712B4" w:rsidP="00D00353">
            <w:pPr>
              <w:ind w:right="-143"/>
              <w:rPr>
                <w:noProof/>
                <w:sz w:val="14"/>
                <w:szCs w:val="14"/>
                <w:lang w:val="nn-NO"/>
              </w:rPr>
            </w:pPr>
            <w:r w:rsidRPr="004F662A">
              <w:rPr>
                <w:noProof/>
                <w:sz w:val="14"/>
                <w:szCs w:val="14"/>
                <w:lang w:val="nn-NO"/>
              </w:rPr>
              <w:t>Beiting av verdifullt jordbrukslandskap i innmark</w:t>
            </w:r>
          </w:p>
        </w:tc>
        <w:tc>
          <w:tcPr>
            <w:tcW w:w="227" w:type="dxa"/>
            <w:shd w:val="clear" w:color="auto" w:fill="E7E6E6" w:themeFill="background2"/>
            <w:vAlign w:val="center"/>
          </w:tcPr>
          <w:p w14:paraId="09A79F8B"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7EA04EB7"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66F8BDA9"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6F90EDE9" w14:textId="77777777" w:rsidR="006712B4" w:rsidRPr="004F662A" w:rsidRDefault="006712B4" w:rsidP="00D00353">
            <w:pPr>
              <w:ind w:right="-113"/>
              <w:jc w:val="center"/>
              <w:rPr>
                <w:noProof/>
                <w:sz w:val="14"/>
                <w:szCs w:val="14"/>
                <w:lang w:val="nn-NO"/>
              </w:rPr>
            </w:pPr>
          </w:p>
        </w:tc>
        <w:tc>
          <w:tcPr>
            <w:tcW w:w="241" w:type="dxa"/>
            <w:tcBorders>
              <w:left w:val="single" w:sz="12" w:space="0" w:color="auto"/>
            </w:tcBorders>
            <w:shd w:val="clear" w:color="auto" w:fill="E7E6E6" w:themeFill="background2"/>
            <w:vAlign w:val="center"/>
          </w:tcPr>
          <w:p w14:paraId="2603E49B"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7E65C394"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210D0A97"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0C5C0638"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shd w:val="clear" w:color="auto" w:fill="E7E6E6" w:themeFill="background2"/>
            <w:vAlign w:val="center"/>
          </w:tcPr>
          <w:p w14:paraId="41675122"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33A0676F"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2BACDE40"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21D6F752"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E7E6E6" w:themeFill="background2"/>
            <w:vAlign w:val="center"/>
          </w:tcPr>
          <w:p w14:paraId="4EDAD5DC"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E7E6E6" w:themeFill="background2"/>
          </w:tcPr>
          <w:p w14:paraId="76A73BB8"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E7E6E6" w:themeFill="background2"/>
            <w:vAlign w:val="center"/>
          </w:tcPr>
          <w:p w14:paraId="3C4B474B" w14:textId="218140FF" w:rsidR="006712B4" w:rsidRPr="006A782C" w:rsidRDefault="006712B4" w:rsidP="00D00353">
            <w:pPr>
              <w:ind w:right="-113"/>
              <w:jc w:val="center"/>
              <w:rPr>
                <w:noProof/>
                <w:sz w:val="14"/>
                <w:szCs w:val="14"/>
              </w:rPr>
            </w:pPr>
          </w:p>
        </w:tc>
        <w:tc>
          <w:tcPr>
            <w:tcW w:w="226" w:type="dxa"/>
            <w:shd w:val="clear" w:color="auto" w:fill="E7E6E6" w:themeFill="background2"/>
            <w:vAlign w:val="center"/>
          </w:tcPr>
          <w:p w14:paraId="2EFAD114"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E7E6E6" w:themeFill="background2"/>
            <w:vAlign w:val="center"/>
          </w:tcPr>
          <w:p w14:paraId="6733B505"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E7E6E6" w:themeFill="background2"/>
            <w:vAlign w:val="center"/>
          </w:tcPr>
          <w:p w14:paraId="45B468F7"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E7E6E6" w:themeFill="background2"/>
            <w:vAlign w:val="center"/>
          </w:tcPr>
          <w:p w14:paraId="352BB801" w14:textId="77777777" w:rsidR="006712B4" w:rsidRPr="006A782C" w:rsidRDefault="006712B4" w:rsidP="00D00353">
            <w:pPr>
              <w:ind w:right="-113"/>
              <w:jc w:val="center"/>
              <w:rPr>
                <w:noProof/>
                <w:sz w:val="14"/>
                <w:szCs w:val="14"/>
              </w:rPr>
            </w:pPr>
          </w:p>
        </w:tc>
        <w:tc>
          <w:tcPr>
            <w:tcW w:w="265" w:type="dxa"/>
            <w:shd w:val="clear" w:color="auto" w:fill="E7E6E6" w:themeFill="background2"/>
            <w:vAlign w:val="center"/>
          </w:tcPr>
          <w:p w14:paraId="693EC3E5"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27EE179D"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740C9954"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22632DAB"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51DBC03A"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766A595E"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68F3655B" w14:textId="77777777" w:rsidR="006712B4" w:rsidRPr="006A782C" w:rsidRDefault="006712B4" w:rsidP="00D00353">
            <w:pPr>
              <w:ind w:right="-113"/>
              <w:jc w:val="center"/>
              <w:rPr>
                <w:noProof/>
                <w:sz w:val="14"/>
                <w:szCs w:val="14"/>
              </w:rPr>
            </w:pPr>
          </w:p>
        </w:tc>
        <w:tc>
          <w:tcPr>
            <w:tcW w:w="240" w:type="dxa"/>
            <w:shd w:val="clear" w:color="auto" w:fill="E7E6E6" w:themeFill="background2"/>
          </w:tcPr>
          <w:p w14:paraId="5C8437C9"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shd w:val="clear" w:color="auto" w:fill="E7E6E6" w:themeFill="background2"/>
          </w:tcPr>
          <w:p w14:paraId="575D1128"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shd w:val="clear" w:color="auto" w:fill="E7E6E6" w:themeFill="background2"/>
          </w:tcPr>
          <w:p w14:paraId="2867FE07"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E7E6E6" w:themeFill="background2"/>
            <w:vAlign w:val="center"/>
          </w:tcPr>
          <w:p w14:paraId="38892BDC"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E7E6E6" w:themeFill="background2"/>
            <w:vAlign w:val="center"/>
          </w:tcPr>
          <w:p w14:paraId="01645E2F" w14:textId="77777777" w:rsidR="006712B4" w:rsidRPr="006A782C" w:rsidRDefault="006712B4" w:rsidP="00D00353">
            <w:pPr>
              <w:ind w:right="-113"/>
              <w:jc w:val="center"/>
              <w:rPr>
                <w:noProof/>
                <w:sz w:val="14"/>
                <w:szCs w:val="14"/>
              </w:rPr>
            </w:pPr>
          </w:p>
        </w:tc>
      </w:tr>
      <w:tr w:rsidR="003D53C4" w:rsidRPr="00861DF1" w14:paraId="1B218487" w14:textId="77777777" w:rsidTr="006712B4">
        <w:tc>
          <w:tcPr>
            <w:tcW w:w="397" w:type="dxa"/>
            <w:tcBorders>
              <w:left w:val="single" w:sz="12" w:space="0" w:color="auto"/>
              <w:bottom w:val="single" w:sz="4" w:space="0" w:color="auto"/>
              <w:right w:val="single" w:sz="12" w:space="0" w:color="auto"/>
            </w:tcBorders>
            <w:shd w:val="clear" w:color="auto" w:fill="EDEDED" w:themeFill="accent3" w:themeFillTint="33"/>
          </w:tcPr>
          <w:p w14:paraId="31377819" w14:textId="77777777" w:rsidR="006712B4" w:rsidRPr="006A782C" w:rsidRDefault="006712B4" w:rsidP="00D00353">
            <w:pPr>
              <w:tabs>
                <w:tab w:val="left" w:pos="246"/>
              </w:tabs>
              <w:rPr>
                <w:noProof/>
                <w:sz w:val="14"/>
                <w:szCs w:val="14"/>
              </w:rPr>
            </w:pPr>
            <w:r w:rsidRPr="006A782C">
              <w:rPr>
                <w:noProof/>
                <w:sz w:val="12"/>
                <w:szCs w:val="12"/>
              </w:rPr>
              <w:t>§7</w:t>
            </w:r>
          </w:p>
        </w:tc>
        <w:tc>
          <w:tcPr>
            <w:tcW w:w="3039" w:type="dxa"/>
            <w:tcBorders>
              <w:left w:val="single" w:sz="12" w:space="0" w:color="auto"/>
              <w:bottom w:val="single" w:sz="4" w:space="0" w:color="auto"/>
              <w:right w:val="single" w:sz="12" w:space="0" w:color="auto"/>
            </w:tcBorders>
            <w:shd w:val="clear" w:color="auto" w:fill="EDEDED" w:themeFill="accent3" w:themeFillTint="33"/>
            <w:vAlign w:val="center"/>
          </w:tcPr>
          <w:p w14:paraId="3807209F" w14:textId="77777777" w:rsidR="006712B4" w:rsidRPr="004F662A" w:rsidRDefault="006712B4" w:rsidP="00D00353">
            <w:pPr>
              <w:ind w:right="-143"/>
              <w:rPr>
                <w:noProof/>
                <w:sz w:val="14"/>
                <w:szCs w:val="14"/>
                <w:lang w:val="nn-NO"/>
              </w:rPr>
            </w:pPr>
            <w:r w:rsidRPr="004F662A">
              <w:rPr>
                <w:noProof/>
                <w:sz w:val="14"/>
                <w:szCs w:val="14"/>
                <w:lang w:val="nn-NO"/>
              </w:rPr>
              <w:t>Beiting av  verdifullt jordbrukslandskap i utmark</w:t>
            </w:r>
          </w:p>
        </w:tc>
        <w:tc>
          <w:tcPr>
            <w:tcW w:w="227" w:type="dxa"/>
            <w:tcBorders>
              <w:bottom w:val="single" w:sz="4" w:space="0" w:color="auto"/>
            </w:tcBorders>
            <w:shd w:val="clear" w:color="auto" w:fill="E7E6E6" w:themeFill="background2"/>
            <w:vAlign w:val="center"/>
          </w:tcPr>
          <w:p w14:paraId="047B5489"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0A66C29F"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2344FFBE"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2913D56C" w14:textId="77777777" w:rsidR="006712B4" w:rsidRPr="004F662A" w:rsidRDefault="006712B4" w:rsidP="00D00353">
            <w:pPr>
              <w:ind w:right="-113"/>
              <w:jc w:val="center"/>
              <w:rPr>
                <w:noProof/>
                <w:sz w:val="14"/>
                <w:szCs w:val="14"/>
                <w:lang w:val="nn-NO"/>
              </w:rPr>
            </w:pPr>
          </w:p>
        </w:tc>
        <w:tc>
          <w:tcPr>
            <w:tcW w:w="241" w:type="dxa"/>
            <w:tcBorders>
              <w:left w:val="single" w:sz="12" w:space="0" w:color="auto"/>
              <w:bottom w:val="single" w:sz="4" w:space="0" w:color="auto"/>
            </w:tcBorders>
            <w:shd w:val="clear" w:color="auto" w:fill="E7E6E6" w:themeFill="background2"/>
            <w:vAlign w:val="center"/>
          </w:tcPr>
          <w:p w14:paraId="78EF48F4"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0ECEA5BD"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28B9091F"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5D9FAC59"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51A3B41D"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104197F3"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3F6F0FD5"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22BF2DF4" w14:textId="77777777" w:rsidR="006712B4" w:rsidRPr="004F662A" w:rsidRDefault="006712B4" w:rsidP="00D00353">
            <w:pPr>
              <w:ind w:right="-113"/>
              <w:jc w:val="center"/>
              <w:rPr>
                <w:noProof/>
                <w:sz w:val="14"/>
                <w:szCs w:val="14"/>
                <w:lang w:val="nn-NO"/>
              </w:rPr>
            </w:pPr>
          </w:p>
        </w:tc>
        <w:tc>
          <w:tcPr>
            <w:tcW w:w="240" w:type="dxa"/>
            <w:tcBorders>
              <w:bottom w:val="single" w:sz="4" w:space="0" w:color="auto"/>
              <w:right w:val="single" w:sz="12" w:space="0" w:color="auto"/>
            </w:tcBorders>
            <w:shd w:val="clear" w:color="auto" w:fill="E7E6E6" w:themeFill="background2"/>
            <w:vAlign w:val="center"/>
          </w:tcPr>
          <w:p w14:paraId="1B52BFBC" w14:textId="77777777" w:rsidR="006712B4" w:rsidRPr="004F662A" w:rsidRDefault="006712B4" w:rsidP="00D00353">
            <w:pPr>
              <w:ind w:right="-113"/>
              <w:jc w:val="center"/>
              <w:rPr>
                <w:noProof/>
                <w:sz w:val="14"/>
                <w:szCs w:val="14"/>
                <w:lang w:val="nn-NO"/>
              </w:rPr>
            </w:pPr>
          </w:p>
        </w:tc>
        <w:tc>
          <w:tcPr>
            <w:tcW w:w="254" w:type="dxa"/>
            <w:tcBorders>
              <w:bottom w:val="single" w:sz="4" w:space="0" w:color="auto"/>
              <w:right w:val="single" w:sz="12" w:space="0" w:color="auto"/>
            </w:tcBorders>
            <w:shd w:val="clear" w:color="auto" w:fill="E7E6E6" w:themeFill="background2"/>
          </w:tcPr>
          <w:p w14:paraId="20723B07" w14:textId="77777777" w:rsidR="006712B4" w:rsidRPr="004F662A" w:rsidRDefault="006712B4" w:rsidP="00D00353">
            <w:pPr>
              <w:ind w:right="-113"/>
              <w:jc w:val="center"/>
              <w:rPr>
                <w:noProof/>
                <w:sz w:val="14"/>
                <w:szCs w:val="14"/>
                <w:lang w:val="nn-NO"/>
              </w:rPr>
            </w:pPr>
          </w:p>
        </w:tc>
        <w:tc>
          <w:tcPr>
            <w:tcW w:w="254" w:type="dxa"/>
            <w:tcBorders>
              <w:left w:val="single" w:sz="12" w:space="0" w:color="auto"/>
              <w:bottom w:val="single" w:sz="4" w:space="0" w:color="auto"/>
            </w:tcBorders>
            <w:shd w:val="clear" w:color="auto" w:fill="E7E6E6" w:themeFill="background2"/>
            <w:vAlign w:val="center"/>
          </w:tcPr>
          <w:p w14:paraId="50925DD2" w14:textId="08AAEDD2" w:rsidR="006712B4" w:rsidRPr="004F662A" w:rsidRDefault="006712B4" w:rsidP="00D00353">
            <w:pPr>
              <w:ind w:right="-113"/>
              <w:jc w:val="center"/>
              <w:rPr>
                <w:noProof/>
                <w:sz w:val="14"/>
                <w:szCs w:val="14"/>
                <w:lang w:val="nn-NO"/>
              </w:rPr>
            </w:pPr>
          </w:p>
        </w:tc>
        <w:tc>
          <w:tcPr>
            <w:tcW w:w="226" w:type="dxa"/>
            <w:tcBorders>
              <w:bottom w:val="single" w:sz="4" w:space="0" w:color="auto"/>
            </w:tcBorders>
            <w:shd w:val="clear" w:color="auto" w:fill="E7E6E6" w:themeFill="background2"/>
            <w:vAlign w:val="center"/>
          </w:tcPr>
          <w:p w14:paraId="1A2628EB" w14:textId="77777777" w:rsidR="006712B4" w:rsidRPr="004F662A" w:rsidRDefault="006712B4" w:rsidP="00D00353">
            <w:pPr>
              <w:ind w:right="-113"/>
              <w:jc w:val="center"/>
              <w:rPr>
                <w:noProof/>
                <w:sz w:val="14"/>
                <w:szCs w:val="14"/>
                <w:lang w:val="nn-NO"/>
              </w:rPr>
            </w:pPr>
          </w:p>
        </w:tc>
        <w:tc>
          <w:tcPr>
            <w:tcW w:w="238" w:type="dxa"/>
            <w:tcBorders>
              <w:bottom w:val="single" w:sz="4" w:space="0" w:color="auto"/>
              <w:right w:val="single" w:sz="4" w:space="0" w:color="000000"/>
            </w:tcBorders>
            <w:shd w:val="clear" w:color="auto" w:fill="E7E6E6" w:themeFill="background2"/>
            <w:vAlign w:val="center"/>
          </w:tcPr>
          <w:p w14:paraId="44FC7ADD" w14:textId="77777777" w:rsidR="006712B4" w:rsidRPr="004F662A" w:rsidRDefault="006712B4" w:rsidP="00D00353">
            <w:pPr>
              <w:ind w:right="-113"/>
              <w:jc w:val="center"/>
              <w:rPr>
                <w:noProof/>
                <w:sz w:val="14"/>
                <w:szCs w:val="14"/>
                <w:lang w:val="nn-NO"/>
              </w:rPr>
            </w:pPr>
          </w:p>
        </w:tc>
        <w:tc>
          <w:tcPr>
            <w:tcW w:w="253" w:type="dxa"/>
            <w:tcBorders>
              <w:left w:val="single" w:sz="4" w:space="0" w:color="000000"/>
              <w:bottom w:val="single" w:sz="4" w:space="0" w:color="auto"/>
              <w:right w:val="single" w:sz="12" w:space="0" w:color="auto"/>
            </w:tcBorders>
            <w:shd w:val="clear" w:color="auto" w:fill="E7E6E6" w:themeFill="background2"/>
            <w:vAlign w:val="center"/>
          </w:tcPr>
          <w:p w14:paraId="250252AB" w14:textId="77777777" w:rsidR="006712B4" w:rsidRPr="004F662A" w:rsidRDefault="006712B4" w:rsidP="00D00353">
            <w:pPr>
              <w:ind w:right="-113"/>
              <w:jc w:val="center"/>
              <w:rPr>
                <w:noProof/>
                <w:sz w:val="14"/>
                <w:szCs w:val="14"/>
                <w:lang w:val="nn-NO"/>
              </w:rPr>
            </w:pPr>
          </w:p>
        </w:tc>
        <w:tc>
          <w:tcPr>
            <w:tcW w:w="258" w:type="dxa"/>
            <w:tcBorders>
              <w:left w:val="single" w:sz="12" w:space="0" w:color="auto"/>
              <w:bottom w:val="single" w:sz="4" w:space="0" w:color="auto"/>
            </w:tcBorders>
            <w:shd w:val="clear" w:color="auto" w:fill="E7E6E6" w:themeFill="background2"/>
            <w:vAlign w:val="center"/>
          </w:tcPr>
          <w:p w14:paraId="652A308D" w14:textId="77777777" w:rsidR="006712B4" w:rsidRPr="004F662A" w:rsidRDefault="006712B4" w:rsidP="00D00353">
            <w:pPr>
              <w:ind w:right="-113"/>
              <w:jc w:val="center"/>
              <w:rPr>
                <w:noProof/>
                <w:sz w:val="14"/>
                <w:szCs w:val="14"/>
                <w:lang w:val="nn-NO"/>
              </w:rPr>
            </w:pPr>
          </w:p>
        </w:tc>
        <w:tc>
          <w:tcPr>
            <w:tcW w:w="265" w:type="dxa"/>
            <w:tcBorders>
              <w:bottom w:val="single" w:sz="4" w:space="0" w:color="auto"/>
            </w:tcBorders>
            <w:shd w:val="clear" w:color="auto" w:fill="E7E6E6" w:themeFill="background2"/>
            <w:vAlign w:val="center"/>
          </w:tcPr>
          <w:p w14:paraId="1E958789"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697D6557"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0AA59AE4"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0E33DFF8"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7723D6FA"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34FB2344"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2184B7A7"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7B86543C"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6B5A8871"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0B3140A1" w14:textId="77777777" w:rsidR="006712B4" w:rsidRPr="004F662A" w:rsidRDefault="006712B4" w:rsidP="00D00353">
            <w:pPr>
              <w:ind w:right="-113"/>
              <w:jc w:val="center"/>
              <w:rPr>
                <w:noProof/>
                <w:sz w:val="14"/>
                <w:szCs w:val="14"/>
                <w:lang w:val="nn-NO"/>
              </w:rPr>
            </w:pPr>
          </w:p>
        </w:tc>
        <w:tc>
          <w:tcPr>
            <w:tcW w:w="240" w:type="dxa"/>
            <w:tcBorders>
              <w:left w:val="single" w:sz="12" w:space="0" w:color="auto"/>
              <w:bottom w:val="single" w:sz="4" w:space="0" w:color="auto"/>
            </w:tcBorders>
            <w:shd w:val="clear" w:color="auto" w:fill="E7E6E6" w:themeFill="background2"/>
            <w:vAlign w:val="center"/>
          </w:tcPr>
          <w:p w14:paraId="7B89116A" w14:textId="77777777" w:rsidR="006712B4" w:rsidRPr="004F662A" w:rsidRDefault="006712B4" w:rsidP="00D00353">
            <w:pPr>
              <w:ind w:right="-113"/>
              <w:jc w:val="center"/>
              <w:rPr>
                <w:noProof/>
                <w:sz w:val="14"/>
                <w:szCs w:val="14"/>
                <w:lang w:val="nn-NO"/>
              </w:rPr>
            </w:pPr>
          </w:p>
        </w:tc>
        <w:tc>
          <w:tcPr>
            <w:tcW w:w="240" w:type="dxa"/>
            <w:tcBorders>
              <w:bottom w:val="single" w:sz="4" w:space="0" w:color="auto"/>
              <w:right w:val="single" w:sz="12" w:space="0" w:color="auto"/>
            </w:tcBorders>
            <w:shd w:val="clear" w:color="auto" w:fill="E7E6E6" w:themeFill="background2"/>
            <w:vAlign w:val="center"/>
          </w:tcPr>
          <w:p w14:paraId="546E00CC" w14:textId="77777777" w:rsidR="006712B4" w:rsidRPr="004F662A" w:rsidRDefault="006712B4" w:rsidP="00D00353">
            <w:pPr>
              <w:ind w:right="-113"/>
              <w:jc w:val="center"/>
              <w:rPr>
                <w:noProof/>
                <w:sz w:val="14"/>
                <w:szCs w:val="14"/>
                <w:lang w:val="nn-NO"/>
              </w:rPr>
            </w:pPr>
          </w:p>
        </w:tc>
      </w:tr>
      <w:tr w:rsidR="006712B4" w:rsidRPr="006A782C" w14:paraId="305FF5BA" w14:textId="77777777" w:rsidTr="006712B4">
        <w:trPr>
          <w:trHeight w:val="96"/>
        </w:trPr>
        <w:tc>
          <w:tcPr>
            <w:tcW w:w="397" w:type="dxa"/>
            <w:tcBorders>
              <w:top w:val="single" w:sz="4" w:space="0" w:color="auto"/>
              <w:left w:val="single" w:sz="12" w:space="0" w:color="auto"/>
              <w:bottom w:val="single" w:sz="12" w:space="0" w:color="auto"/>
              <w:right w:val="single" w:sz="12" w:space="0" w:color="auto"/>
            </w:tcBorders>
            <w:shd w:val="clear" w:color="auto" w:fill="EDEDED" w:themeFill="accent3" w:themeFillTint="33"/>
          </w:tcPr>
          <w:p w14:paraId="6FE5F087" w14:textId="77777777" w:rsidR="006712B4" w:rsidRPr="006A782C" w:rsidRDefault="006712B4" w:rsidP="00D00353">
            <w:pPr>
              <w:tabs>
                <w:tab w:val="left" w:pos="246"/>
              </w:tabs>
              <w:rPr>
                <w:noProof/>
                <w:sz w:val="14"/>
                <w:szCs w:val="14"/>
              </w:rPr>
            </w:pPr>
            <w:r w:rsidRPr="006A782C">
              <w:rPr>
                <w:noProof/>
                <w:sz w:val="14"/>
                <w:szCs w:val="14"/>
              </w:rPr>
              <w:t>§8</w:t>
            </w:r>
          </w:p>
        </w:tc>
        <w:tc>
          <w:tcPr>
            <w:tcW w:w="3039" w:type="dxa"/>
            <w:tcBorders>
              <w:top w:val="single" w:sz="4" w:space="0" w:color="auto"/>
              <w:left w:val="single" w:sz="12" w:space="0" w:color="auto"/>
              <w:bottom w:val="single" w:sz="12" w:space="0" w:color="auto"/>
              <w:right w:val="single" w:sz="12" w:space="0" w:color="auto"/>
            </w:tcBorders>
            <w:shd w:val="clear" w:color="auto" w:fill="EDEDED" w:themeFill="accent3" w:themeFillTint="33"/>
            <w:vAlign w:val="center"/>
          </w:tcPr>
          <w:p w14:paraId="634961CD" w14:textId="77777777" w:rsidR="006712B4" w:rsidRPr="006A782C" w:rsidRDefault="006712B4" w:rsidP="00D00353">
            <w:pPr>
              <w:ind w:right="-143"/>
              <w:rPr>
                <w:noProof/>
                <w:sz w:val="14"/>
                <w:szCs w:val="14"/>
              </w:rPr>
            </w:pPr>
            <w:r w:rsidRPr="006A782C">
              <w:rPr>
                <w:noProof/>
                <w:sz w:val="14"/>
                <w:szCs w:val="14"/>
              </w:rPr>
              <w:t>Slått av verdifullt jordbrukslandskap</w:t>
            </w:r>
          </w:p>
        </w:tc>
        <w:tc>
          <w:tcPr>
            <w:tcW w:w="227" w:type="dxa"/>
            <w:tcBorders>
              <w:top w:val="single" w:sz="4" w:space="0" w:color="auto"/>
              <w:bottom w:val="single" w:sz="12" w:space="0" w:color="auto"/>
            </w:tcBorders>
            <w:shd w:val="clear" w:color="auto" w:fill="E7E6E6" w:themeFill="background2"/>
            <w:vAlign w:val="center"/>
          </w:tcPr>
          <w:p w14:paraId="1139F1EF"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4" w:space="0" w:color="auto"/>
              <w:bottom w:val="single" w:sz="12" w:space="0" w:color="auto"/>
            </w:tcBorders>
            <w:shd w:val="clear" w:color="auto" w:fill="E7E6E6" w:themeFill="background2"/>
            <w:vAlign w:val="center"/>
          </w:tcPr>
          <w:p w14:paraId="770305FC"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7E6E6" w:themeFill="background2"/>
            <w:vAlign w:val="center"/>
          </w:tcPr>
          <w:p w14:paraId="4A097C2C"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7E6E6" w:themeFill="background2"/>
            <w:vAlign w:val="center"/>
          </w:tcPr>
          <w:p w14:paraId="68ED85EA" w14:textId="77777777" w:rsidR="006712B4" w:rsidRPr="006A782C" w:rsidRDefault="006712B4" w:rsidP="00D00353">
            <w:pPr>
              <w:ind w:right="-113"/>
              <w:jc w:val="center"/>
              <w:rPr>
                <w:noProof/>
                <w:sz w:val="14"/>
                <w:szCs w:val="14"/>
              </w:rPr>
            </w:pPr>
          </w:p>
        </w:tc>
        <w:tc>
          <w:tcPr>
            <w:tcW w:w="241" w:type="dxa"/>
            <w:tcBorders>
              <w:top w:val="single" w:sz="4" w:space="0" w:color="auto"/>
              <w:left w:val="single" w:sz="12" w:space="0" w:color="auto"/>
              <w:bottom w:val="single" w:sz="12" w:space="0" w:color="auto"/>
            </w:tcBorders>
            <w:shd w:val="clear" w:color="auto" w:fill="E7E6E6" w:themeFill="background2"/>
            <w:vAlign w:val="center"/>
          </w:tcPr>
          <w:p w14:paraId="7B374B5B"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4" w:space="0" w:color="auto"/>
              <w:bottom w:val="single" w:sz="12" w:space="0" w:color="auto"/>
            </w:tcBorders>
            <w:shd w:val="clear" w:color="auto" w:fill="E7E6E6" w:themeFill="background2"/>
            <w:vAlign w:val="center"/>
          </w:tcPr>
          <w:p w14:paraId="1352CABD"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7E6E6" w:themeFill="background2"/>
            <w:vAlign w:val="center"/>
          </w:tcPr>
          <w:p w14:paraId="6A385EB1"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7E6E6" w:themeFill="background2"/>
            <w:vAlign w:val="center"/>
          </w:tcPr>
          <w:p w14:paraId="0F95A8AF"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7E6E6" w:themeFill="background2"/>
            <w:vAlign w:val="center"/>
          </w:tcPr>
          <w:p w14:paraId="7B750921"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4" w:space="0" w:color="auto"/>
              <w:bottom w:val="single" w:sz="12" w:space="0" w:color="auto"/>
            </w:tcBorders>
            <w:shd w:val="clear" w:color="auto" w:fill="E7E6E6" w:themeFill="background2"/>
            <w:vAlign w:val="center"/>
          </w:tcPr>
          <w:p w14:paraId="53EC22BC"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24FD67EE"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4" w:space="0" w:color="auto"/>
              <w:bottom w:val="single" w:sz="12" w:space="0" w:color="auto"/>
            </w:tcBorders>
            <w:shd w:val="clear" w:color="auto" w:fill="E7E6E6" w:themeFill="background2"/>
            <w:vAlign w:val="center"/>
          </w:tcPr>
          <w:p w14:paraId="2888E2F0"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right w:val="single" w:sz="12" w:space="0" w:color="auto"/>
            </w:tcBorders>
            <w:shd w:val="clear" w:color="auto" w:fill="E7E6E6" w:themeFill="background2"/>
            <w:vAlign w:val="center"/>
          </w:tcPr>
          <w:p w14:paraId="2676E3FC" w14:textId="77777777" w:rsidR="006712B4" w:rsidRPr="006A782C" w:rsidRDefault="006712B4" w:rsidP="00D00353">
            <w:pPr>
              <w:ind w:right="-113"/>
              <w:jc w:val="center"/>
              <w:rPr>
                <w:noProof/>
                <w:sz w:val="14"/>
                <w:szCs w:val="14"/>
              </w:rPr>
            </w:pPr>
          </w:p>
        </w:tc>
        <w:tc>
          <w:tcPr>
            <w:tcW w:w="254" w:type="dxa"/>
            <w:tcBorders>
              <w:top w:val="single" w:sz="4" w:space="0" w:color="auto"/>
              <w:bottom w:val="single" w:sz="12" w:space="0" w:color="auto"/>
              <w:right w:val="single" w:sz="12" w:space="0" w:color="auto"/>
            </w:tcBorders>
            <w:shd w:val="clear" w:color="auto" w:fill="E7E6E6" w:themeFill="background2"/>
          </w:tcPr>
          <w:p w14:paraId="4ECB78FA" w14:textId="77777777" w:rsidR="006712B4" w:rsidRPr="006A782C" w:rsidRDefault="006712B4" w:rsidP="00D00353">
            <w:pPr>
              <w:ind w:right="-113"/>
              <w:jc w:val="center"/>
              <w:rPr>
                <w:noProof/>
                <w:sz w:val="14"/>
                <w:szCs w:val="14"/>
              </w:rPr>
            </w:pPr>
          </w:p>
        </w:tc>
        <w:tc>
          <w:tcPr>
            <w:tcW w:w="254" w:type="dxa"/>
            <w:tcBorders>
              <w:top w:val="single" w:sz="4" w:space="0" w:color="auto"/>
              <w:left w:val="single" w:sz="12" w:space="0" w:color="auto"/>
              <w:bottom w:val="single" w:sz="12" w:space="0" w:color="auto"/>
            </w:tcBorders>
            <w:shd w:val="clear" w:color="auto" w:fill="E7E6E6" w:themeFill="background2"/>
            <w:vAlign w:val="center"/>
          </w:tcPr>
          <w:p w14:paraId="3A15095F" w14:textId="594F35B0" w:rsidR="006712B4" w:rsidRPr="006A782C" w:rsidRDefault="006712B4" w:rsidP="00D00353">
            <w:pPr>
              <w:ind w:right="-113"/>
              <w:jc w:val="center"/>
              <w:rPr>
                <w:noProof/>
                <w:sz w:val="14"/>
                <w:szCs w:val="14"/>
              </w:rPr>
            </w:pPr>
          </w:p>
        </w:tc>
        <w:tc>
          <w:tcPr>
            <w:tcW w:w="226" w:type="dxa"/>
            <w:tcBorders>
              <w:top w:val="single" w:sz="4" w:space="0" w:color="auto"/>
              <w:bottom w:val="single" w:sz="12" w:space="0" w:color="auto"/>
            </w:tcBorders>
            <w:shd w:val="clear" w:color="auto" w:fill="E7E6E6" w:themeFill="background2"/>
            <w:vAlign w:val="center"/>
          </w:tcPr>
          <w:p w14:paraId="54155EA6" w14:textId="77777777" w:rsidR="006712B4" w:rsidRPr="006A782C" w:rsidRDefault="006712B4" w:rsidP="00D00353">
            <w:pPr>
              <w:ind w:right="-113"/>
              <w:jc w:val="center"/>
              <w:rPr>
                <w:noProof/>
                <w:sz w:val="14"/>
                <w:szCs w:val="14"/>
              </w:rPr>
            </w:pPr>
          </w:p>
        </w:tc>
        <w:tc>
          <w:tcPr>
            <w:tcW w:w="238" w:type="dxa"/>
            <w:tcBorders>
              <w:top w:val="single" w:sz="4" w:space="0" w:color="auto"/>
              <w:bottom w:val="single" w:sz="12" w:space="0" w:color="auto"/>
              <w:right w:val="single" w:sz="4" w:space="0" w:color="000000"/>
            </w:tcBorders>
            <w:shd w:val="clear" w:color="auto" w:fill="E7E6E6" w:themeFill="background2"/>
            <w:vAlign w:val="center"/>
          </w:tcPr>
          <w:p w14:paraId="52DCD7AD" w14:textId="77777777" w:rsidR="006712B4" w:rsidRPr="006A782C" w:rsidRDefault="006712B4" w:rsidP="00D00353">
            <w:pPr>
              <w:ind w:right="-113"/>
              <w:jc w:val="center"/>
              <w:rPr>
                <w:noProof/>
                <w:sz w:val="14"/>
                <w:szCs w:val="14"/>
              </w:rPr>
            </w:pPr>
          </w:p>
        </w:tc>
        <w:tc>
          <w:tcPr>
            <w:tcW w:w="253" w:type="dxa"/>
            <w:tcBorders>
              <w:top w:val="single" w:sz="4" w:space="0" w:color="auto"/>
              <w:left w:val="single" w:sz="4" w:space="0" w:color="000000"/>
              <w:bottom w:val="single" w:sz="12" w:space="0" w:color="auto"/>
              <w:right w:val="single" w:sz="12" w:space="0" w:color="auto"/>
            </w:tcBorders>
            <w:shd w:val="clear" w:color="auto" w:fill="E7E6E6" w:themeFill="background2"/>
            <w:vAlign w:val="center"/>
          </w:tcPr>
          <w:p w14:paraId="7D4AEBB9" w14:textId="77777777" w:rsidR="006712B4" w:rsidRPr="006A782C" w:rsidRDefault="006712B4" w:rsidP="00D00353">
            <w:pPr>
              <w:ind w:right="-113"/>
              <w:jc w:val="center"/>
              <w:rPr>
                <w:noProof/>
                <w:sz w:val="14"/>
                <w:szCs w:val="14"/>
              </w:rPr>
            </w:pPr>
          </w:p>
        </w:tc>
        <w:tc>
          <w:tcPr>
            <w:tcW w:w="258" w:type="dxa"/>
            <w:tcBorders>
              <w:top w:val="single" w:sz="4" w:space="0" w:color="auto"/>
              <w:left w:val="single" w:sz="12" w:space="0" w:color="auto"/>
              <w:bottom w:val="single" w:sz="12" w:space="0" w:color="auto"/>
            </w:tcBorders>
            <w:shd w:val="clear" w:color="auto" w:fill="E7E6E6" w:themeFill="background2"/>
            <w:vAlign w:val="center"/>
          </w:tcPr>
          <w:p w14:paraId="3E421D48" w14:textId="77777777" w:rsidR="006712B4" w:rsidRPr="006A782C" w:rsidRDefault="006712B4" w:rsidP="00D00353">
            <w:pPr>
              <w:ind w:right="-113"/>
              <w:jc w:val="center"/>
              <w:rPr>
                <w:noProof/>
                <w:sz w:val="14"/>
                <w:szCs w:val="14"/>
              </w:rPr>
            </w:pPr>
          </w:p>
        </w:tc>
        <w:tc>
          <w:tcPr>
            <w:tcW w:w="265" w:type="dxa"/>
            <w:tcBorders>
              <w:top w:val="single" w:sz="4" w:space="0" w:color="auto"/>
              <w:bottom w:val="single" w:sz="12" w:space="0" w:color="auto"/>
            </w:tcBorders>
            <w:shd w:val="clear" w:color="auto" w:fill="E7E6E6" w:themeFill="background2"/>
            <w:vAlign w:val="center"/>
          </w:tcPr>
          <w:p w14:paraId="096A1D6A"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46F71F35"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11751AD5"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54932A67"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2CCEA722"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0EEE848B"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6F5F7D05"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tcPr>
          <w:p w14:paraId="3D4C0F52"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4" w:space="0" w:color="auto"/>
              <w:bottom w:val="single" w:sz="12" w:space="0" w:color="auto"/>
            </w:tcBorders>
            <w:shd w:val="clear" w:color="auto" w:fill="E7E6E6" w:themeFill="background2"/>
          </w:tcPr>
          <w:p w14:paraId="29F482D9"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4" w:space="0" w:color="auto"/>
              <w:bottom w:val="single" w:sz="12" w:space="0" w:color="auto"/>
            </w:tcBorders>
            <w:shd w:val="clear" w:color="auto" w:fill="E7E6E6" w:themeFill="background2"/>
          </w:tcPr>
          <w:p w14:paraId="244C924E"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4" w:space="0" w:color="auto"/>
              <w:left w:val="single" w:sz="12" w:space="0" w:color="auto"/>
              <w:bottom w:val="single" w:sz="12" w:space="0" w:color="auto"/>
            </w:tcBorders>
            <w:shd w:val="clear" w:color="auto" w:fill="E7E6E6" w:themeFill="background2"/>
            <w:vAlign w:val="center"/>
          </w:tcPr>
          <w:p w14:paraId="28957B27"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right w:val="single" w:sz="12" w:space="0" w:color="auto"/>
            </w:tcBorders>
            <w:shd w:val="clear" w:color="auto" w:fill="E7E6E6" w:themeFill="background2"/>
            <w:vAlign w:val="center"/>
          </w:tcPr>
          <w:p w14:paraId="09A23F38" w14:textId="77777777" w:rsidR="006712B4" w:rsidRPr="006A782C" w:rsidRDefault="006712B4" w:rsidP="00D00353">
            <w:pPr>
              <w:ind w:right="-113"/>
              <w:jc w:val="center"/>
              <w:rPr>
                <w:noProof/>
                <w:sz w:val="14"/>
                <w:szCs w:val="14"/>
              </w:rPr>
            </w:pPr>
          </w:p>
        </w:tc>
      </w:tr>
      <w:tr w:rsidR="006712B4" w:rsidRPr="006A782C" w14:paraId="37836923" w14:textId="77777777" w:rsidTr="006712B4">
        <w:tc>
          <w:tcPr>
            <w:tcW w:w="397" w:type="dxa"/>
            <w:tcBorders>
              <w:top w:val="single" w:sz="12" w:space="0" w:color="auto"/>
              <w:left w:val="single" w:sz="12" w:space="0" w:color="auto"/>
              <w:right w:val="single" w:sz="12" w:space="0" w:color="auto"/>
            </w:tcBorders>
            <w:shd w:val="clear" w:color="auto" w:fill="FFF2CC" w:themeFill="accent4" w:themeFillTint="33"/>
          </w:tcPr>
          <w:p w14:paraId="6C62A4C1" w14:textId="77777777" w:rsidR="006712B4" w:rsidRPr="006A782C" w:rsidRDefault="006712B4" w:rsidP="00D00353">
            <w:pPr>
              <w:tabs>
                <w:tab w:val="left" w:pos="246"/>
              </w:tabs>
              <w:rPr>
                <w:noProof/>
                <w:sz w:val="14"/>
                <w:szCs w:val="14"/>
              </w:rPr>
            </w:pPr>
            <w:r w:rsidRPr="006A782C">
              <w:rPr>
                <w:noProof/>
                <w:sz w:val="12"/>
                <w:szCs w:val="12"/>
              </w:rPr>
              <w:t>§9</w:t>
            </w:r>
          </w:p>
        </w:tc>
        <w:tc>
          <w:tcPr>
            <w:tcW w:w="3039" w:type="dxa"/>
            <w:tcBorders>
              <w:top w:val="single" w:sz="12" w:space="0" w:color="auto"/>
              <w:left w:val="single" w:sz="12" w:space="0" w:color="auto"/>
              <w:right w:val="single" w:sz="12" w:space="0" w:color="auto"/>
            </w:tcBorders>
            <w:shd w:val="clear" w:color="auto" w:fill="FFF2CC" w:themeFill="accent4" w:themeFillTint="33"/>
            <w:vAlign w:val="center"/>
          </w:tcPr>
          <w:p w14:paraId="1F576532" w14:textId="77777777" w:rsidR="006712B4" w:rsidRPr="006A782C" w:rsidRDefault="006712B4" w:rsidP="00D00353">
            <w:pPr>
              <w:ind w:right="-143"/>
              <w:rPr>
                <w:noProof/>
                <w:sz w:val="14"/>
                <w:szCs w:val="14"/>
              </w:rPr>
            </w:pPr>
            <w:r w:rsidRPr="006A782C">
              <w:rPr>
                <w:noProof/>
                <w:sz w:val="14"/>
                <w:szCs w:val="14"/>
              </w:rPr>
              <w:t>Slått av slåttemark</w:t>
            </w:r>
          </w:p>
        </w:tc>
        <w:tc>
          <w:tcPr>
            <w:tcW w:w="227" w:type="dxa"/>
            <w:tcBorders>
              <w:top w:val="single" w:sz="12" w:space="0" w:color="auto"/>
            </w:tcBorders>
            <w:shd w:val="clear" w:color="auto" w:fill="FFF2CC" w:themeFill="accent4" w:themeFillTint="33"/>
            <w:vAlign w:val="center"/>
          </w:tcPr>
          <w:p w14:paraId="76D1E3FC"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12" w:space="0" w:color="auto"/>
            </w:tcBorders>
            <w:shd w:val="clear" w:color="auto" w:fill="FFF2CC" w:themeFill="accent4" w:themeFillTint="33"/>
            <w:vAlign w:val="center"/>
          </w:tcPr>
          <w:p w14:paraId="6D243CEB"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224205AC"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59E06C87"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12" w:space="0" w:color="auto"/>
              <w:left w:val="single" w:sz="12" w:space="0" w:color="auto"/>
            </w:tcBorders>
            <w:shd w:val="clear" w:color="auto" w:fill="FFF2CC" w:themeFill="accent4" w:themeFillTint="33"/>
            <w:vAlign w:val="center"/>
          </w:tcPr>
          <w:p w14:paraId="11B0571B"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350A550A"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686D3D3E"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41D360D8"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653718D5"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0DC07F78"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2CE6DB23"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2F719E90"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FFF2CC" w:themeFill="accent4" w:themeFillTint="33"/>
            <w:vAlign w:val="center"/>
          </w:tcPr>
          <w:p w14:paraId="34DCD3C7" w14:textId="77777777" w:rsidR="006712B4" w:rsidRPr="006A782C" w:rsidRDefault="006712B4" w:rsidP="00D00353">
            <w:pPr>
              <w:ind w:right="-113"/>
              <w:jc w:val="center"/>
              <w:rPr>
                <w:noProof/>
                <w:sz w:val="14"/>
                <w:szCs w:val="14"/>
              </w:rPr>
            </w:pPr>
          </w:p>
        </w:tc>
        <w:tc>
          <w:tcPr>
            <w:tcW w:w="254" w:type="dxa"/>
            <w:tcBorders>
              <w:top w:val="single" w:sz="12" w:space="0" w:color="auto"/>
              <w:right w:val="single" w:sz="12" w:space="0" w:color="auto"/>
            </w:tcBorders>
            <w:shd w:val="clear" w:color="auto" w:fill="FFF2CC" w:themeFill="accent4" w:themeFillTint="33"/>
          </w:tcPr>
          <w:p w14:paraId="141BF0BF" w14:textId="77777777" w:rsidR="006712B4" w:rsidRPr="006A782C" w:rsidRDefault="006712B4" w:rsidP="00D00353">
            <w:pPr>
              <w:ind w:right="-113"/>
              <w:jc w:val="center"/>
              <w:rPr>
                <w:noProof/>
                <w:sz w:val="14"/>
                <w:szCs w:val="14"/>
              </w:rPr>
            </w:pPr>
          </w:p>
        </w:tc>
        <w:tc>
          <w:tcPr>
            <w:tcW w:w="254" w:type="dxa"/>
            <w:tcBorders>
              <w:top w:val="single" w:sz="12" w:space="0" w:color="auto"/>
              <w:left w:val="single" w:sz="12" w:space="0" w:color="auto"/>
            </w:tcBorders>
            <w:shd w:val="clear" w:color="auto" w:fill="FFF2CC" w:themeFill="accent4" w:themeFillTint="33"/>
            <w:vAlign w:val="center"/>
          </w:tcPr>
          <w:p w14:paraId="16B54E7D" w14:textId="6EECF911" w:rsidR="006712B4" w:rsidRPr="006A782C" w:rsidRDefault="006712B4" w:rsidP="00D00353">
            <w:pPr>
              <w:ind w:right="-113"/>
              <w:jc w:val="center"/>
              <w:rPr>
                <w:noProof/>
                <w:sz w:val="14"/>
                <w:szCs w:val="14"/>
              </w:rPr>
            </w:pPr>
          </w:p>
        </w:tc>
        <w:tc>
          <w:tcPr>
            <w:tcW w:w="226" w:type="dxa"/>
            <w:tcBorders>
              <w:top w:val="single" w:sz="12" w:space="0" w:color="auto"/>
            </w:tcBorders>
            <w:shd w:val="clear" w:color="auto" w:fill="FFF2CC" w:themeFill="accent4" w:themeFillTint="33"/>
            <w:vAlign w:val="center"/>
          </w:tcPr>
          <w:p w14:paraId="4490D90B" w14:textId="77777777" w:rsidR="006712B4" w:rsidRPr="006A782C" w:rsidRDefault="006712B4" w:rsidP="00D00353">
            <w:pPr>
              <w:ind w:right="-113"/>
              <w:jc w:val="center"/>
              <w:rPr>
                <w:noProof/>
                <w:sz w:val="14"/>
                <w:szCs w:val="14"/>
              </w:rPr>
            </w:pPr>
          </w:p>
        </w:tc>
        <w:tc>
          <w:tcPr>
            <w:tcW w:w="238" w:type="dxa"/>
            <w:tcBorders>
              <w:top w:val="single" w:sz="12" w:space="0" w:color="auto"/>
              <w:right w:val="single" w:sz="4" w:space="0" w:color="000000"/>
            </w:tcBorders>
            <w:shd w:val="clear" w:color="auto" w:fill="FFF2CC" w:themeFill="accent4" w:themeFillTint="33"/>
            <w:vAlign w:val="center"/>
          </w:tcPr>
          <w:p w14:paraId="03E3475A" w14:textId="77777777" w:rsidR="006712B4" w:rsidRPr="006A782C" w:rsidRDefault="006712B4" w:rsidP="00D00353">
            <w:pPr>
              <w:ind w:right="-113"/>
              <w:jc w:val="center"/>
              <w:rPr>
                <w:noProof/>
                <w:sz w:val="14"/>
                <w:szCs w:val="14"/>
              </w:rPr>
            </w:pPr>
          </w:p>
        </w:tc>
        <w:tc>
          <w:tcPr>
            <w:tcW w:w="253" w:type="dxa"/>
            <w:tcBorders>
              <w:top w:val="single" w:sz="12" w:space="0" w:color="auto"/>
              <w:left w:val="single" w:sz="4" w:space="0" w:color="000000"/>
              <w:right w:val="single" w:sz="12" w:space="0" w:color="auto"/>
            </w:tcBorders>
            <w:shd w:val="clear" w:color="auto" w:fill="FFF2CC" w:themeFill="accent4" w:themeFillTint="33"/>
            <w:vAlign w:val="center"/>
          </w:tcPr>
          <w:p w14:paraId="4134FEB1" w14:textId="77777777" w:rsidR="006712B4" w:rsidRPr="006A782C" w:rsidRDefault="006712B4" w:rsidP="00D00353">
            <w:pPr>
              <w:ind w:right="-113"/>
              <w:jc w:val="center"/>
              <w:rPr>
                <w:noProof/>
                <w:sz w:val="14"/>
                <w:szCs w:val="14"/>
              </w:rPr>
            </w:pPr>
          </w:p>
        </w:tc>
        <w:tc>
          <w:tcPr>
            <w:tcW w:w="258" w:type="dxa"/>
            <w:tcBorders>
              <w:top w:val="single" w:sz="12" w:space="0" w:color="auto"/>
              <w:left w:val="single" w:sz="12" w:space="0" w:color="auto"/>
            </w:tcBorders>
            <w:shd w:val="clear" w:color="auto" w:fill="FFF2CC" w:themeFill="accent4" w:themeFillTint="33"/>
            <w:vAlign w:val="center"/>
          </w:tcPr>
          <w:p w14:paraId="291BB294" w14:textId="77777777" w:rsidR="006712B4" w:rsidRPr="006A782C" w:rsidRDefault="006712B4" w:rsidP="00D00353">
            <w:pPr>
              <w:ind w:right="-113"/>
              <w:jc w:val="center"/>
              <w:rPr>
                <w:noProof/>
                <w:sz w:val="14"/>
                <w:szCs w:val="14"/>
              </w:rPr>
            </w:pPr>
          </w:p>
        </w:tc>
        <w:tc>
          <w:tcPr>
            <w:tcW w:w="265" w:type="dxa"/>
            <w:tcBorders>
              <w:top w:val="single" w:sz="12" w:space="0" w:color="auto"/>
            </w:tcBorders>
            <w:shd w:val="clear" w:color="auto" w:fill="FFF2CC" w:themeFill="accent4" w:themeFillTint="33"/>
            <w:vAlign w:val="center"/>
          </w:tcPr>
          <w:p w14:paraId="269EAF49"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30B73CFE"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00AB9BF7"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528B1557"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3CBE96CE"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76AC26DD"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455BD7CF"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6F72ECD9"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26F53A11"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28C1741F" w14:textId="77777777" w:rsidR="006712B4" w:rsidRPr="006A782C" w:rsidRDefault="006712B4" w:rsidP="00D00353">
            <w:pPr>
              <w:ind w:right="-113"/>
              <w:jc w:val="center"/>
              <w:rPr>
                <w:noProof/>
                <w:sz w:val="14"/>
                <w:szCs w:val="14"/>
              </w:rPr>
            </w:pPr>
          </w:p>
        </w:tc>
        <w:tc>
          <w:tcPr>
            <w:tcW w:w="240" w:type="dxa"/>
            <w:tcBorders>
              <w:top w:val="single" w:sz="12" w:space="0" w:color="auto"/>
              <w:left w:val="single" w:sz="12" w:space="0" w:color="auto"/>
            </w:tcBorders>
            <w:shd w:val="clear" w:color="auto" w:fill="FFF2CC" w:themeFill="accent4" w:themeFillTint="33"/>
            <w:vAlign w:val="center"/>
          </w:tcPr>
          <w:p w14:paraId="209089DA"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FFF2CC" w:themeFill="accent4" w:themeFillTint="33"/>
            <w:vAlign w:val="center"/>
          </w:tcPr>
          <w:p w14:paraId="640539B3" w14:textId="77777777" w:rsidR="006712B4" w:rsidRPr="006A782C" w:rsidRDefault="006712B4" w:rsidP="00D00353">
            <w:pPr>
              <w:ind w:right="-113"/>
              <w:jc w:val="center"/>
              <w:rPr>
                <w:noProof/>
                <w:sz w:val="14"/>
                <w:szCs w:val="14"/>
              </w:rPr>
            </w:pPr>
          </w:p>
        </w:tc>
      </w:tr>
      <w:tr w:rsidR="006712B4" w:rsidRPr="006A782C" w14:paraId="0BFB54BC" w14:textId="77777777" w:rsidTr="006712B4">
        <w:tc>
          <w:tcPr>
            <w:tcW w:w="397" w:type="dxa"/>
            <w:tcBorders>
              <w:left w:val="single" w:sz="12" w:space="0" w:color="auto"/>
              <w:right w:val="single" w:sz="12" w:space="0" w:color="auto"/>
            </w:tcBorders>
            <w:shd w:val="clear" w:color="auto" w:fill="FFF2CC" w:themeFill="accent4" w:themeFillTint="33"/>
          </w:tcPr>
          <w:p w14:paraId="476526C7" w14:textId="77777777" w:rsidR="006712B4" w:rsidRPr="006A782C" w:rsidRDefault="006712B4" w:rsidP="00D00353">
            <w:pPr>
              <w:tabs>
                <w:tab w:val="left" w:pos="246"/>
              </w:tabs>
              <w:rPr>
                <w:noProof/>
                <w:sz w:val="14"/>
                <w:szCs w:val="14"/>
              </w:rPr>
            </w:pPr>
            <w:r w:rsidRPr="006A782C">
              <w:rPr>
                <w:noProof/>
                <w:sz w:val="12"/>
                <w:szCs w:val="12"/>
              </w:rPr>
              <w:t>§9</w:t>
            </w:r>
          </w:p>
        </w:tc>
        <w:tc>
          <w:tcPr>
            <w:tcW w:w="3039" w:type="dxa"/>
            <w:tcBorders>
              <w:left w:val="single" w:sz="12" w:space="0" w:color="auto"/>
              <w:right w:val="single" w:sz="12" w:space="0" w:color="auto"/>
            </w:tcBorders>
            <w:shd w:val="clear" w:color="auto" w:fill="FFF2CC" w:themeFill="accent4" w:themeFillTint="33"/>
            <w:vAlign w:val="center"/>
          </w:tcPr>
          <w:p w14:paraId="0E8D6994" w14:textId="77777777" w:rsidR="006712B4" w:rsidRPr="006A782C" w:rsidRDefault="006712B4" w:rsidP="00D00353">
            <w:pPr>
              <w:ind w:right="-143"/>
              <w:rPr>
                <w:noProof/>
                <w:sz w:val="14"/>
                <w:szCs w:val="14"/>
              </w:rPr>
            </w:pPr>
            <w:r w:rsidRPr="006A782C">
              <w:rPr>
                <w:noProof/>
                <w:sz w:val="14"/>
                <w:szCs w:val="14"/>
              </w:rPr>
              <w:t>Slått av slåttemyr</w:t>
            </w:r>
          </w:p>
        </w:tc>
        <w:tc>
          <w:tcPr>
            <w:tcW w:w="227" w:type="dxa"/>
            <w:shd w:val="clear" w:color="auto" w:fill="FFF2CC" w:themeFill="accent4" w:themeFillTint="33"/>
            <w:vAlign w:val="center"/>
          </w:tcPr>
          <w:p w14:paraId="6217F89A"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CA921BB"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0F7FF175"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A5EC5E9" w14:textId="77777777" w:rsidR="006712B4" w:rsidRPr="006A782C" w:rsidRDefault="006712B4" w:rsidP="00D00353">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60DB3C28"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559FB36E"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6AB36830"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7FB0E27C"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FEDA23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A74D281"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EBC4D0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8E38E75"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7CDD0FF1"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18284B2E"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47B990E7" w14:textId="0EEF94B3"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34F8CD9A"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47F46510"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05D5E1AB"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793F2234"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061010DE"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163BE62"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A8B961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80A883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71869DF"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EA232DA"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F85C0C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941FF4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3EBA80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299EED5"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266C3680"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20738D2A" w14:textId="77777777" w:rsidR="006712B4" w:rsidRPr="006A782C" w:rsidRDefault="006712B4" w:rsidP="00D00353">
            <w:pPr>
              <w:ind w:right="-113"/>
              <w:jc w:val="center"/>
              <w:rPr>
                <w:noProof/>
                <w:sz w:val="14"/>
                <w:szCs w:val="14"/>
              </w:rPr>
            </w:pPr>
          </w:p>
        </w:tc>
      </w:tr>
      <w:tr w:rsidR="006712B4" w:rsidRPr="006A782C" w14:paraId="707D3F0F" w14:textId="77777777" w:rsidTr="006712B4">
        <w:tc>
          <w:tcPr>
            <w:tcW w:w="397" w:type="dxa"/>
            <w:tcBorders>
              <w:left w:val="single" w:sz="12" w:space="0" w:color="auto"/>
              <w:right w:val="single" w:sz="12" w:space="0" w:color="auto"/>
            </w:tcBorders>
            <w:shd w:val="clear" w:color="auto" w:fill="FFF2CC" w:themeFill="accent4" w:themeFillTint="33"/>
          </w:tcPr>
          <w:p w14:paraId="43EE66EB" w14:textId="77777777" w:rsidR="006712B4" w:rsidRPr="006A782C" w:rsidRDefault="006712B4" w:rsidP="00D00353">
            <w:pPr>
              <w:tabs>
                <w:tab w:val="left" w:pos="246"/>
              </w:tabs>
              <w:rPr>
                <w:noProof/>
                <w:sz w:val="14"/>
                <w:szCs w:val="14"/>
              </w:rPr>
            </w:pPr>
            <w:r w:rsidRPr="006A782C">
              <w:rPr>
                <w:noProof/>
                <w:sz w:val="12"/>
                <w:szCs w:val="12"/>
              </w:rPr>
              <w:t>§10</w:t>
            </w:r>
          </w:p>
        </w:tc>
        <w:tc>
          <w:tcPr>
            <w:tcW w:w="3039" w:type="dxa"/>
            <w:tcBorders>
              <w:left w:val="single" w:sz="12" w:space="0" w:color="auto"/>
              <w:right w:val="single" w:sz="12" w:space="0" w:color="auto"/>
            </w:tcBorders>
            <w:shd w:val="clear" w:color="auto" w:fill="FFF2CC" w:themeFill="accent4" w:themeFillTint="33"/>
            <w:vAlign w:val="center"/>
          </w:tcPr>
          <w:p w14:paraId="2BEF2F2C" w14:textId="77777777" w:rsidR="006712B4" w:rsidRPr="006A782C" w:rsidRDefault="006712B4" w:rsidP="00D00353">
            <w:pPr>
              <w:ind w:right="-143"/>
              <w:rPr>
                <w:noProof/>
                <w:sz w:val="14"/>
                <w:szCs w:val="14"/>
              </w:rPr>
            </w:pPr>
            <w:r w:rsidRPr="006A782C">
              <w:rPr>
                <w:noProof/>
                <w:sz w:val="14"/>
                <w:szCs w:val="14"/>
              </w:rPr>
              <w:t xml:space="preserve">Beiting av kystlynghei   </w:t>
            </w:r>
          </w:p>
        </w:tc>
        <w:tc>
          <w:tcPr>
            <w:tcW w:w="227" w:type="dxa"/>
            <w:shd w:val="clear" w:color="auto" w:fill="FFF2CC" w:themeFill="accent4" w:themeFillTint="33"/>
            <w:vAlign w:val="center"/>
          </w:tcPr>
          <w:p w14:paraId="11F170BF"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767F06FB"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023BC2D9"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9AEB574" w14:textId="77777777" w:rsidR="006712B4" w:rsidRPr="006A782C" w:rsidRDefault="006712B4" w:rsidP="00D00353">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4E740CF1"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55215650" w14:textId="77777777" w:rsidR="006712B4" w:rsidRPr="006A782C" w:rsidRDefault="006712B4" w:rsidP="00D00353">
            <w:pPr>
              <w:ind w:right="-113"/>
              <w:jc w:val="center"/>
              <w:rPr>
                <w:noProof/>
                <w:sz w:val="14"/>
                <w:szCs w:val="14"/>
              </w:rPr>
            </w:pPr>
            <w:r w:rsidRPr="006A782C">
              <w:rPr>
                <w:noProof/>
                <w:sz w:val="14"/>
                <w:szCs w:val="14"/>
              </w:rPr>
              <w:t xml:space="preserve"> </w:t>
            </w:r>
          </w:p>
        </w:tc>
        <w:tc>
          <w:tcPr>
            <w:tcW w:w="241" w:type="dxa"/>
            <w:shd w:val="clear" w:color="auto" w:fill="FFF2CC" w:themeFill="accent4" w:themeFillTint="33"/>
            <w:vAlign w:val="center"/>
          </w:tcPr>
          <w:p w14:paraId="7AF90FF4"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FE5FC20"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7506347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A176EB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FFFCA1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2F872C7"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20580C65"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0831022E"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6CE038D5" w14:textId="5CD8E75F"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70F141C8"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72757FFA"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20BB906F"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56A0BA7B"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6F1ED773"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D3C3DA8"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B1618A4"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9BC37C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4B48BD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D66442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752303D"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7116F59"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2E98559"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3AD5CE7"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5CD20540"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0020417E" w14:textId="77777777" w:rsidR="006712B4" w:rsidRPr="006A782C" w:rsidRDefault="006712B4" w:rsidP="00D00353">
            <w:pPr>
              <w:ind w:right="-113"/>
              <w:jc w:val="center"/>
              <w:rPr>
                <w:noProof/>
                <w:sz w:val="14"/>
                <w:szCs w:val="14"/>
              </w:rPr>
            </w:pPr>
          </w:p>
        </w:tc>
      </w:tr>
      <w:tr w:rsidR="006712B4" w:rsidRPr="006A782C" w14:paraId="1CD572C8" w14:textId="77777777" w:rsidTr="006712B4">
        <w:tc>
          <w:tcPr>
            <w:tcW w:w="397" w:type="dxa"/>
            <w:tcBorders>
              <w:left w:val="single" w:sz="12" w:space="0" w:color="auto"/>
              <w:right w:val="single" w:sz="12" w:space="0" w:color="auto"/>
            </w:tcBorders>
            <w:shd w:val="clear" w:color="auto" w:fill="FFF2CC" w:themeFill="accent4" w:themeFillTint="33"/>
          </w:tcPr>
          <w:p w14:paraId="0FE91CD0" w14:textId="77777777" w:rsidR="006712B4" w:rsidRPr="006A782C" w:rsidRDefault="006712B4" w:rsidP="00D00353">
            <w:pPr>
              <w:tabs>
                <w:tab w:val="left" w:pos="246"/>
              </w:tabs>
              <w:rPr>
                <w:noProof/>
                <w:sz w:val="14"/>
                <w:szCs w:val="14"/>
              </w:rPr>
            </w:pPr>
            <w:r w:rsidRPr="006A782C">
              <w:rPr>
                <w:noProof/>
                <w:sz w:val="12"/>
                <w:szCs w:val="12"/>
              </w:rPr>
              <w:t>§11</w:t>
            </w:r>
          </w:p>
        </w:tc>
        <w:tc>
          <w:tcPr>
            <w:tcW w:w="3039" w:type="dxa"/>
            <w:tcBorders>
              <w:left w:val="single" w:sz="12" w:space="0" w:color="auto"/>
              <w:right w:val="single" w:sz="12" w:space="0" w:color="auto"/>
            </w:tcBorders>
            <w:shd w:val="clear" w:color="auto" w:fill="FFF2CC" w:themeFill="accent4" w:themeFillTint="33"/>
            <w:vAlign w:val="center"/>
          </w:tcPr>
          <w:p w14:paraId="7D030AE3" w14:textId="77777777" w:rsidR="006712B4" w:rsidRPr="006A782C" w:rsidRDefault="006712B4" w:rsidP="00D00353">
            <w:pPr>
              <w:ind w:right="-143"/>
              <w:rPr>
                <w:noProof/>
                <w:sz w:val="14"/>
                <w:szCs w:val="14"/>
              </w:rPr>
            </w:pPr>
            <w:r w:rsidRPr="006A782C">
              <w:rPr>
                <w:noProof/>
                <w:sz w:val="14"/>
                <w:szCs w:val="14"/>
              </w:rPr>
              <w:t>Skjøtsel av biologisk verdifulle arealer, beiting</w:t>
            </w:r>
          </w:p>
        </w:tc>
        <w:tc>
          <w:tcPr>
            <w:tcW w:w="227" w:type="dxa"/>
            <w:shd w:val="clear" w:color="auto" w:fill="FFF2CC" w:themeFill="accent4" w:themeFillTint="33"/>
            <w:vAlign w:val="center"/>
          </w:tcPr>
          <w:p w14:paraId="78C5908F"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E47C5F2"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3281A277"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24288FF" w14:textId="77777777" w:rsidR="006712B4" w:rsidRPr="006A782C" w:rsidRDefault="006712B4" w:rsidP="00D00353">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3D8E6957"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B6C0C1E"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B19A8C0"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26B9D06"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573CFC3"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6F64ADA"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1A24CF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A6F42F2"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496825FD"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737A9B55"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3B864037" w14:textId="5B2D49F1"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285A47A3"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2A7B00E6"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4BDE325F"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263F56E8"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66F5C770"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DF106A0"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2981A6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0394851"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0982B08"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8B7C96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DB6DCE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B461569"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AB04884"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7DAD4F5"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61288F26"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6C087DF8" w14:textId="77777777" w:rsidR="006712B4" w:rsidRPr="006A782C" w:rsidRDefault="006712B4" w:rsidP="00D00353">
            <w:pPr>
              <w:ind w:right="-113"/>
              <w:jc w:val="center"/>
              <w:rPr>
                <w:noProof/>
                <w:sz w:val="14"/>
                <w:szCs w:val="14"/>
              </w:rPr>
            </w:pPr>
          </w:p>
        </w:tc>
      </w:tr>
      <w:tr w:rsidR="006712B4" w:rsidRPr="006A782C" w14:paraId="31D31277" w14:textId="77777777" w:rsidTr="006712B4">
        <w:tc>
          <w:tcPr>
            <w:tcW w:w="397" w:type="dxa"/>
            <w:tcBorders>
              <w:left w:val="single" w:sz="12" w:space="0" w:color="auto"/>
              <w:right w:val="single" w:sz="12" w:space="0" w:color="auto"/>
            </w:tcBorders>
            <w:shd w:val="clear" w:color="auto" w:fill="FFF2CC" w:themeFill="accent4" w:themeFillTint="33"/>
          </w:tcPr>
          <w:p w14:paraId="43A1147C" w14:textId="77777777" w:rsidR="006712B4" w:rsidRPr="006A782C" w:rsidRDefault="006712B4" w:rsidP="00D00353">
            <w:pPr>
              <w:tabs>
                <w:tab w:val="left" w:pos="246"/>
              </w:tabs>
              <w:rPr>
                <w:noProof/>
                <w:sz w:val="14"/>
                <w:szCs w:val="14"/>
              </w:rPr>
            </w:pPr>
            <w:r w:rsidRPr="006A782C">
              <w:rPr>
                <w:noProof/>
                <w:sz w:val="12"/>
                <w:szCs w:val="12"/>
              </w:rPr>
              <w:t>§11</w:t>
            </w:r>
          </w:p>
        </w:tc>
        <w:tc>
          <w:tcPr>
            <w:tcW w:w="3039" w:type="dxa"/>
            <w:tcBorders>
              <w:left w:val="single" w:sz="12" w:space="0" w:color="auto"/>
              <w:right w:val="single" w:sz="12" w:space="0" w:color="auto"/>
            </w:tcBorders>
            <w:shd w:val="clear" w:color="auto" w:fill="FFF2CC" w:themeFill="accent4" w:themeFillTint="33"/>
            <w:vAlign w:val="center"/>
          </w:tcPr>
          <w:p w14:paraId="159BAADF" w14:textId="77777777" w:rsidR="006712B4" w:rsidRPr="006A782C" w:rsidRDefault="006712B4" w:rsidP="00D00353">
            <w:pPr>
              <w:ind w:right="-143"/>
              <w:rPr>
                <w:noProof/>
                <w:sz w:val="14"/>
                <w:szCs w:val="14"/>
              </w:rPr>
            </w:pPr>
            <w:r w:rsidRPr="006A782C">
              <w:rPr>
                <w:noProof/>
                <w:sz w:val="14"/>
                <w:szCs w:val="14"/>
              </w:rPr>
              <w:t xml:space="preserve">Skjøtsel av biologisk verdifulle arealer, slått </w:t>
            </w:r>
          </w:p>
        </w:tc>
        <w:tc>
          <w:tcPr>
            <w:tcW w:w="227" w:type="dxa"/>
            <w:shd w:val="clear" w:color="auto" w:fill="FFF2CC" w:themeFill="accent4" w:themeFillTint="33"/>
            <w:vAlign w:val="center"/>
          </w:tcPr>
          <w:p w14:paraId="0FF6EDFA"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0F1455CF"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A2C8C57"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A10AA8A"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left w:val="single" w:sz="12" w:space="0" w:color="auto"/>
            </w:tcBorders>
            <w:shd w:val="clear" w:color="auto" w:fill="FFF2CC" w:themeFill="accent4" w:themeFillTint="33"/>
            <w:vAlign w:val="center"/>
          </w:tcPr>
          <w:p w14:paraId="2C6B4E2B"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2BA29FE3"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8DCA042"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62FCC0D1"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57DFEA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D9EEF4A"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54E9A3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37EE986"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16D1A6B4"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190AE050"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03F505E3" w14:textId="41A60497"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69EF754F"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2274391C"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5FBF9FBE"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55601B2E"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62FFA7C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4D43EA2"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D738F50"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54DCE53"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4F10CF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E8B05C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66A2114"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083B80F"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838EF5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B42B8EA"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79BCE0D1"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5E099CD9" w14:textId="77777777" w:rsidR="006712B4" w:rsidRPr="006A782C" w:rsidRDefault="006712B4" w:rsidP="00D00353">
            <w:pPr>
              <w:ind w:right="-113"/>
              <w:jc w:val="center"/>
              <w:rPr>
                <w:noProof/>
                <w:sz w:val="14"/>
                <w:szCs w:val="14"/>
              </w:rPr>
            </w:pPr>
          </w:p>
        </w:tc>
      </w:tr>
      <w:tr w:rsidR="006712B4" w:rsidRPr="006A782C" w14:paraId="5174A2DC" w14:textId="77777777" w:rsidTr="006712B4">
        <w:tc>
          <w:tcPr>
            <w:tcW w:w="397" w:type="dxa"/>
            <w:tcBorders>
              <w:left w:val="single" w:sz="12" w:space="0" w:color="auto"/>
              <w:right w:val="single" w:sz="12" w:space="0" w:color="auto"/>
            </w:tcBorders>
            <w:shd w:val="clear" w:color="auto" w:fill="FFF2CC" w:themeFill="accent4" w:themeFillTint="33"/>
          </w:tcPr>
          <w:p w14:paraId="09782CB6" w14:textId="77777777" w:rsidR="006712B4" w:rsidRPr="006A782C" w:rsidRDefault="006712B4" w:rsidP="00D00353">
            <w:pPr>
              <w:tabs>
                <w:tab w:val="left" w:pos="246"/>
              </w:tabs>
              <w:rPr>
                <w:noProof/>
                <w:sz w:val="14"/>
                <w:szCs w:val="14"/>
              </w:rPr>
            </w:pPr>
            <w:r w:rsidRPr="006A782C">
              <w:rPr>
                <w:noProof/>
                <w:sz w:val="12"/>
                <w:szCs w:val="12"/>
              </w:rPr>
              <w:t>§12</w:t>
            </w:r>
          </w:p>
        </w:tc>
        <w:tc>
          <w:tcPr>
            <w:tcW w:w="3039" w:type="dxa"/>
            <w:tcBorders>
              <w:left w:val="single" w:sz="12" w:space="0" w:color="auto"/>
              <w:right w:val="single" w:sz="12" w:space="0" w:color="auto"/>
            </w:tcBorders>
            <w:shd w:val="clear" w:color="auto" w:fill="FFF2CC" w:themeFill="accent4" w:themeFillTint="33"/>
            <w:vAlign w:val="center"/>
          </w:tcPr>
          <w:p w14:paraId="6257EE8C" w14:textId="77777777" w:rsidR="006712B4" w:rsidRPr="006A782C" w:rsidRDefault="006712B4" w:rsidP="00D00353">
            <w:pPr>
              <w:ind w:right="-143"/>
              <w:rPr>
                <w:noProof/>
                <w:sz w:val="14"/>
                <w:szCs w:val="14"/>
              </w:rPr>
            </w:pPr>
            <w:r w:rsidRPr="006A782C">
              <w:rPr>
                <w:noProof/>
                <w:sz w:val="14"/>
                <w:szCs w:val="14"/>
              </w:rPr>
              <w:t>Skjøtsel av trua naturtyper, beiting</w:t>
            </w:r>
          </w:p>
        </w:tc>
        <w:tc>
          <w:tcPr>
            <w:tcW w:w="227" w:type="dxa"/>
            <w:shd w:val="clear" w:color="auto" w:fill="FFF2CC" w:themeFill="accent4" w:themeFillTint="33"/>
            <w:vAlign w:val="center"/>
          </w:tcPr>
          <w:p w14:paraId="6267660C"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3C2B77F"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50065482"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DE4E31C" w14:textId="77777777" w:rsidR="006712B4" w:rsidRPr="006A782C" w:rsidRDefault="006712B4" w:rsidP="00D00353">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70E96184"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44EF592"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242FBC2E"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5652F7E4"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7FCD519"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987EFCE"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F0795DD"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10D2BEE"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515B31FC"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6DA1F59F"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3299794C" w14:textId="514C0D2A"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44CF2FE7"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5B6D7BD8"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1234FFE3"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164968F4"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194C290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9CF3AA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E09E03A"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BEBD67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18F019F"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63E16A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6F852C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F8D2A2F"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5983142"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AA65EE9"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2B93D162"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60D4740B" w14:textId="77777777" w:rsidR="006712B4" w:rsidRPr="006A782C" w:rsidRDefault="006712B4" w:rsidP="00D00353">
            <w:pPr>
              <w:ind w:right="-113"/>
              <w:jc w:val="center"/>
              <w:rPr>
                <w:noProof/>
                <w:sz w:val="14"/>
                <w:szCs w:val="14"/>
              </w:rPr>
            </w:pPr>
          </w:p>
        </w:tc>
      </w:tr>
      <w:tr w:rsidR="006712B4" w:rsidRPr="006A782C" w14:paraId="3A8C50D2" w14:textId="77777777" w:rsidTr="006712B4">
        <w:tc>
          <w:tcPr>
            <w:tcW w:w="397" w:type="dxa"/>
            <w:tcBorders>
              <w:left w:val="single" w:sz="12" w:space="0" w:color="auto"/>
              <w:right w:val="single" w:sz="12" w:space="0" w:color="auto"/>
            </w:tcBorders>
            <w:shd w:val="clear" w:color="auto" w:fill="FFF2CC" w:themeFill="accent4" w:themeFillTint="33"/>
          </w:tcPr>
          <w:p w14:paraId="0298BC19" w14:textId="77777777" w:rsidR="006712B4" w:rsidRPr="006A782C" w:rsidRDefault="006712B4" w:rsidP="00D00353">
            <w:pPr>
              <w:tabs>
                <w:tab w:val="left" w:pos="246"/>
              </w:tabs>
              <w:rPr>
                <w:noProof/>
                <w:sz w:val="14"/>
                <w:szCs w:val="14"/>
              </w:rPr>
            </w:pPr>
            <w:r w:rsidRPr="006A782C">
              <w:rPr>
                <w:noProof/>
                <w:sz w:val="12"/>
                <w:szCs w:val="12"/>
              </w:rPr>
              <w:t>§12</w:t>
            </w:r>
          </w:p>
        </w:tc>
        <w:tc>
          <w:tcPr>
            <w:tcW w:w="3039" w:type="dxa"/>
            <w:tcBorders>
              <w:left w:val="single" w:sz="12" w:space="0" w:color="auto"/>
              <w:right w:val="single" w:sz="12" w:space="0" w:color="auto"/>
            </w:tcBorders>
            <w:shd w:val="clear" w:color="auto" w:fill="FFF2CC" w:themeFill="accent4" w:themeFillTint="33"/>
            <w:vAlign w:val="center"/>
          </w:tcPr>
          <w:p w14:paraId="3874CD52" w14:textId="77777777" w:rsidR="006712B4" w:rsidRPr="006A782C" w:rsidRDefault="006712B4" w:rsidP="00D00353">
            <w:pPr>
              <w:ind w:right="-143"/>
              <w:rPr>
                <w:noProof/>
                <w:sz w:val="14"/>
                <w:szCs w:val="14"/>
              </w:rPr>
            </w:pPr>
            <w:r w:rsidRPr="006A782C">
              <w:rPr>
                <w:noProof/>
                <w:sz w:val="14"/>
                <w:szCs w:val="14"/>
              </w:rPr>
              <w:t xml:space="preserve">Skjøtsel av trua naturtyper, slått </w:t>
            </w:r>
          </w:p>
        </w:tc>
        <w:tc>
          <w:tcPr>
            <w:tcW w:w="227" w:type="dxa"/>
            <w:shd w:val="clear" w:color="auto" w:fill="FFF2CC" w:themeFill="accent4" w:themeFillTint="33"/>
            <w:vAlign w:val="center"/>
          </w:tcPr>
          <w:p w14:paraId="73F58C25"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2E0E519E"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765DDCB5"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09E90272"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left w:val="single" w:sz="12" w:space="0" w:color="auto"/>
            </w:tcBorders>
            <w:shd w:val="clear" w:color="auto" w:fill="FFF2CC" w:themeFill="accent4" w:themeFillTint="33"/>
            <w:vAlign w:val="center"/>
          </w:tcPr>
          <w:p w14:paraId="4B0F781A"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2B7F4920"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D2515A2"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22BBCCDB"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9AEC1B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049EF8E"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F77FA4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8C90130"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223F32EE"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5EE9452B"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6D91998B" w14:textId="7958CE24"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05BC5579"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2527ACB2"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7E18E2CE"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1BC1F73E"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7B36C97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FDC6A3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5E3CDF8"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F61850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B39208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9A1C3B9"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DDE3A3F"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16D328A"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538C60E"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E12CC8B"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623DD8F2"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79B89DD8" w14:textId="77777777" w:rsidR="006712B4" w:rsidRPr="006A782C" w:rsidRDefault="006712B4" w:rsidP="00D00353">
            <w:pPr>
              <w:ind w:right="-113"/>
              <w:jc w:val="center"/>
              <w:rPr>
                <w:noProof/>
                <w:sz w:val="14"/>
                <w:szCs w:val="14"/>
              </w:rPr>
            </w:pPr>
          </w:p>
        </w:tc>
      </w:tr>
      <w:tr w:rsidR="00736A6E" w:rsidRPr="006A782C" w14:paraId="261139A6" w14:textId="77777777" w:rsidTr="006712B4">
        <w:trPr>
          <w:trHeight w:val="144"/>
        </w:trPr>
        <w:tc>
          <w:tcPr>
            <w:tcW w:w="397" w:type="dxa"/>
            <w:tcBorders>
              <w:left w:val="single" w:sz="12" w:space="0" w:color="auto"/>
              <w:right w:val="single" w:sz="12" w:space="0" w:color="auto"/>
            </w:tcBorders>
            <w:shd w:val="clear" w:color="auto" w:fill="FFF2CC" w:themeFill="accent4" w:themeFillTint="33"/>
          </w:tcPr>
          <w:p w14:paraId="34054AC0" w14:textId="77777777" w:rsidR="00736A6E" w:rsidRPr="006A782C" w:rsidRDefault="00736A6E" w:rsidP="00736A6E">
            <w:pPr>
              <w:tabs>
                <w:tab w:val="left" w:pos="246"/>
              </w:tabs>
              <w:rPr>
                <w:noProof/>
                <w:sz w:val="14"/>
                <w:szCs w:val="14"/>
              </w:rPr>
            </w:pPr>
            <w:r w:rsidRPr="006A782C">
              <w:rPr>
                <w:noProof/>
                <w:sz w:val="12"/>
                <w:szCs w:val="12"/>
              </w:rPr>
              <w:t>§13</w:t>
            </w:r>
          </w:p>
        </w:tc>
        <w:tc>
          <w:tcPr>
            <w:tcW w:w="3039" w:type="dxa"/>
            <w:tcBorders>
              <w:left w:val="single" w:sz="12" w:space="0" w:color="auto"/>
              <w:right w:val="single" w:sz="12" w:space="0" w:color="auto"/>
            </w:tcBorders>
            <w:shd w:val="clear" w:color="auto" w:fill="FFF2CC" w:themeFill="accent4" w:themeFillTint="33"/>
            <w:vAlign w:val="center"/>
          </w:tcPr>
          <w:p w14:paraId="4A118602" w14:textId="77777777" w:rsidR="00736A6E" w:rsidRPr="004F662A" w:rsidRDefault="00736A6E" w:rsidP="00736A6E">
            <w:pPr>
              <w:ind w:right="-143"/>
              <w:rPr>
                <w:noProof/>
                <w:sz w:val="14"/>
                <w:szCs w:val="14"/>
                <w:lang w:val="nn-NO"/>
              </w:rPr>
            </w:pPr>
            <w:r w:rsidRPr="004F662A">
              <w:rPr>
                <w:noProof/>
                <w:sz w:val="14"/>
                <w:szCs w:val="14"/>
                <w:lang w:val="nn-NO"/>
              </w:rPr>
              <w:t>Friareal for gås i Trøndelag, engarealer</w:t>
            </w:r>
          </w:p>
        </w:tc>
        <w:tc>
          <w:tcPr>
            <w:tcW w:w="227" w:type="dxa"/>
            <w:shd w:val="clear" w:color="auto" w:fill="FFF2CC" w:themeFill="accent4" w:themeFillTint="33"/>
            <w:vAlign w:val="center"/>
          </w:tcPr>
          <w:p w14:paraId="1D4EE7E6"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77232EFA"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BCE378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51347ED2"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65F21D25"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4551300"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EC69276"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42ED79D5"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B67A65D"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42660A4A"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FA57DD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AD898F5"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1270EDA3" w14:textId="77777777" w:rsidR="00736A6E" w:rsidRPr="006A782C" w:rsidRDefault="00736A6E" w:rsidP="00736A6E">
            <w:pPr>
              <w:ind w:right="-113"/>
              <w:jc w:val="center"/>
              <w:rPr>
                <w:noProof/>
                <w:sz w:val="14"/>
                <w:szCs w:val="14"/>
              </w:rPr>
            </w:pPr>
          </w:p>
        </w:tc>
        <w:tc>
          <w:tcPr>
            <w:tcW w:w="254" w:type="dxa"/>
            <w:tcBorders>
              <w:right w:val="single" w:sz="12" w:space="0" w:color="auto"/>
            </w:tcBorders>
            <w:shd w:val="clear" w:color="auto" w:fill="FFF2CC" w:themeFill="accent4" w:themeFillTint="33"/>
          </w:tcPr>
          <w:p w14:paraId="0AC1B9D9" w14:textId="6AAA8FAB"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115938CB" w14:textId="360F79D5"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26E48E87"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293C8F29"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134CE1A1"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077886C7" w14:textId="77777777" w:rsidR="00736A6E" w:rsidRPr="006A782C" w:rsidRDefault="00736A6E" w:rsidP="00736A6E">
            <w:pPr>
              <w:ind w:right="-113"/>
              <w:jc w:val="center"/>
              <w:rPr>
                <w:noProof/>
                <w:sz w:val="14"/>
                <w:szCs w:val="14"/>
              </w:rPr>
            </w:pPr>
          </w:p>
        </w:tc>
        <w:tc>
          <w:tcPr>
            <w:tcW w:w="265" w:type="dxa"/>
            <w:shd w:val="clear" w:color="auto" w:fill="FFF2CC" w:themeFill="accent4" w:themeFillTint="33"/>
            <w:vAlign w:val="center"/>
          </w:tcPr>
          <w:p w14:paraId="35D736FE"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C6578AE"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BD36CD8"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9039F2A"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AFE0279"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DB1AB4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4405B6E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A45FD5B"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5A154C3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7E190695"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FFF2CC" w:themeFill="accent4" w:themeFillTint="33"/>
            <w:vAlign w:val="center"/>
          </w:tcPr>
          <w:p w14:paraId="211E7BF7"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298673B2" w14:textId="77777777" w:rsidR="00736A6E" w:rsidRPr="006A782C" w:rsidRDefault="00736A6E" w:rsidP="00736A6E">
            <w:pPr>
              <w:ind w:right="-113"/>
              <w:jc w:val="center"/>
              <w:rPr>
                <w:noProof/>
                <w:sz w:val="14"/>
                <w:szCs w:val="14"/>
              </w:rPr>
            </w:pPr>
          </w:p>
        </w:tc>
      </w:tr>
      <w:tr w:rsidR="00736A6E" w:rsidRPr="006A782C" w14:paraId="047110F7" w14:textId="77777777" w:rsidTr="006712B4">
        <w:tc>
          <w:tcPr>
            <w:tcW w:w="397" w:type="dxa"/>
            <w:tcBorders>
              <w:left w:val="single" w:sz="12" w:space="0" w:color="auto"/>
              <w:bottom w:val="single" w:sz="12" w:space="0" w:color="auto"/>
              <w:right w:val="single" w:sz="12" w:space="0" w:color="auto"/>
            </w:tcBorders>
            <w:shd w:val="clear" w:color="auto" w:fill="FFF2CC" w:themeFill="accent4" w:themeFillTint="33"/>
          </w:tcPr>
          <w:p w14:paraId="7DDD61CE" w14:textId="77777777" w:rsidR="00736A6E" w:rsidRPr="006A782C" w:rsidRDefault="00736A6E" w:rsidP="00736A6E">
            <w:pPr>
              <w:tabs>
                <w:tab w:val="left" w:pos="246"/>
              </w:tabs>
              <w:rPr>
                <w:noProof/>
                <w:sz w:val="14"/>
                <w:szCs w:val="14"/>
              </w:rPr>
            </w:pPr>
            <w:r w:rsidRPr="006A782C">
              <w:rPr>
                <w:noProof/>
                <w:sz w:val="12"/>
                <w:szCs w:val="12"/>
              </w:rPr>
              <w:t>§13</w:t>
            </w:r>
          </w:p>
        </w:tc>
        <w:tc>
          <w:tcPr>
            <w:tcW w:w="3039" w:type="dxa"/>
            <w:tcBorders>
              <w:left w:val="single" w:sz="12" w:space="0" w:color="auto"/>
              <w:bottom w:val="single" w:sz="12" w:space="0" w:color="auto"/>
              <w:right w:val="single" w:sz="12" w:space="0" w:color="auto"/>
            </w:tcBorders>
            <w:shd w:val="clear" w:color="auto" w:fill="FFF2CC" w:themeFill="accent4" w:themeFillTint="33"/>
            <w:vAlign w:val="center"/>
          </w:tcPr>
          <w:p w14:paraId="30FE0722" w14:textId="77777777" w:rsidR="00736A6E" w:rsidRPr="004F662A" w:rsidRDefault="00736A6E" w:rsidP="00736A6E">
            <w:pPr>
              <w:ind w:right="-143"/>
              <w:rPr>
                <w:noProof/>
                <w:sz w:val="14"/>
                <w:szCs w:val="14"/>
                <w:lang w:val="nn-NO"/>
              </w:rPr>
            </w:pPr>
            <w:r w:rsidRPr="004F662A">
              <w:rPr>
                <w:noProof/>
                <w:sz w:val="14"/>
                <w:szCs w:val="14"/>
                <w:lang w:val="nn-NO"/>
              </w:rPr>
              <w:t>Friareal for gås i Trøndelag, underkultur i korn</w:t>
            </w:r>
          </w:p>
        </w:tc>
        <w:tc>
          <w:tcPr>
            <w:tcW w:w="227" w:type="dxa"/>
            <w:tcBorders>
              <w:bottom w:val="single" w:sz="12" w:space="0" w:color="auto"/>
            </w:tcBorders>
            <w:shd w:val="clear" w:color="auto" w:fill="FFF2CC" w:themeFill="accent4" w:themeFillTint="33"/>
            <w:vAlign w:val="center"/>
          </w:tcPr>
          <w:p w14:paraId="1C648164"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bottom w:val="single" w:sz="12" w:space="0" w:color="auto"/>
            </w:tcBorders>
            <w:shd w:val="clear" w:color="auto" w:fill="FFF2CC" w:themeFill="accent4" w:themeFillTint="33"/>
            <w:vAlign w:val="center"/>
          </w:tcPr>
          <w:p w14:paraId="56C48B3B"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4D1E2F39"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1A0680EA" w14:textId="77777777" w:rsidR="00736A6E" w:rsidRPr="006A782C" w:rsidRDefault="00736A6E" w:rsidP="00736A6E">
            <w:pPr>
              <w:ind w:right="-113"/>
              <w:jc w:val="center"/>
              <w:rPr>
                <w:noProof/>
                <w:sz w:val="14"/>
                <w:szCs w:val="14"/>
              </w:rPr>
            </w:pPr>
          </w:p>
        </w:tc>
        <w:tc>
          <w:tcPr>
            <w:tcW w:w="241" w:type="dxa"/>
            <w:tcBorders>
              <w:left w:val="single" w:sz="12" w:space="0" w:color="auto"/>
              <w:bottom w:val="single" w:sz="12" w:space="0" w:color="auto"/>
            </w:tcBorders>
            <w:shd w:val="clear" w:color="auto" w:fill="FFF2CC" w:themeFill="accent4" w:themeFillTint="33"/>
            <w:vAlign w:val="center"/>
          </w:tcPr>
          <w:p w14:paraId="068C575F"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51007A21"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1A5A1AAF"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0DBE651F"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5C3A1CEB"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3C74483A"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54039F47"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A024834" w14:textId="77777777" w:rsidR="00736A6E" w:rsidRPr="006A782C" w:rsidRDefault="00736A6E" w:rsidP="00736A6E">
            <w:pPr>
              <w:ind w:right="-113"/>
              <w:jc w:val="center"/>
              <w:rPr>
                <w:noProof/>
                <w:sz w:val="14"/>
                <w:szCs w:val="14"/>
              </w:rPr>
            </w:pPr>
          </w:p>
        </w:tc>
        <w:tc>
          <w:tcPr>
            <w:tcW w:w="240" w:type="dxa"/>
            <w:tcBorders>
              <w:bottom w:val="single" w:sz="12" w:space="0" w:color="auto"/>
              <w:right w:val="single" w:sz="12" w:space="0" w:color="auto"/>
            </w:tcBorders>
            <w:shd w:val="clear" w:color="auto" w:fill="FFF2CC" w:themeFill="accent4" w:themeFillTint="33"/>
            <w:vAlign w:val="center"/>
          </w:tcPr>
          <w:p w14:paraId="3498AB76" w14:textId="77777777" w:rsidR="00736A6E" w:rsidRPr="006A782C" w:rsidRDefault="00736A6E" w:rsidP="00736A6E">
            <w:pPr>
              <w:ind w:right="-113"/>
              <w:jc w:val="center"/>
              <w:rPr>
                <w:noProof/>
                <w:sz w:val="14"/>
                <w:szCs w:val="14"/>
              </w:rPr>
            </w:pPr>
          </w:p>
        </w:tc>
        <w:tc>
          <w:tcPr>
            <w:tcW w:w="254" w:type="dxa"/>
            <w:tcBorders>
              <w:bottom w:val="single" w:sz="12" w:space="0" w:color="auto"/>
              <w:right w:val="single" w:sz="12" w:space="0" w:color="auto"/>
            </w:tcBorders>
            <w:shd w:val="clear" w:color="auto" w:fill="FFF2CC" w:themeFill="accent4" w:themeFillTint="33"/>
          </w:tcPr>
          <w:p w14:paraId="2ED30964" w14:textId="0BFD9B44"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bottom w:val="single" w:sz="12" w:space="0" w:color="auto"/>
            </w:tcBorders>
            <w:shd w:val="clear" w:color="auto" w:fill="FFF2CC" w:themeFill="accent4" w:themeFillTint="33"/>
            <w:vAlign w:val="center"/>
          </w:tcPr>
          <w:p w14:paraId="5FF6AD06" w14:textId="450368AA" w:rsidR="00736A6E" w:rsidRPr="006A782C" w:rsidRDefault="00736A6E" w:rsidP="00736A6E">
            <w:pPr>
              <w:ind w:right="-113"/>
              <w:jc w:val="center"/>
              <w:rPr>
                <w:noProof/>
                <w:sz w:val="14"/>
                <w:szCs w:val="14"/>
              </w:rPr>
            </w:pPr>
          </w:p>
        </w:tc>
        <w:tc>
          <w:tcPr>
            <w:tcW w:w="226" w:type="dxa"/>
            <w:tcBorders>
              <w:bottom w:val="single" w:sz="12" w:space="0" w:color="auto"/>
            </w:tcBorders>
            <w:shd w:val="clear" w:color="auto" w:fill="FFF2CC" w:themeFill="accent4" w:themeFillTint="33"/>
            <w:vAlign w:val="center"/>
          </w:tcPr>
          <w:p w14:paraId="1558B33F" w14:textId="77777777" w:rsidR="00736A6E" w:rsidRPr="006A782C" w:rsidRDefault="00736A6E" w:rsidP="00736A6E">
            <w:pPr>
              <w:ind w:right="-113"/>
              <w:jc w:val="center"/>
              <w:rPr>
                <w:noProof/>
                <w:sz w:val="14"/>
                <w:szCs w:val="14"/>
              </w:rPr>
            </w:pPr>
          </w:p>
        </w:tc>
        <w:tc>
          <w:tcPr>
            <w:tcW w:w="238" w:type="dxa"/>
            <w:tcBorders>
              <w:bottom w:val="single" w:sz="12" w:space="0" w:color="auto"/>
              <w:right w:val="single" w:sz="4" w:space="0" w:color="000000"/>
            </w:tcBorders>
            <w:shd w:val="clear" w:color="auto" w:fill="FFF2CC" w:themeFill="accent4" w:themeFillTint="33"/>
            <w:vAlign w:val="center"/>
          </w:tcPr>
          <w:p w14:paraId="06E1393A" w14:textId="77777777" w:rsidR="00736A6E" w:rsidRPr="006A782C" w:rsidRDefault="00736A6E" w:rsidP="00736A6E">
            <w:pPr>
              <w:ind w:right="-113"/>
              <w:jc w:val="center"/>
              <w:rPr>
                <w:noProof/>
                <w:sz w:val="14"/>
                <w:szCs w:val="14"/>
              </w:rPr>
            </w:pPr>
          </w:p>
        </w:tc>
        <w:tc>
          <w:tcPr>
            <w:tcW w:w="253" w:type="dxa"/>
            <w:tcBorders>
              <w:left w:val="single" w:sz="4" w:space="0" w:color="000000"/>
              <w:bottom w:val="single" w:sz="12" w:space="0" w:color="auto"/>
              <w:right w:val="single" w:sz="12" w:space="0" w:color="auto"/>
            </w:tcBorders>
            <w:shd w:val="clear" w:color="auto" w:fill="FFF2CC" w:themeFill="accent4" w:themeFillTint="33"/>
            <w:vAlign w:val="center"/>
          </w:tcPr>
          <w:p w14:paraId="095D2889" w14:textId="77777777" w:rsidR="00736A6E" w:rsidRPr="006A782C" w:rsidRDefault="00736A6E" w:rsidP="00736A6E">
            <w:pPr>
              <w:ind w:right="-113"/>
              <w:jc w:val="center"/>
              <w:rPr>
                <w:noProof/>
                <w:sz w:val="14"/>
                <w:szCs w:val="14"/>
              </w:rPr>
            </w:pPr>
          </w:p>
        </w:tc>
        <w:tc>
          <w:tcPr>
            <w:tcW w:w="258" w:type="dxa"/>
            <w:tcBorders>
              <w:left w:val="single" w:sz="12" w:space="0" w:color="auto"/>
              <w:bottom w:val="single" w:sz="12" w:space="0" w:color="auto"/>
            </w:tcBorders>
            <w:shd w:val="clear" w:color="auto" w:fill="FFF2CC" w:themeFill="accent4" w:themeFillTint="33"/>
            <w:vAlign w:val="center"/>
          </w:tcPr>
          <w:p w14:paraId="55E8C7AA" w14:textId="77777777" w:rsidR="00736A6E" w:rsidRPr="006A782C" w:rsidRDefault="00736A6E" w:rsidP="00736A6E">
            <w:pPr>
              <w:ind w:right="-113"/>
              <w:jc w:val="center"/>
              <w:rPr>
                <w:noProof/>
                <w:sz w:val="14"/>
                <w:szCs w:val="14"/>
              </w:rPr>
            </w:pPr>
          </w:p>
        </w:tc>
        <w:tc>
          <w:tcPr>
            <w:tcW w:w="265" w:type="dxa"/>
            <w:tcBorders>
              <w:bottom w:val="single" w:sz="12" w:space="0" w:color="auto"/>
            </w:tcBorders>
            <w:shd w:val="clear" w:color="auto" w:fill="FFF2CC" w:themeFill="accent4" w:themeFillTint="33"/>
            <w:vAlign w:val="center"/>
          </w:tcPr>
          <w:p w14:paraId="5E40B1ED"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72F6C3E3"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7FC5BFCA"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605BB0FA"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38A145C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1DFDDC46"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EF8372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0367D4B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41574CC3"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4D28B31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bottom w:val="single" w:sz="12" w:space="0" w:color="auto"/>
            </w:tcBorders>
            <w:shd w:val="clear" w:color="auto" w:fill="FFF2CC" w:themeFill="accent4" w:themeFillTint="33"/>
            <w:vAlign w:val="center"/>
          </w:tcPr>
          <w:p w14:paraId="2D6BB34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right w:val="single" w:sz="12" w:space="0" w:color="auto"/>
            </w:tcBorders>
            <w:shd w:val="clear" w:color="auto" w:fill="FFF2CC" w:themeFill="accent4" w:themeFillTint="33"/>
            <w:vAlign w:val="center"/>
          </w:tcPr>
          <w:p w14:paraId="17C8910B" w14:textId="77777777" w:rsidR="00736A6E" w:rsidRPr="006A782C" w:rsidRDefault="00736A6E" w:rsidP="00736A6E">
            <w:pPr>
              <w:ind w:right="-113"/>
              <w:jc w:val="center"/>
              <w:rPr>
                <w:noProof/>
                <w:sz w:val="14"/>
                <w:szCs w:val="14"/>
              </w:rPr>
            </w:pPr>
          </w:p>
        </w:tc>
      </w:tr>
      <w:tr w:rsidR="00736A6E" w:rsidRPr="006A782C" w14:paraId="5478A6B9" w14:textId="77777777" w:rsidTr="0016777F">
        <w:tc>
          <w:tcPr>
            <w:tcW w:w="397" w:type="dxa"/>
            <w:tcBorders>
              <w:top w:val="single" w:sz="12" w:space="0" w:color="auto"/>
              <w:left w:val="single" w:sz="12" w:space="0" w:color="auto"/>
              <w:right w:val="single" w:sz="12" w:space="0" w:color="auto"/>
            </w:tcBorders>
            <w:shd w:val="clear" w:color="auto" w:fill="EDEDED" w:themeFill="accent3" w:themeFillTint="33"/>
          </w:tcPr>
          <w:p w14:paraId="1308FE77" w14:textId="62C2DD38" w:rsidR="00736A6E" w:rsidRPr="006A782C" w:rsidRDefault="00736A6E" w:rsidP="00736A6E">
            <w:pPr>
              <w:tabs>
                <w:tab w:val="left" w:pos="246"/>
              </w:tabs>
              <w:rPr>
                <w:noProof/>
                <w:sz w:val="12"/>
                <w:szCs w:val="12"/>
              </w:rPr>
            </w:pPr>
            <w:r w:rsidRPr="006A782C">
              <w:rPr>
                <w:noProof/>
                <w:sz w:val="12"/>
                <w:szCs w:val="12"/>
              </w:rPr>
              <w:t xml:space="preserve">§14 </w:t>
            </w:r>
          </w:p>
        </w:tc>
        <w:tc>
          <w:tcPr>
            <w:tcW w:w="3039" w:type="dxa"/>
            <w:tcBorders>
              <w:top w:val="single" w:sz="12" w:space="0" w:color="auto"/>
              <w:left w:val="single" w:sz="12" w:space="0" w:color="auto"/>
              <w:right w:val="single" w:sz="12" w:space="0" w:color="auto"/>
            </w:tcBorders>
            <w:shd w:val="clear" w:color="auto" w:fill="EDEDED" w:themeFill="accent3" w:themeFillTint="33"/>
            <w:vAlign w:val="center"/>
          </w:tcPr>
          <w:p w14:paraId="5B16D167" w14:textId="022679D5" w:rsidR="00736A6E" w:rsidRPr="006A782C" w:rsidRDefault="00736A6E" w:rsidP="00736A6E">
            <w:pPr>
              <w:tabs>
                <w:tab w:val="left" w:pos="4608"/>
              </w:tabs>
              <w:ind w:right="-143"/>
              <w:rPr>
                <w:noProof/>
                <w:sz w:val="14"/>
                <w:szCs w:val="14"/>
              </w:rPr>
            </w:pPr>
            <w:r w:rsidRPr="006A782C">
              <w:rPr>
                <w:noProof/>
                <w:sz w:val="14"/>
                <w:szCs w:val="14"/>
              </w:rPr>
              <w:t>Sone for pollinerende insekter</w:t>
            </w:r>
          </w:p>
        </w:tc>
        <w:tc>
          <w:tcPr>
            <w:tcW w:w="227" w:type="dxa"/>
            <w:tcBorders>
              <w:top w:val="single" w:sz="12" w:space="0" w:color="auto"/>
            </w:tcBorders>
            <w:shd w:val="clear" w:color="auto" w:fill="EDEDED" w:themeFill="accent3" w:themeFillTint="33"/>
            <w:vAlign w:val="center"/>
          </w:tcPr>
          <w:p w14:paraId="156C42C6" w14:textId="1A5CB58A"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12" w:space="0" w:color="auto"/>
            </w:tcBorders>
            <w:shd w:val="clear" w:color="auto" w:fill="EDEDED" w:themeFill="accent3" w:themeFillTint="33"/>
            <w:vAlign w:val="center"/>
          </w:tcPr>
          <w:p w14:paraId="754A5E0C"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4106F46F"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42DC2CC0" w14:textId="77777777" w:rsidR="00736A6E" w:rsidRPr="006A782C" w:rsidRDefault="00736A6E" w:rsidP="00736A6E">
            <w:pPr>
              <w:ind w:right="-113"/>
              <w:jc w:val="center"/>
              <w:rPr>
                <w:noProof/>
                <w:sz w:val="14"/>
                <w:szCs w:val="14"/>
              </w:rPr>
            </w:pPr>
          </w:p>
        </w:tc>
        <w:tc>
          <w:tcPr>
            <w:tcW w:w="241" w:type="dxa"/>
            <w:tcBorders>
              <w:top w:val="single" w:sz="12" w:space="0" w:color="auto"/>
              <w:left w:val="single" w:sz="12" w:space="0" w:color="auto"/>
            </w:tcBorders>
            <w:shd w:val="clear" w:color="auto" w:fill="EDEDED" w:themeFill="accent3" w:themeFillTint="33"/>
            <w:vAlign w:val="center"/>
          </w:tcPr>
          <w:p w14:paraId="13ADA735"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07F44D7C"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424D4E7C"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2AC8CCFB"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746C7C2B"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00E4664D"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55354202"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77321CBE" w14:textId="77777777" w:rsidR="00736A6E" w:rsidRPr="006A782C" w:rsidRDefault="00736A6E" w:rsidP="00736A6E">
            <w:pPr>
              <w:ind w:right="-113"/>
              <w:jc w:val="center"/>
              <w:rPr>
                <w:noProof/>
                <w:sz w:val="14"/>
                <w:szCs w:val="14"/>
              </w:rPr>
            </w:pPr>
          </w:p>
        </w:tc>
        <w:tc>
          <w:tcPr>
            <w:tcW w:w="240" w:type="dxa"/>
            <w:tcBorders>
              <w:top w:val="single" w:sz="12" w:space="0" w:color="auto"/>
              <w:right w:val="single" w:sz="12" w:space="0" w:color="auto"/>
            </w:tcBorders>
            <w:shd w:val="clear" w:color="auto" w:fill="EDEDED" w:themeFill="accent3" w:themeFillTint="33"/>
            <w:vAlign w:val="center"/>
          </w:tcPr>
          <w:p w14:paraId="58859E68" w14:textId="1BB93977" w:rsidR="00736A6E" w:rsidRPr="006A782C" w:rsidRDefault="00736A6E" w:rsidP="00736A6E">
            <w:pPr>
              <w:ind w:right="-113"/>
              <w:jc w:val="center"/>
              <w:rPr>
                <w:noProof/>
                <w:sz w:val="14"/>
                <w:szCs w:val="14"/>
              </w:rPr>
            </w:pPr>
            <w:r w:rsidRPr="006A782C">
              <w:rPr>
                <w:noProof/>
                <w:sz w:val="14"/>
                <w:szCs w:val="14"/>
              </w:rPr>
              <w:t>ok</w:t>
            </w:r>
          </w:p>
        </w:tc>
        <w:tc>
          <w:tcPr>
            <w:tcW w:w="254" w:type="dxa"/>
            <w:tcBorders>
              <w:top w:val="single" w:sz="12" w:space="0" w:color="auto"/>
              <w:right w:val="single" w:sz="12" w:space="0" w:color="auto"/>
            </w:tcBorders>
            <w:shd w:val="clear" w:color="auto" w:fill="EDEDED" w:themeFill="accent3" w:themeFillTint="33"/>
          </w:tcPr>
          <w:p w14:paraId="191ADF83" w14:textId="3A300042" w:rsidR="00736A6E" w:rsidRPr="006A782C" w:rsidRDefault="00736A6E" w:rsidP="00736A6E">
            <w:pPr>
              <w:ind w:right="-113"/>
              <w:jc w:val="center"/>
              <w:rPr>
                <w:noProof/>
                <w:sz w:val="14"/>
                <w:szCs w:val="14"/>
              </w:rPr>
            </w:pPr>
          </w:p>
        </w:tc>
        <w:tc>
          <w:tcPr>
            <w:tcW w:w="254" w:type="dxa"/>
            <w:tcBorders>
              <w:top w:val="single" w:sz="12" w:space="0" w:color="auto"/>
              <w:left w:val="single" w:sz="12" w:space="0" w:color="auto"/>
            </w:tcBorders>
            <w:shd w:val="clear" w:color="auto" w:fill="EDEDED" w:themeFill="accent3" w:themeFillTint="33"/>
            <w:vAlign w:val="center"/>
          </w:tcPr>
          <w:p w14:paraId="36FD755D" w14:textId="77777777" w:rsidR="00736A6E" w:rsidRPr="006A782C" w:rsidRDefault="00736A6E" w:rsidP="00736A6E">
            <w:pPr>
              <w:ind w:right="-113"/>
              <w:jc w:val="center"/>
              <w:rPr>
                <w:noProof/>
                <w:sz w:val="14"/>
                <w:szCs w:val="14"/>
              </w:rPr>
            </w:pPr>
          </w:p>
        </w:tc>
        <w:tc>
          <w:tcPr>
            <w:tcW w:w="226" w:type="dxa"/>
            <w:tcBorders>
              <w:top w:val="single" w:sz="12" w:space="0" w:color="auto"/>
            </w:tcBorders>
            <w:shd w:val="clear" w:color="auto" w:fill="EDEDED" w:themeFill="accent3" w:themeFillTint="33"/>
            <w:vAlign w:val="center"/>
          </w:tcPr>
          <w:p w14:paraId="348C4348" w14:textId="77777777" w:rsidR="00736A6E" w:rsidRPr="006A782C" w:rsidRDefault="00736A6E" w:rsidP="00736A6E">
            <w:pPr>
              <w:ind w:right="-113"/>
              <w:jc w:val="center"/>
              <w:rPr>
                <w:noProof/>
                <w:sz w:val="14"/>
                <w:szCs w:val="14"/>
              </w:rPr>
            </w:pPr>
          </w:p>
        </w:tc>
        <w:tc>
          <w:tcPr>
            <w:tcW w:w="238" w:type="dxa"/>
            <w:tcBorders>
              <w:top w:val="single" w:sz="12" w:space="0" w:color="auto"/>
              <w:right w:val="single" w:sz="4" w:space="0" w:color="000000"/>
            </w:tcBorders>
            <w:shd w:val="clear" w:color="auto" w:fill="EDEDED" w:themeFill="accent3" w:themeFillTint="33"/>
            <w:vAlign w:val="center"/>
          </w:tcPr>
          <w:p w14:paraId="03FDFA7A" w14:textId="77777777" w:rsidR="00736A6E" w:rsidRPr="006A782C" w:rsidRDefault="00736A6E" w:rsidP="00736A6E">
            <w:pPr>
              <w:ind w:right="-113"/>
              <w:jc w:val="center"/>
              <w:rPr>
                <w:noProof/>
                <w:sz w:val="14"/>
                <w:szCs w:val="14"/>
              </w:rPr>
            </w:pPr>
          </w:p>
        </w:tc>
        <w:tc>
          <w:tcPr>
            <w:tcW w:w="253" w:type="dxa"/>
            <w:tcBorders>
              <w:top w:val="single" w:sz="12" w:space="0" w:color="auto"/>
              <w:left w:val="single" w:sz="4" w:space="0" w:color="000000"/>
              <w:right w:val="single" w:sz="12" w:space="0" w:color="auto"/>
            </w:tcBorders>
            <w:shd w:val="clear" w:color="auto" w:fill="EDEDED" w:themeFill="accent3" w:themeFillTint="33"/>
            <w:vAlign w:val="center"/>
          </w:tcPr>
          <w:p w14:paraId="417EBB37" w14:textId="77777777" w:rsidR="00736A6E" w:rsidRPr="006A782C" w:rsidRDefault="00736A6E" w:rsidP="00736A6E">
            <w:pPr>
              <w:ind w:right="-113"/>
              <w:jc w:val="center"/>
              <w:rPr>
                <w:noProof/>
                <w:sz w:val="14"/>
                <w:szCs w:val="14"/>
              </w:rPr>
            </w:pPr>
          </w:p>
        </w:tc>
        <w:tc>
          <w:tcPr>
            <w:tcW w:w="258" w:type="dxa"/>
            <w:tcBorders>
              <w:top w:val="single" w:sz="12" w:space="0" w:color="auto"/>
              <w:left w:val="single" w:sz="12" w:space="0" w:color="auto"/>
            </w:tcBorders>
            <w:shd w:val="clear" w:color="auto" w:fill="EDEDED" w:themeFill="accent3" w:themeFillTint="33"/>
          </w:tcPr>
          <w:p w14:paraId="35E0FCDB" w14:textId="1D32677C" w:rsidR="00736A6E" w:rsidRPr="006A782C" w:rsidRDefault="00736A6E" w:rsidP="00736A6E">
            <w:pPr>
              <w:ind w:right="-113"/>
              <w:jc w:val="center"/>
              <w:rPr>
                <w:noProof/>
                <w:sz w:val="14"/>
                <w:szCs w:val="14"/>
              </w:rPr>
            </w:pPr>
            <w:r w:rsidRPr="006A782C">
              <w:rPr>
                <w:noProof/>
                <w:sz w:val="14"/>
                <w:szCs w:val="14"/>
              </w:rPr>
              <w:t>ok</w:t>
            </w:r>
          </w:p>
        </w:tc>
        <w:tc>
          <w:tcPr>
            <w:tcW w:w="265" w:type="dxa"/>
            <w:tcBorders>
              <w:top w:val="single" w:sz="12" w:space="0" w:color="auto"/>
            </w:tcBorders>
            <w:shd w:val="clear" w:color="auto" w:fill="EDEDED" w:themeFill="accent3" w:themeFillTint="33"/>
          </w:tcPr>
          <w:p w14:paraId="1351292A" w14:textId="1A7D774C"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2BA4EE4D" w14:textId="3D1661F9"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7156C2BB" w14:textId="4B3DCEF4"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28797A12" w14:textId="36159B42"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574CBB03" w14:textId="5E0B6BD3"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35AF3DF4" w14:textId="323A9E56"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1EE887A5" w14:textId="69A3C6F3"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tcPr>
          <w:p w14:paraId="59A87BCA" w14:textId="27589B74"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tcPr>
          <w:p w14:paraId="2FA1CCB9" w14:textId="05DA6B72"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tcPr>
          <w:p w14:paraId="6D37B4F7" w14:textId="3F71A52C" w:rsidR="00736A6E" w:rsidRPr="006A782C" w:rsidRDefault="00736A6E" w:rsidP="00736A6E">
            <w:pPr>
              <w:ind w:right="-113"/>
              <w:jc w:val="center"/>
              <w:rPr>
                <w:noProof/>
                <w:sz w:val="14"/>
                <w:szCs w:val="14"/>
              </w:rPr>
            </w:pPr>
          </w:p>
        </w:tc>
        <w:tc>
          <w:tcPr>
            <w:tcW w:w="240" w:type="dxa"/>
            <w:tcBorders>
              <w:top w:val="single" w:sz="12" w:space="0" w:color="auto"/>
              <w:left w:val="single" w:sz="12" w:space="0" w:color="auto"/>
            </w:tcBorders>
            <w:shd w:val="clear" w:color="auto" w:fill="EDEDED" w:themeFill="accent3" w:themeFillTint="33"/>
            <w:vAlign w:val="center"/>
          </w:tcPr>
          <w:p w14:paraId="0D2646D1" w14:textId="77777777" w:rsidR="00736A6E" w:rsidRPr="006A782C" w:rsidRDefault="00736A6E" w:rsidP="00736A6E">
            <w:pPr>
              <w:ind w:right="-113"/>
              <w:jc w:val="center"/>
              <w:rPr>
                <w:noProof/>
                <w:sz w:val="14"/>
                <w:szCs w:val="14"/>
              </w:rPr>
            </w:pPr>
          </w:p>
        </w:tc>
        <w:tc>
          <w:tcPr>
            <w:tcW w:w="240" w:type="dxa"/>
            <w:tcBorders>
              <w:top w:val="single" w:sz="12" w:space="0" w:color="auto"/>
              <w:right w:val="single" w:sz="12" w:space="0" w:color="auto"/>
            </w:tcBorders>
            <w:shd w:val="clear" w:color="auto" w:fill="EDEDED" w:themeFill="accent3" w:themeFillTint="33"/>
            <w:vAlign w:val="center"/>
          </w:tcPr>
          <w:p w14:paraId="107786BC" w14:textId="77777777" w:rsidR="00736A6E" w:rsidRPr="006A782C" w:rsidRDefault="00736A6E" w:rsidP="00736A6E">
            <w:pPr>
              <w:ind w:right="-113"/>
              <w:jc w:val="center"/>
              <w:rPr>
                <w:noProof/>
                <w:sz w:val="14"/>
                <w:szCs w:val="14"/>
              </w:rPr>
            </w:pPr>
          </w:p>
        </w:tc>
      </w:tr>
      <w:tr w:rsidR="006712B4" w:rsidRPr="006A782C" w14:paraId="338C295F" w14:textId="77777777" w:rsidTr="006712B4">
        <w:tc>
          <w:tcPr>
            <w:tcW w:w="397" w:type="dxa"/>
            <w:tcBorders>
              <w:top w:val="single" w:sz="12" w:space="0" w:color="auto"/>
              <w:left w:val="single" w:sz="12" w:space="0" w:color="auto"/>
              <w:right w:val="single" w:sz="12" w:space="0" w:color="auto"/>
            </w:tcBorders>
            <w:shd w:val="clear" w:color="auto" w:fill="EDEDED" w:themeFill="accent3" w:themeFillTint="33"/>
          </w:tcPr>
          <w:p w14:paraId="00A48F87" w14:textId="49314634" w:rsidR="006712B4" w:rsidRPr="006A782C" w:rsidRDefault="006712B4" w:rsidP="00D00353">
            <w:pPr>
              <w:tabs>
                <w:tab w:val="left" w:pos="246"/>
              </w:tabs>
              <w:rPr>
                <w:noProof/>
                <w:sz w:val="14"/>
                <w:szCs w:val="14"/>
              </w:rPr>
            </w:pPr>
            <w:r w:rsidRPr="006A782C">
              <w:rPr>
                <w:noProof/>
                <w:sz w:val="12"/>
                <w:szCs w:val="12"/>
              </w:rPr>
              <w:t>§1</w:t>
            </w:r>
            <w:r w:rsidR="00685C69" w:rsidRPr="006A782C">
              <w:rPr>
                <w:noProof/>
                <w:sz w:val="12"/>
                <w:szCs w:val="12"/>
              </w:rPr>
              <w:t>5</w:t>
            </w:r>
          </w:p>
        </w:tc>
        <w:tc>
          <w:tcPr>
            <w:tcW w:w="3039" w:type="dxa"/>
            <w:tcBorders>
              <w:top w:val="single" w:sz="12" w:space="0" w:color="auto"/>
              <w:left w:val="single" w:sz="12" w:space="0" w:color="auto"/>
              <w:right w:val="single" w:sz="12" w:space="0" w:color="auto"/>
            </w:tcBorders>
            <w:shd w:val="clear" w:color="auto" w:fill="EDEDED" w:themeFill="accent3" w:themeFillTint="33"/>
            <w:vAlign w:val="center"/>
          </w:tcPr>
          <w:p w14:paraId="4422DF92" w14:textId="77777777" w:rsidR="006712B4" w:rsidRPr="006A782C" w:rsidRDefault="006712B4" w:rsidP="00D00353">
            <w:pPr>
              <w:tabs>
                <w:tab w:val="left" w:pos="4608"/>
              </w:tabs>
              <w:ind w:right="-143"/>
              <w:rPr>
                <w:noProof/>
                <w:sz w:val="14"/>
                <w:szCs w:val="14"/>
              </w:rPr>
            </w:pPr>
            <w:r w:rsidRPr="006A782C">
              <w:rPr>
                <w:noProof/>
                <w:sz w:val="14"/>
                <w:szCs w:val="14"/>
              </w:rPr>
              <w:t>Drift av seter</w:t>
            </w:r>
          </w:p>
        </w:tc>
        <w:tc>
          <w:tcPr>
            <w:tcW w:w="227" w:type="dxa"/>
            <w:tcBorders>
              <w:top w:val="single" w:sz="12" w:space="0" w:color="auto"/>
            </w:tcBorders>
            <w:shd w:val="clear" w:color="auto" w:fill="EDEDED" w:themeFill="accent3" w:themeFillTint="33"/>
            <w:vAlign w:val="center"/>
          </w:tcPr>
          <w:p w14:paraId="08E7C05B"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3DCB199B"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33A23224"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706A58F4" w14:textId="77777777" w:rsidR="006712B4" w:rsidRPr="006A782C" w:rsidRDefault="006712B4" w:rsidP="00D00353">
            <w:pPr>
              <w:ind w:right="-113"/>
              <w:jc w:val="center"/>
              <w:rPr>
                <w:noProof/>
                <w:sz w:val="14"/>
                <w:szCs w:val="14"/>
              </w:rPr>
            </w:pPr>
          </w:p>
        </w:tc>
        <w:tc>
          <w:tcPr>
            <w:tcW w:w="241" w:type="dxa"/>
            <w:tcBorders>
              <w:top w:val="single" w:sz="12" w:space="0" w:color="auto"/>
              <w:left w:val="single" w:sz="12" w:space="0" w:color="auto"/>
            </w:tcBorders>
            <w:shd w:val="clear" w:color="auto" w:fill="EDEDED" w:themeFill="accent3" w:themeFillTint="33"/>
            <w:vAlign w:val="center"/>
          </w:tcPr>
          <w:p w14:paraId="3AE38C97"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469551C0"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696E04DF"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3CBDBBD9"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55DC4FB1"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7FEA2DA9"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55E6AFF8"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0DF99570"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EDEDED" w:themeFill="accent3" w:themeFillTint="33"/>
            <w:vAlign w:val="center"/>
          </w:tcPr>
          <w:p w14:paraId="3AE6A315" w14:textId="77777777" w:rsidR="006712B4" w:rsidRPr="006A782C" w:rsidRDefault="006712B4" w:rsidP="00D00353">
            <w:pPr>
              <w:ind w:right="-113"/>
              <w:jc w:val="center"/>
              <w:rPr>
                <w:noProof/>
                <w:sz w:val="14"/>
                <w:szCs w:val="14"/>
              </w:rPr>
            </w:pPr>
          </w:p>
        </w:tc>
        <w:tc>
          <w:tcPr>
            <w:tcW w:w="254" w:type="dxa"/>
            <w:tcBorders>
              <w:top w:val="single" w:sz="12" w:space="0" w:color="auto"/>
              <w:right w:val="single" w:sz="12" w:space="0" w:color="auto"/>
            </w:tcBorders>
            <w:shd w:val="clear" w:color="auto" w:fill="EDEDED" w:themeFill="accent3" w:themeFillTint="33"/>
          </w:tcPr>
          <w:p w14:paraId="5C45A992" w14:textId="77777777" w:rsidR="006712B4" w:rsidRPr="006A782C" w:rsidRDefault="006712B4" w:rsidP="00D00353">
            <w:pPr>
              <w:ind w:right="-113"/>
              <w:jc w:val="center"/>
              <w:rPr>
                <w:noProof/>
                <w:sz w:val="14"/>
                <w:szCs w:val="14"/>
              </w:rPr>
            </w:pPr>
          </w:p>
        </w:tc>
        <w:tc>
          <w:tcPr>
            <w:tcW w:w="254" w:type="dxa"/>
            <w:tcBorders>
              <w:top w:val="single" w:sz="12" w:space="0" w:color="auto"/>
              <w:left w:val="single" w:sz="12" w:space="0" w:color="auto"/>
            </w:tcBorders>
            <w:shd w:val="clear" w:color="auto" w:fill="EDEDED" w:themeFill="accent3" w:themeFillTint="33"/>
            <w:vAlign w:val="center"/>
          </w:tcPr>
          <w:p w14:paraId="3D0B3BB7" w14:textId="711C0DAD" w:rsidR="006712B4" w:rsidRPr="006A782C" w:rsidRDefault="006712B4" w:rsidP="00D00353">
            <w:pPr>
              <w:ind w:right="-113"/>
              <w:jc w:val="center"/>
              <w:rPr>
                <w:noProof/>
                <w:sz w:val="14"/>
                <w:szCs w:val="14"/>
              </w:rPr>
            </w:pPr>
          </w:p>
        </w:tc>
        <w:tc>
          <w:tcPr>
            <w:tcW w:w="226" w:type="dxa"/>
            <w:tcBorders>
              <w:top w:val="single" w:sz="12" w:space="0" w:color="auto"/>
            </w:tcBorders>
            <w:shd w:val="clear" w:color="auto" w:fill="EDEDED" w:themeFill="accent3" w:themeFillTint="33"/>
            <w:vAlign w:val="center"/>
          </w:tcPr>
          <w:p w14:paraId="72FEA236" w14:textId="77777777" w:rsidR="006712B4" w:rsidRPr="006A782C" w:rsidRDefault="006712B4" w:rsidP="00D00353">
            <w:pPr>
              <w:ind w:right="-113"/>
              <w:jc w:val="center"/>
              <w:rPr>
                <w:noProof/>
                <w:sz w:val="14"/>
                <w:szCs w:val="14"/>
              </w:rPr>
            </w:pPr>
          </w:p>
        </w:tc>
        <w:tc>
          <w:tcPr>
            <w:tcW w:w="238" w:type="dxa"/>
            <w:tcBorders>
              <w:top w:val="single" w:sz="12" w:space="0" w:color="auto"/>
              <w:right w:val="single" w:sz="4" w:space="0" w:color="000000"/>
            </w:tcBorders>
            <w:shd w:val="clear" w:color="auto" w:fill="EDEDED" w:themeFill="accent3" w:themeFillTint="33"/>
            <w:vAlign w:val="center"/>
          </w:tcPr>
          <w:p w14:paraId="2DA1DD71" w14:textId="77777777" w:rsidR="006712B4" w:rsidRPr="006A782C" w:rsidRDefault="006712B4" w:rsidP="00D00353">
            <w:pPr>
              <w:ind w:right="-113"/>
              <w:jc w:val="center"/>
              <w:rPr>
                <w:noProof/>
                <w:sz w:val="14"/>
                <w:szCs w:val="14"/>
              </w:rPr>
            </w:pPr>
          </w:p>
        </w:tc>
        <w:tc>
          <w:tcPr>
            <w:tcW w:w="253" w:type="dxa"/>
            <w:tcBorders>
              <w:top w:val="single" w:sz="12" w:space="0" w:color="auto"/>
              <w:left w:val="single" w:sz="4" w:space="0" w:color="000000"/>
              <w:right w:val="single" w:sz="12" w:space="0" w:color="auto"/>
            </w:tcBorders>
            <w:shd w:val="clear" w:color="auto" w:fill="EDEDED" w:themeFill="accent3" w:themeFillTint="33"/>
            <w:vAlign w:val="center"/>
          </w:tcPr>
          <w:p w14:paraId="35B8FA37" w14:textId="77777777" w:rsidR="006712B4" w:rsidRPr="006A782C" w:rsidRDefault="006712B4" w:rsidP="00D00353">
            <w:pPr>
              <w:ind w:right="-113"/>
              <w:jc w:val="center"/>
              <w:rPr>
                <w:noProof/>
                <w:sz w:val="14"/>
                <w:szCs w:val="14"/>
              </w:rPr>
            </w:pPr>
          </w:p>
        </w:tc>
        <w:tc>
          <w:tcPr>
            <w:tcW w:w="258" w:type="dxa"/>
            <w:tcBorders>
              <w:top w:val="single" w:sz="12" w:space="0" w:color="auto"/>
              <w:left w:val="single" w:sz="12" w:space="0" w:color="auto"/>
            </w:tcBorders>
            <w:shd w:val="clear" w:color="auto" w:fill="EDEDED" w:themeFill="accent3" w:themeFillTint="33"/>
            <w:vAlign w:val="center"/>
          </w:tcPr>
          <w:p w14:paraId="1463D25F" w14:textId="77777777" w:rsidR="006712B4" w:rsidRPr="006A782C" w:rsidRDefault="006712B4" w:rsidP="00D00353">
            <w:pPr>
              <w:ind w:right="-113"/>
              <w:jc w:val="center"/>
              <w:rPr>
                <w:noProof/>
                <w:sz w:val="14"/>
                <w:szCs w:val="14"/>
              </w:rPr>
            </w:pPr>
          </w:p>
        </w:tc>
        <w:tc>
          <w:tcPr>
            <w:tcW w:w="265" w:type="dxa"/>
            <w:tcBorders>
              <w:top w:val="single" w:sz="12" w:space="0" w:color="auto"/>
            </w:tcBorders>
            <w:shd w:val="clear" w:color="auto" w:fill="EDEDED" w:themeFill="accent3" w:themeFillTint="33"/>
            <w:vAlign w:val="center"/>
          </w:tcPr>
          <w:p w14:paraId="548A3770"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557DB4FA"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5294CD3C"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31925EA6"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5745D6B4"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2D4A8D69"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201FBCB4"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7C970AC5"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49852F69"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1578B520" w14:textId="77777777" w:rsidR="006712B4" w:rsidRPr="006A782C" w:rsidRDefault="006712B4" w:rsidP="00D00353">
            <w:pPr>
              <w:ind w:right="-113"/>
              <w:jc w:val="center"/>
              <w:rPr>
                <w:noProof/>
                <w:sz w:val="14"/>
                <w:szCs w:val="14"/>
              </w:rPr>
            </w:pPr>
          </w:p>
        </w:tc>
        <w:tc>
          <w:tcPr>
            <w:tcW w:w="240" w:type="dxa"/>
            <w:tcBorders>
              <w:top w:val="single" w:sz="12" w:space="0" w:color="auto"/>
              <w:left w:val="single" w:sz="12" w:space="0" w:color="auto"/>
            </w:tcBorders>
            <w:shd w:val="clear" w:color="auto" w:fill="EDEDED" w:themeFill="accent3" w:themeFillTint="33"/>
            <w:vAlign w:val="center"/>
          </w:tcPr>
          <w:p w14:paraId="52C94844"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EDEDED" w:themeFill="accent3" w:themeFillTint="33"/>
            <w:vAlign w:val="center"/>
          </w:tcPr>
          <w:p w14:paraId="0EE64906" w14:textId="77777777" w:rsidR="006712B4" w:rsidRPr="006A782C" w:rsidRDefault="006712B4" w:rsidP="00D00353">
            <w:pPr>
              <w:ind w:right="-113"/>
              <w:jc w:val="center"/>
              <w:rPr>
                <w:noProof/>
                <w:sz w:val="14"/>
                <w:szCs w:val="14"/>
              </w:rPr>
            </w:pPr>
          </w:p>
        </w:tc>
      </w:tr>
      <w:tr w:rsidR="006712B4" w:rsidRPr="006A782C" w14:paraId="2423B161" w14:textId="77777777" w:rsidTr="006712B4">
        <w:tc>
          <w:tcPr>
            <w:tcW w:w="397" w:type="dxa"/>
            <w:tcBorders>
              <w:left w:val="single" w:sz="12" w:space="0" w:color="auto"/>
              <w:right w:val="single" w:sz="12" w:space="0" w:color="auto"/>
            </w:tcBorders>
            <w:shd w:val="clear" w:color="auto" w:fill="EDEDED" w:themeFill="accent3" w:themeFillTint="33"/>
          </w:tcPr>
          <w:p w14:paraId="231BF236" w14:textId="13D467D1" w:rsidR="006712B4" w:rsidRPr="006A782C" w:rsidRDefault="006712B4" w:rsidP="00D00353">
            <w:pPr>
              <w:tabs>
                <w:tab w:val="left" w:pos="246"/>
              </w:tabs>
              <w:rPr>
                <w:noProof/>
                <w:sz w:val="14"/>
                <w:szCs w:val="14"/>
              </w:rPr>
            </w:pPr>
            <w:r w:rsidRPr="006A782C">
              <w:rPr>
                <w:noProof/>
                <w:sz w:val="12"/>
                <w:szCs w:val="12"/>
              </w:rPr>
              <w:t>§1</w:t>
            </w:r>
            <w:r w:rsidR="00685C69" w:rsidRPr="006A782C">
              <w:rPr>
                <w:noProof/>
                <w:sz w:val="12"/>
                <w:szCs w:val="12"/>
              </w:rPr>
              <w:t>6</w:t>
            </w:r>
          </w:p>
        </w:tc>
        <w:tc>
          <w:tcPr>
            <w:tcW w:w="3039" w:type="dxa"/>
            <w:tcBorders>
              <w:left w:val="single" w:sz="12" w:space="0" w:color="auto"/>
              <w:right w:val="single" w:sz="12" w:space="0" w:color="auto"/>
            </w:tcBorders>
            <w:shd w:val="clear" w:color="auto" w:fill="EDEDED" w:themeFill="accent3" w:themeFillTint="33"/>
            <w:vAlign w:val="center"/>
          </w:tcPr>
          <w:p w14:paraId="0227CD26" w14:textId="77777777" w:rsidR="006712B4" w:rsidRPr="006A782C" w:rsidRDefault="006712B4" w:rsidP="00D00353">
            <w:pPr>
              <w:ind w:right="-143"/>
              <w:rPr>
                <w:noProof/>
                <w:sz w:val="14"/>
                <w:szCs w:val="14"/>
              </w:rPr>
            </w:pPr>
            <w:r w:rsidRPr="006A782C">
              <w:rPr>
                <w:noProof/>
                <w:sz w:val="14"/>
                <w:szCs w:val="14"/>
              </w:rPr>
              <w:t>Besøksseter</w:t>
            </w:r>
          </w:p>
        </w:tc>
        <w:tc>
          <w:tcPr>
            <w:tcW w:w="227" w:type="dxa"/>
            <w:shd w:val="clear" w:color="auto" w:fill="EDEDED" w:themeFill="accent3" w:themeFillTint="33"/>
            <w:vAlign w:val="center"/>
          </w:tcPr>
          <w:p w14:paraId="4BF5E1E0"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32E73BA0"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6BE72D28"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1EBC550A" w14:textId="77777777" w:rsidR="006712B4" w:rsidRPr="006A782C" w:rsidRDefault="006712B4" w:rsidP="00D00353">
            <w:pPr>
              <w:ind w:right="-113"/>
              <w:jc w:val="center"/>
              <w:rPr>
                <w:noProof/>
                <w:sz w:val="14"/>
                <w:szCs w:val="14"/>
              </w:rPr>
            </w:pPr>
          </w:p>
        </w:tc>
        <w:tc>
          <w:tcPr>
            <w:tcW w:w="241" w:type="dxa"/>
            <w:tcBorders>
              <w:left w:val="single" w:sz="12" w:space="0" w:color="auto"/>
            </w:tcBorders>
            <w:shd w:val="clear" w:color="auto" w:fill="EDEDED" w:themeFill="accent3" w:themeFillTint="33"/>
            <w:vAlign w:val="center"/>
          </w:tcPr>
          <w:p w14:paraId="3A171DB3"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23DB374B"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2BE4F4DD"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09929A1B"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582EACCA"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11A796F4"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6556D2C0"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4EDFEDDC"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EDEDED" w:themeFill="accent3" w:themeFillTint="33"/>
            <w:vAlign w:val="center"/>
          </w:tcPr>
          <w:p w14:paraId="7FB4F027"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EDEDED" w:themeFill="accent3" w:themeFillTint="33"/>
          </w:tcPr>
          <w:p w14:paraId="17C1B6B0"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EDEDED" w:themeFill="accent3" w:themeFillTint="33"/>
            <w:vAlign w:val="center"/>
          </w:tcPr>
          <w:p w14:paraId="5B6E0333" w14:textId="77872C77" w:rsidR="006712B4" w:rsidRPr="006A782C" w:rsidRDefault="006712B4" w:rsidP="00D00353">
            <w:pPr>
              <w:ind w:right="-113"/>
              <w:jc w:val="center"/>
              <w:rPr>
                <w:noProof/>
                <w:sz w:val="14"/>
                <w:szCs w:val="14"/>
              </w:rPr>
            </w:pPr>
          </w:p>
        </w:tc>
        <w:tc>
          <w:tcPr>
            <w:tcW w:w="226" w:type="dxa"/>
            <w:shd w:val="clear" w:color="auto" w:fill="EDEDED" w:themeFill="accent3" w:themeFillTint="33"/>
            <w:vAlign w:val="center"/>
          </w:tcPr>
          <w:p w14:paraId="267D9F42"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EDEDED" w:themeFill="accent3" w:themeFillTint="33"/>
            <w:vAlign w:val="center"/>
          </w:tcPr>
          <w:p w14:paraId="3C5377C0"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EDEDED" w:themeFill="accent3" w:themeFillTint="33"/>
            <w:vAlign w:val="center"/>
          </w:tcPr>
          <w:p w14:paraId="6925D33E"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EDEDED" w:themeFill="accent3" w:themeFillTint="33"/>
            <w:vAlign w:val="center"/>
          </w:tcPr>
          <w:p w14:paraId="6B25F133" w14:textId="77777777" w:rsidR="006712B4" w:rsidRPr="006A782C" w:rsidRDefault="006712B4" w:rsidP="00D00353">
            <w:pPr>
              <w:ind w:right="-113"/>
              <w:jc w:val="center"/>
              <w:rPr>
                <w:noProof/>
                <w:sz w:val="14"/>
                <w:szCs w:val="14"/>
              </w:rPr>
            </w:pPr>
          </w:p>
        </w:tc>
        <w:tc>
          <w:tcPr>
            <w:tcW w:w="265" w:type="dxa"/>
            <w:shd w:val="clear" w:color="auto" w:fill="EDEDED" w:themeFill="accent3" w:themeFillTint="33"/>
            <w:vAlign w:val="center"/>
          </w:tcPr>
          <w:p w14:paraId="29A31F26"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71EEC4C0"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6FFEF2AF"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22B10402"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7BF391DF"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4A300D59"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307CFA8E"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45A4F0A7"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63B1130D"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1B34D881"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EDEDED" w:themeFill="accent3" w:themeFillTint="33"/>
            <w:vAlign w:val="center"/>
          </w:tcPr>
          <w:p w14:paraId="55628D3A"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EDEDED" w:themeFill="accent3" w:themeFillTint="33"/>
            <w:vAlign w:val="center"/>
          </w:tcPr>
          <w:p w14:paraId="40D0C509" w14:textId="77777777" w:rsidR="006712B4" w:rsidRPr="006A782C" w:rsidRDefault="006712B4" w:rsidP="00D00353">
            <w:pPr>
              <w:ind w:right="-113"/>
              <w:jc w:val="center"/>
              <w:rPr>
                <w:noProof/>
                <w:sz w:val="14"/>
                <w:szCs w:val="14"/>
              </w:rPr>
            </w:pPr>
          </w:p>
        </w:tc>
      </w:tr>
      <w:tr w:rsidR="006712B4" w:rsidRPr="006A782C" w14:paraId="4B2F7015" w14:textId="77777777" w:rsidTr="006712B4">
        <w:tc>
          <w:tcPr>
            <w:tcW w:w="397" w:type="dxa"/>
            <w:tcBorders>
              <w:left w:val="single" w:sz="12" w:space="0" w:color="auto"/>
              <w:bottom w:val="single" w:sz="4" w:space="0" w:color="auto"/>
              <w:right w:val="single" w:sz="12" w:space="0" w:color="auto"/>
            </w:tcBorders>
            <w:shd w:val="clear" w:color="auto" w:fill="EDEDED" w:themeFill="accent3" w:themeFillTint="33"/>
          </w:tcPr>
          <w:p w14:paraId="0858982E" w14:textId="3E7CBE86" w:rsidR="006712B4" w:rsidRPr="006A782C" w:rsidRDefault="006712B4" w:rsidP="00D00353">
            <w:pPr>
              <w:tabs>
                <w:tab w:val="left" w:pos="246"/>
              </w:tabs>
              <w:rPr>
                <w:noProof/>
                <w:sz w:val="14"/>
                <w:szCs w:val="14"/>
              </w:rPr>
            </w:pPr>
            <w:r w:rsidRPr="006A782C">
              <w:rPr>
                <w:noProof/>
                <w:sz w:val="12"/>
                <w:szCs w:val="12"/>
              </w:rPr>
              <w:t>§1</w:t>
            </w:r>
            <w:r w:rsidR="00685C69" w:rsidRPr="006A782C">
              <w:rPr>
                <w:noProof/>
                <w:sz w:val="12"/>
                <w:szCs w:val="12"/>
              </w:rPr>
              <w:t>7</w:t>
            </w:r>
          </w:p>
        </w:tc>
        <w:tc>
          <w:tcPr>
            <w:tcW w:w="3039" w:type="dxa"/>
            <w:tcBorders>
              <w:left w:val="single" w:sz="12" w:space="0" w:color="auto"/>
              <w:bottom w:val="single" w:sz="4" w:space="0" w:color="auto"/>
              <w:right w:val="single" w:sz="12" w:space="0" w:color="auto"/>
            </w:tcBorders>
            <w:shd w:val="clear" w:color="auto" w:fill="EDEDED" w:themeFill="accent3" w:themeFillTint="33"/>
            <w:vAlign w:val="center"/>
          </w:tcPr>
          <w:p w14:paraId="49D2CA31" w14:textId="77777777" w:rsidR="006712B4" w:rsidRPr="006A782C" w:rsidRDefault="006712B4" w:rsidP="00D00353">
            <w:pPr>
              <w:ind w:right="-143"/>
              <w:rPr>
                <w:noProof/>
                <w:sz w:val="14"/>
                <w:szCs w:val="14"/>
              </w:rPr>
            </w:pPr>
            <w:r w:rsidRPr="006A782C">
              <w:rPr>
                <w:noProof/>
                <w:sz w:val="14"/>
                <w:szCs w:val="14"/>
              </w:rPr>
              <w:t>Skjøtsel av automatisk freda kulturminner, beiting</w:t>
            </w:r>
          </w:p>
        </w:tc>
        <w:tc>
          <w:tcPr>
            <w:tcW w:w="227" w:type="dxa"/>
            <w:tcBorders>
              <w:bottom w:val="single" w:sz="4" w:space="0" w:color="auto"/>
            </w:tcBorders>
            <w:shd w:val="clear" w:color="auto" w:fill="EDEDED" w:themeFill="accent3" w:themeFillTint="33"/>
            <w:vAlign w:val="center"/>
          </w:tcPr>
          <w:p w14:paraId="36A39D75" w14:textId="77777777" w:rsidR="006712B4" w:rsidRPr="006A782C" w:rsidRDefault="006712B4" w:rsidP="00D00353">
            <w:pPr>
              <w:ind w:right="-113"/>
              <w:jc w:val="center"/>
              <w:rPr>
                <w:noProof/>
                <w:color w:val="FF0000"/>
                <w:sz w:val="14"/>
                <w:szCs w:val="14"/>
              </w:rPr>
            </w:pPr>
          </w:p>
        </w:tc>
        <w:tc>
          <w:tcPr>
            <w:tcW w:w="241" w:type="dxa"/>
            <w:tcBorders>
              <w:bottom w:val="single" w:sz="4" w:space="0" w:color="auto"/>
            </w:tcBorders>
            <w:shd w:val="clear" w:color="auto" w:fill="EDEDED" w:themeFill="accent3" w:themeFillTint="33"/>
            <w:vAlign w:val="center"/>
          </w:tcPr>
          <w:p w14:paraId="3DDC5B4F" w14:textId="77777777" w:rsidR="006712B4" w:rsidRPr="006A782C" w:rsidRDefault="006712B4" w:rsidP="00D00353">
            <w:pPr>
              <w:ind w:right="-113"/>
              <w:jc w:val="center"/>
              <w:rPr>
                <w:noProof/>
                <w:color w:val="FF0000"/>
                <w:sz w:val="14"/>
                <w:szCs w:val="14"/>
              </w:rPr>
            </w:pPr>
          </w:p>
        </w:tc>
        <w:tc>
          <w:tcPr>
            <w:tcW w:w="241" w:type="dxa"/>
            <w:tcBorders>
              <w:bottom w:val="single" w:sz="4" w:space="0" w:color="auto"/>
            </w:tcBorders>
            <w:shd w:val="clear" w:color="auto" w:fill="EDEDED" w:themeFill="accent3" w:themeFillTint="33"/>
            <w:vAlign w:val="center"/>
          </w:tcPr>
          <w:p w14:paraId="49A7BC51" w14:textId="77777777" w:rsidR="006712B4" w:rsidRPr="006A782C" w:rsidRDefault="006712B4" w:rsidP="00D00353">
            <w:pPr>
              <w:ind w:right="-113"/>
              <w:jc w:val="center"/>
              <w:rPr>
                <w:noProof/>
                <w:color w:val="FF0000"/>
                <w:sz w:val="14"/>
                <w:szCs w:val="14"/>
              </w:rPr>
            </w:pPr>
          </w:p>
        </w:tc>
        <w:tc>
          <w:tcPr>
            <w:tcW w:w="241" w:type="dxa"/>
            <w:tcBorders>
              <w:bottom w:val="single" w:sz="4" w:space="0" w:color="auto"/>
            </w:tcBorders>
            <w:shd w:val="clear" w:color="auto" w:fill="EDEDED" w:themeFill="accent3" w:themeFillTint="33"/>
            <w:vAlign w:val="center"/>
          </w:tcPr>
          <w:p w14:paraId="42F0485E" w14:textId="77777777" w:rsidR="006712B4" w:rsidRPr="006A782C" w:rsidRDefault="006712B4" w:rsidP="00D00353">
            <w:pPr>
              <w:ind w:right="-113"/>
              <w:jc w:val="center"/>
              <w:rPr>
                <w:noProof/>
                <w:color w:val="FF0000"/>
                <w:sz w:val="14"/>
                <w:szCs w:val="14"/>
              </w:rPr>
            </w:pPr>
          </w:p>
        </w:tc>
        <w:tc>
          <w:tcPr>
            <w:tcW w:w="241" w:type="dxa"/>
            <w:tcBorders>
              <w:left w:val="single" w:sz="12" w:space="0" w:color="auto"/>
              <w:bottom w:val="single" w:sz="4" w:space="0" w:color="auto"/>
            </w:tcBorders>
            <w:shd w:val="clear" w:color="auto" w:fill="EDEDED" w:themeFill="accent3" w:themeFillTint="33"/>
            <w:vAlign w:val="center"/>
          </w:tcPr>
          <w:p w14:paraId="171508EE" w14:textId="77777777" w:rsidR="006712B4" w:rsidRPr="006A782C" w:rsidRDefault="006712B4" w:rsidP="00D00353">
            <w:pPr>
              <w:ind w:right="-113"/>
              <w:jc w:val="center"/>
              <w:rPr>
                <w:noProof/>
                <w:sz w:val="14"/>
                <w:szCs w:val="14"/>
              </w:rPr>
            </w:pPr>
          </w:p>
        </w:tc>
        <w:tc>
          <w:tcPr>
            <w:tcW w:w="241" w:type="dxa"/>
            <w:tcBorders>
              <w:bottom w:val="single" w:sz="4" w:space="0" w:color="auto"/>
            </w:tcBorders>
            <w:shd w:val="clear" w:color="auto" w:fill="EDEDED" w:themeFill="accent3" w:themeFillTint="33"/>
            <w:vAlign w:val="center"/>
          </w:tcPr>
          <w:p w14:paraId="1D045094" w14:textId="77777777" w:rsidR="006712B4" w:rsidRPr="006A782C" w:rsidRDefault="006712B4" w:rsidP="00D00353">
            <w:pPr>
              <w:ind w:right="-113"/>
              <w:jc w:val="center"/>
              <w:rPr>
                <w:noProof/>
                <w:sz w:val="14"/>
                <w:szCs w:val="14"/>
              </w:rPr>
            </w:pPr>
          </w:p>
        </w:tc>
        <w:tc>
          <w:tcPr>
            <w:tcW w:w="241" w:type="dxa"/>
            <w:tcBorders>
              <w:bottom w:val="single" w:sz="4" w:space="0" w:color="auto"/>
            </w:tcBorders>
            <w:shd w:val="clear" w:color="auto" w:fill="EDEDED" w:themeFill="accent3" w:themeFillTint="33"/>
            <w:vAlign w:val="center"/>
          </w:tcPr>
          <w:p w14:paraId="4994077F" w14:textId="77777777" w:rsidR="006712B4" w:rsidRPr="006A782C" w:rsidRDefault="006712B4" w:rsidP="00D00353">
            <w:pPr>
              <w:ind w:right="-113"/>
              <w:jc w:val="center"/>
              <w:rPr>
                <w:noProof/>
                <w:sz w:val="14"/>
                <w:szCs w:val="14"/>
              </w:rPr>
            </w:pPr>
          </w:p>
        </w:tc>
        <w:tc>
          <w:tcPr>
            <w:tcW w:w="241" w:type="dxa"/>
            <w:tcBorders>
              <w:bottom w:val="single" w:sz="4" w:space="0" w:color="auto"/>
            </w:tcBorders>
            <w:shd w:val="clear" w:color="auto" w:fill="EDEDED" w:themeFill="accent3" w:themeFillTint="33"/>
            <w:vAlign w:val="center"/>
          </w:tcPr>
          <w:p w14:paraId="4EF062C9" w14:textId="77777777" w:rsidR="006712B4" w:rsidRPr="006A782C" w:rsidRDefault="006712B4" w:rsidP="00D00353">
            <w:pPr>
              <w:ind w:right="-113"/>
              <w:jc w:val="center"/>
              <w:rPr>
                <w:noProof/>
                <w:sz w:val="14"/>
                <w:szCs w:val="14"/>
              </w:rPr>
            </w:pPr>
          </w:p>
        </w:tc>
        <w:tc>
          <w:tcPr>
            <w:tcW w:w="241" w:type="dxa"/>
            <w:tcBorders>
              <w:bottom w:val="single" w:sz="4" w:space="0" w:color="auto"/>
            </w:tcBorders>
            <w:shd w:val="clear" w:color="auto" w:fill="EDEDED" w:themeFill="accent3" w:themeFillTint="33"/>
            <w:vAlign w:val="center"/>
          </w:tcPr>
          <w:p w14:paraId="770A9614"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6C2C6E08"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7F8610FA"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55465290" w14:textId="77777777" w:rsidR="006712B4" w:rsidRPr="006A782C" w:rsidRDefault="006712B4" w:rsidP="00D00353">
            <w:pPr>
              <w:ind w:right="-113"/>
              <w:jc w:val="center"/>
              <w:rPr>
                <w:noProof/>
                <w:sz w:val="14"/>
                <w:szCs w:val="14"/>
              </w:rPr>
            </w:pPr>
          </w:p>
        </w:tc>
        <w:tc>
          <w:tcPr>
            <w:tcW w:w="240" w:type="dxa"/>
            <w:tcBorders>
              <w:bottom w:val="single" w:sz="4" w:space="0" w:color="auto"/>
              <w:right w:val="single" w:sz="12" w:space="0" w:color="auto"/>
            </w:tcBorders>
            <w:shd w:val="clear" w:color="auto" w:fill="EDEDED" w:themeFill="accent3" w:themeFillTint="33"/>
            <w:vAlign w:val="center"/>
          </w:tcPr>
          <w:p w14:paraId="05DA2F04" w14:textId="77777777" w:rsidR="006712B4" w:rsidRPr="006A782C" w:rsidRDefault="006712B4" w:rsidP="00D00353">
            <w:pPr>
              <w:ind w:right="-113"/>
              <w:jc w:val="center"/>
              <w:rPr>
                <w:noProof/>
                <w:sz w:val="14"/>
                <w:szCs w:val="14"/>
              </w:rPr>
            </w:pPr>
          </w:p>
        </w:tc>
        <w:tc>
          <w:tcPr>
            <w:tcW w:w="254" w:type="dxa"/>
            <w:tcBorders>
              <w:bottom w:val="single" w:sz="4" w:space="0" w:color="auto"/>
              <w:right w:val="single" w:sz="12" w:space="0" w:color="auto"/>
            </w:tcBorders>
            <w:shd w:val="clear" w:color="auto" w:fill="EDEDED" w:themeFill="accent3" w:themeFillTint="33"/>
          </w:tcPr>
          <w:p w14:paraId="394604CD" w14:textId="77777777" w:rsidR="006712B4" w:rsidRPr="006A782C" w:rsidRDefault="006712B4" w:rsidP="00D00353">
            <w:pPr>
              <w:ind w:right="-113"/>
              <w:jc w:val="center"/>
              <w:rPr>
                <w:noProof/>
                <w:sz w:val="14"/>
                <w:szCs w:val="14"/>
              </w:rPr>
            </w:pPr>
          </w:p>
        </w:tc>
        <w:tc>
          <w:tcPr>
            <w:tcW w:w="254" w:type="dxa"/>
            <w:tcBorders>
              <w:left w:val="single" w:sz="12" w:space="0" w:color="auto"/>
              <w:bottom w:val="single" w:sz="4" w:space="0" w:color="auto"/>
            </w:tcBorders>
            <w:shd w:val="clear" w:color="auto" w:fill="EDEDED" w:themeFill="accent3" w:themeFillTint="33"/>
            <w:vAlign w:val="center"/>
          </w:tcPr>
          <w:p w14:paraId="1E4A519F" w14:textId="7D8A2F50" w:rsidR="006712B4" w:rsidRPr="006A782C" w:rsidRDefault="006712B4" w:rsidP="00D00353">
            <w:pPr>
              <w:ind w:right="-113"/>
              <w:jc w:val="center"/>
              <w:rPr>
                <w:noProof/>
                <w:sz w:val="14"/>
                <w:szCs w:val="14"/>
              </w:rPr>
            </w:pPr>
          </w:p>
        </w:tc>
        <w:tc>
          <w:tcPr>
            <w:tcW w:w="226" w:type="dxa"/>
            <w:tcBorders>
              <w:bottom w:val="single" w:sz="4" w:space="0" w:color="auto"/>
            </w:tcBorders>
            <w:shd w:val="clear" w:color="auto" w:fill="EDEDED" w:themeFill="accent3" w:themeFillTint="33"/>
            <w:vAlign w:val="center"/>
          </w:tcPr>
          <w:p w14:paraId="2429F7D6" w14:textId="77777777" w:rsidR="006712B4" w:rsidRPr="006A782C" w:rsidRDefault="006712B4" w:rsidP="00D00353">
            <w:pPr>
              <w:ind w:right="-113"/>
              <w:jc w:val="center"/>
              <w:rPr>
                <w:noProof/>
                <w:sz w:val="14"/>
                <w:szCs w:val="14"/>
              </w:rPr>
            </w:pPr>
          </w:p>
        </w:tc>
        <w:tc>
          <w:tcPr>
            <w:tcW w:w="238" w:type="dxa"/>
            <w:tcBorders>
              <w:bottom w:val="single" w:sz="4" w:space="0" w:color="auto"/>
              <w:right w:val="single" w:sz="4" w:space="0" w:color="000000"/>
            </w:tcBorders>
            <w:shd w:val="clear" w:color="auto" w:fill="EDEDED" w:themeFill="accent3" w:themeFillTint="33"/>
            <w:vAlign w:val="center"/>
          </w:tcPr>
          <w:p w14:paraId="7915939F" w14:textId="77777777" w:rsidR="006712B4" w:rsidRPr="006A782C" w:rsidRDefault="006712B4" w:rsidP="00D00353">
            <w:pPr>
              <w:ind w:right="-113"/>
              <w:jc w:val="center"/>
              <w:rPr>
                <w:noProof/>
                <w:sz w:val="14"/>
                <w:szCs w:val="14"/>
              </w:rPr>
            </w:pPr>
          </w:p>
        </w:tc>
        <w:tc>
          <w:tcPr>
            <w:tcW w:w="253" w:type="dxa"/>
            <w:tcBorders>
              <w:left w:val="single" w:sz="4" w:space="0" w:color="000000"/>
              <w:bottom w:val="single" w:sz="4" w:space="0" w:color="auto"/>
              <w:right w:val="single" w:sz="12" w:space="0" w:color="auto"/>
            </w:tcBorders>
            <w:shd w:val="clear" w:color="auto" w:fill="EDEDED" w:themeFill="accent3" w:themeFillTint="33"/>
            <w:vAlign w:val="center"/>
          </w:tcPr>
          <w:p w14:paraId="4BCD3485" w14:textId="77777777" w:rsidR="006712B4" w:rsidRPr="006A782C" w:rsidRDefault="006712B4" w:rsidP="00D00353">
            <w:pPr>
              <w:ind w:right="-113"/>
              <w:jc w:val="center"/>
              <w:rPr>
                <w:noProof/>
                <w:sz w:val="14"/>
                <w:szCs w:val="14"/>
              </w:rPr>
            </w:pPr>
          </w:p>
        </w:tc>
        <w:tc>
          <w:tcPr>
            <w:tcW w:w="258" w:type="dxa"/>
            <w:tcBorders>
              <w:left w:val="single" w:sz="12" w:space="0" w:color="auto"/>
              <w:bottom w:val="single" w:sz="4" w:space="0" w:color="auto"/>
            </w:tcBorders>
            <w:shd w:val="clear" w:color="auto" w:fill="EDEDED" w:themeFill="accent3" w:themeFillTint="33"/>
            <w:vAlign w:val="center"/>
          </w:tcPr>
          <w:p w14:paraId="1A64B29A" w14:textId="77777777" w:rsidR="006712B4" w:rsidRPr="006A782C" w:rsidRDefault="006712B4" w:rsidP="00D00353">
            <w:pPr>
              <w:ind w:right="-113"/>
              <w:jc w:val="center"/>
              <w:rPr>
                <w:noProof/>
                <w:sz w:val="14"/>
                <w:szCs w:val="14"/>
              </w:rPr>
            </w:pPr>
          </w:p>
        </w:tc>
        <w:tc>
          <w:tcPr>
            <w:tcW w:w="265" w:type="dxa"/>
            <w:tcBorders>
              <w:bottom w:val="single" w:sz="4" w:space="0" w:color="auto"/>
            </w:tcBorders>
            <w:shd w:val="clear" w:color="auto" w:fill="EDEDED" w:themeFill="accent3" w:themeFillTint="33"/>
            <w:vAlign w:val="center"/>
          </w:tcPr>
          <w:p w14:paraId="24248115"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2778D2E1"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613EC9D1"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40D14D17"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38872FFE"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3548E570"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4896BC13"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59B9FC31"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4F0CD517"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3A57C5C6" w14:textId="77777777" w:rsidR="006712B4" w:rsidRPr="006A782C" w:rsidRDefault="006712B4" w:rsidP="00D00353">
            <w:pPr>
              <w:ind w:right="-113"/>
              <w:jc w:val="center"/>
              <w:rPr>
                <w:noProof/>
                <w:sz w:val="14"/>
                <w:szCs w:val="14"/>
              </w:rPr>
            </w:pPr>
          </w:p>
        </w:tc>
        <w:tc>
          <w:tcPr>
            <w:tcW w:w="240" w:type="dxa"/>
            <w:tcBorders>
              <w:left w:val="single" w:sz="12" w:space="0" w:color="auto"/>
              <w:bottom w:val="single" w:sz="4" w:space="0" w:color="auto"/>
            </w:tcBorders>
            <w:shd w:val="clear" w:color="auto" w:fill="EDEDED" w:themeFill="accent3" w:themeFillTint="33"/>
            <w:vAlign w:val="center"/>
          </w:tcPr>
          <w:p w14:paraId="544AFE6B" w14:textId="77777777" w:rsidR="006712B4" w:rsidRPr="006A782C" w:rsidRDefault="006712B4" w:rsidP="00D00353">
            <w:pPr>
              <w:ind w:right="-113"/>
              <w:jc w:val="center"/>
              <w:rPr>
                <w:noProof/>
                <w:sz w:val="14"/>
                <w:szCs w:val="14"/>
              </w:rPr>
            </w:pPr>
          </w:p>
        </w:tc>
        <w:tc>
          <w:tcPr>
            <w:tcW w:w="240" w:type="dxa"/>
            <w:tcBorders>
              <w:bottom w:val="single" w:sz="4" w:space="0" w:color="auto"/>
              <w:right w:val="single" w:sz="12" w:space="0" w:color="auto"/>
            </w:tcBorders>
            <w:shd w:val="clear" w:color="auto" w:fill="EDEDED" w:themeFill="accent3" w:themeFillTint="33"/>
            <w:vAlign w:val="center"/>
          </w:tcPr>
          <w:p w14:paraId="5C0F1F45" w14:textId="77777777" w:rsidR="006712B4" w:rsidRPr="006A782C" w:rsidRDefault="006712B4" w:rsidP="00D00353">
            <w:pPr>
              <w:ind w:right="-113"/>
              <w:jc w:val="center"/>
              <w:rPr>
                <w:noProof/>
                <w:sz w:val="14"/>
                <w:szCs w:val="14"/>
              </w:rPr>
            </w:pPr>
          </w:p>
        </w:tc>
      </w:tr>
      <w:tr w:rsidR="006712B4" w:rsidRPr="006A782C" w14:paraId="54F49B19" w14:textId="77777777" w:rsidTr="006712B4">
        <w:tc>
          <w:tcPr>
            <w:tcW w:w="397" w:type="dxa"/>
            <w:tcBorders>
              <w:top w:val="single" w:sz="4" w:space="0" w:color="auto"/>
              <w:left w:val="single" w:sz="12" w:space="0" w:color="auto"/>
              <w:bottom w:val="single" w:sz="12" w:space="0" w:color="auto"/>
              <w:right w:val="single" w:sz="12" w:space="0" w:color="auto"/>
            </w:tcBorders>
            <w:shd w:val="clear" w:color="auto" w:fill="EDEDED" w:themeFill="accent3" w:themeFillTint="33"/>
          </w:tcPr>
          <w:p w14:paraId="75EBC38C" w14:textId="4280110D" w:rsidR="006712B4" w:rsidRPr="006A782C" w:rsidRDefault="006712B4" w:rsidP="00D00353">
            <w:pPr>
              <w:tabs>
                <w:tab w:val="left" w:pos="246"/>
              </w:tabs>
              <w:rPr>
                <w:noProof/>
                <w:sz w:val="14"/>
                <w:szCs w:val="14"/>
              </w:rPr>
            </w:pPr>
            <w:r w:rsidRPr="006A782C">
              <w:rPr>
                <w:noProof/>
                <w:sz w:val="12"/>
                <w:szCs w:val="12"/>
              </w:rPr>
              <w:t>§1</w:t>
            </w:r>
            <w:r w:rsidR="00685C69" w:rsidRPr="006A782C">
              <w:rPr>
                <w:noProof/>
                <w:sz w:val="12"/>
                <w:szCs w:val="12"/>
              </w:rPr>
              <w:t>7</w:t>
            </w:r>
          </w:p>
        </w:tc>
        <w:tc>
          <w:tcPr>
            <w:tcW w:w="3039" w:type="dxa"/>
            <w:tcBorders>
              <w:top w:val="single" w:sz="4" w:space="0" w:color="auto"/>
              <w:left w:val="single" w:sz="12" w:space="0" w:color="auto"/>
              <w:bottom w:val="single" w:sz="12" w:space="0" w:color="auto"/>
              <w:right w:val="single" w:sz="12" w:space="0" w:color="auto"/>
            </w:tcBorders>
            <w:shd w:val="clear" w:color="auto" w:fill="EDEDED" w:themeFill="accent3" w:themeFillTint="33"/>
            <w:vAlign w:val="center"/>
          </w:tcPr>
          <w:p w14:paraId="70B9BD9B" w14:textId="77777777" w:rsidR="006712B4" w:rsidRPr="006A782C" w:rsidRDefault="006712B4" w:rsidP="00D00353">
            <w:pPr>
              <w:ind w:right="-143"/>
              <w:rPr>
                <w:noProof/>
                <w:sz w:val="14"/>
                <w:szCs w:val="14"/>
              </w:rPr>
            </w:pPr>
            <w:r w:rsidRPr="006A782C">
              <w:rPr>
                <w:noProof/>
                <w:sz w:val="14"/>
                <w:szCs w:val="14"/>
              </w:rPr>
              <w:t xml:space="preserve">Skjøtsel av automatisk freda kulturminner, slått </w:t>
            </w:r>
          </w:p>
        </w:tc>
        <w:tc>
          <w:tcPr>
            <w:tcW w:w="227" w:type="dxa"/>
            <w:tcBorders>
              <w:top w:val="single" w:sz="4" w:space="0" w:color="auto"/>
              <w:bottom w:val="single" w:sz="12" w:space="0" w:color="auto"/>
            </w:tcBorders>
            <w:shd w:val="clear" w:color="auto" w:fill="EDEDED" w:themeFill="accent3" w:themeFillTint="33"/>
            <w:vAlign w:val="center"/>
          </w:tcPr>
          <w:p w14:paraId="20ABC4F1"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4" w:space="0" w:color="auto"/>
              <w:bottom w:val="single" w:sz="12" w:space="0" w:color="auto"/>
            </w:tcBorders>
            <w:shd w:val="clear" w:color="auto" w:fill="EDEDED" w:themeFill="accent3" w:themeFillTint="33"/>
            <w:vAlign w:val="center"/>
          </w:tcPr>
          <w:p w14:paraId="78AF1F19"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71490235"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18E69C79" w14:textId="77777777" w:rsidR="006712B4" w:rsidRPr="006A782C" w:rsidRDefault="006712B4" w:rsidP="00D00353">
            <w:pPr>
              <w:ind w:right="-113"/>
              <w:jc w:val="center"/>
              <w:rPr>
                <w:noProof/>
                <w:sz w:val="14"/>
                <w:szCs w:val="14"/>
              </w:rPr>
            </w:pPr>
          </w:p>
        </w:tc>
        <w:tc>
          <w:tcPr>
            <w:tcW w:w="241" w:type="dxa"/>
            <w:tcBorders>
              <w:top w:val="single" w:sz="4" w:space="0" w:color="auto"/>
              <w:left w:val="single" w:sz="12" w:space="0" w:color="auto"/>
              <w:bottom w:val="single" w:sz="12" w:space="0" w:color="auto"/>
            </w:tcBorders>
            <w:shd w:val="clear" w:color="auto" w:fill="EDEDED" w:themeFill="accent3" w:themeFillTint="33"/>
            <w:vAlign w:val="center"/>
          </w:tcPr>
          <w:p w14:paraId="620D931D"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3DD1B27A"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30B8BE39"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3A666A9F"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06152E68"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75A1FAAF"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621B0089"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40F07670"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right w:val="single" w:sz="12" w:space="0" w:color="auto"/>
            </w:tcBorders>
            <w:shd w:val="clear" w:color="auto" w:fill="EDEDED" w:themeFill="accent3" w:themeFillTint="33"/>
            <w:vAlign w:val="center"/>
          </w:tcPr>
          <w:p w14:paraId="63FC8B64" w14:textId="77777777" w:rsidR="006712B4" w:rsidRPr="006A782C" w:rsidRDefault="006712B4" w:rsidP="00D00353">
            <w:pPr>
              <w:ind w:right="-113"/>
              <w:jc w:val="center"/>
              <w:rPr>
                <w:noProof/>
                <w:sz w:val="14"/>
                <w:szCs w:val="14"/>
              </w:rPr>
            </w:pPr>
          </w:p>
        </w:tc>
        <w:tc>
          <w:tcPr>
            <w:tcW w:w="254" w:type="dxa"/>
            <w:tcBorders>
              <w:top w:val="single" w:sz="4" w:space="0" w:color="auto"/>
              <w:bottom w:val="single" w:sz="12" w:space="0" w:color="auto"/>
              <w:right w:val="single" w:sz="12" w:space="0" w:color="auto"/>
            </w:tcBorders>
            <w:shd w:val="clear" w:color="auto" w:fill="EDEDED" w:themeFill="accent3" w:themeFillTint="33"/>
          </w:tcPr>
          <w:p w14:paraId="1685FCBD" w14:textId="77777777" w:rsidR="006712B4" w:rsidRPr="006A782C" w:rsidRDefault="006712B4" w:rsidP="00D00353">
            <w:pPr>
              <w:ind w:right="-113"/>
              <w:jc w:val="center"/>
              <w:rPr>
                <w:noProof/>
                <w:sz w:val="14"/>
                <w:szCs w:val="14"/>
              </w:rPr>
            </w:pPr>
          </w:p>
        </w:tc>
        <w:tc>
          <w:tcPr>
            <w:tcW w:w="254" w:type="dxa"/>
            <w:tcBorders>
              <w:top w:val="single" w:sz="4" w:space="0" w:color="auto"/>
              <w:left w:val="single" w:sz="12" w:space="0" w:color="auto"/>
              <w:bottom w:val="single" w:sz="12" w:space="0" w:color="auto"/>
            </w:tcBorders>
            <w:shd w:val="clear" w:color="auto" w:fill="EDEDED" w:themeFill="accent3" w:themeFillTint="33"/>
            <w:vAlign w:val="center"/>
          </w:tcPr>
          <w:p w14:paraId="6A7C59F6" w14:textId="4E330650" w:rsidR="006712B4" w:rsidRPr="006A782C" w:rsidRDefault="006712B4" w:rsidP="00D00353">
            <w:pPr>
              <w:ind w:right="-113"/>
              <w:jc w:val="center"/>
              <w:rPr>
                <w:noProof/>
                <w:sz w:val="14"/>
                <w:szCs w:val="14"/>
              </w:rPr>
            </w:pPr>
          </w:p>
        </w:tc>
        <w:tc>
          <w:tcPr>
            <w:tcW w:w="226" w:type="dxa"/>
            <w:tcBorders>
              <w:top w:val="single" w:sz="4" w:space="0" w:color="auto"/>
              <w:bottom w:val="single" w:sz="12" w:space="0" w:color="auto"/>
            </w:tcBorders>
            <w:shd w:val="clear" w:color="auto" w:fill="EDEDED" w:themeFill="accent3" w:themeFillTint="33"/>
            <w:vAlign w:val="center"/>
          </w:tcPr>
          <w:p w14:paraId="3F941C04" w14:textId="77777777" w:rsidR="006712B4" w:rsidRPr="006A782C" w:rsidRDefault="006712B4" w:rsidP="00D00353">
            <w:pPr>
              <w:ind w:right="-113"/>
              <w:jc w:val="center"/>
              <w:rPr>
                <w:noProof/>
                <w:sz w:val="14"/>
                <w:szCs w:val="14"/>
              </w:rPr>
            </w:pPr>
          </w:p>
        </w:tc>
        <w:tc>
          <w:tcPr>
            <w:tcW w:w="238" w:type="dxa"/>
            <w:tcBorders>
              <w:top w:val="single" w:sz="4" w:space="0" w:color="auto"/>
              <w:bottom w:val="single" w:sz="12" w:space="0" w:color="auto"/>
              <w:right w:val="single" w:sz="4" w:space="0" w:color="000000"/>
            </w:tcBorders>
            <w:shd w:val="clear" w:color="auto" w:fill="EDEDED" w:themeFill="accent3" w:themeFillTint="33"/>
            <w:vAlign w:val="center"/>
          </w:tcPr>
          <w:p w14:paraId="3003A3A4" w14:textId="77777777" w:rsidR="006712B4" w:rsidRPr="006A782C" w:rsidRDefault="006712B4" w:rsidP="00D00353">
            <w:pPr>
              <w:ind w:right="-113"/>
              <w:jc w:val="center"/>
              <w:rPr>
                <w:noProof/>
                <w:sz w:val="14"/>
                <w:szCs w:val="14"/>
              </w:rPr>
            </w:pPr>
          </w:p>
        </w:tc>
        <w:tc>
          <w:tcPr>
            <w:tcW w:w="253" w:type="dxa"/>
            <w:tcBorders>
              <w:top w:val="single" w:sz="4" w:space="0" w:color="auto"/>
              <w:left w:val="single" w:sz="4" w:space="0" w:color="000000"/>
              <w:bottom w:val="single" w:sz="12" w:space="0" w:color="auto"/>
              <w:right w:val="single" w:sz="12" w:space="0" w:color="auto"/>
            </w:tcBorders>
            <w:shd w:val="clear" w:color="auto" w:fill="EDEDED" w:themeFill="accent3" w:themeFillTint="33"/>
            <w:vAlign w:val="center"/>
          </w:tcPr>
          <w:p w14:paraId="16A98A6B" w14:textId="77777777" w:rsidR="006712B4" w:rsidRPr="006A782C" w:rsidRDefault="006712B4" w:rsidP="00D00353">
            <w:pPr>
              <w:ind w:right="-113"/>
              <w:jc w:val="center"/>
              <w:rPr>
                <w:noProof/>
                <w:sz w:val="14"/>
                <w:szCs w:val="14"/>
              </w:rPr>
            </w:pPr>
          </w:p>
        </w:tc>
        <w:tc>
          <w:tcPr>
            <w:tcW w:w="258" w:type="dxa"/>
            <w:tcBorders>
              <w:top w:val="single" w:sz="4" w:space="0" w:color="auto"/>
              <w:left w:val="single" w:sz="12" w:space="0" w:color="auto"/>
              <w:bottom w:val="single" w:sz="12" w:space="0" w:color="auto"/>
            </w:tcBorders>
            <w:shd w:val="clear" w:color="auto" w:fill="EDEDED" w:themeFill="accent3" w:themeFillTint="33"/>
            <w:vAlign w:val="center"/>
          </w:tcPr>
          <w:p w14:paraId="012FFB6C" w14:textId="77777777" w:rsidR="006712B4" w:rsidRPr="006A782C" w:rsidRDefault="006712B4" w:rsidP="00D00353">
            <w:pPr>
              <w:ind w:right="-113"/>
              <w:jc w:val="center"/>
              <w:rPr>
                <w:noProof/>
                <w:sz w:val="14"/>
                <w:szCs w:val="14"/>
              </w:rPr>
            </w:pPr>
          </w:p>
        </w:tc>
        <w:tc>
          <w:tcPr>
            <w:tcW w:w="265" w:type="dxa"/>
            <w:tcBorders>
              <w:top w:val="single" w:sz="4" w:space="0" w:color="auto"/>
              <w:bottom w:val="single" w:sz="12" w:space="0" w:color="auto"/>
            </w:tcBorders>
            <w:shd w:val="clear" w:color="auto" w:fill="EDEDED" w:themeFill="accent3" w:themeFillTint="33"/>
            <w:vAlign w:val="center"/>
          </w:tcPr>
          <w:p w14:paraId="28CD1BD4"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5FB15354"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30D6B584"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37FE4BA4"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31A89F61"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2CF72D0C"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2187F2EA"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777EAE68"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51F5BCD9"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5B5AAE6B" w14:textId="77777777" w:rsidR="006712B4" w:rsidRPr="006A782C" w:rsidRDefault="006712B4" w:rsidP="00D00353">
            <w:pPr>
              <w:ind w:right="-113"/>
              <w:jc w:val="center"/>
              <w:rPr>
                <w:noProof/>
                <w:sz w:val="14"/>
                <w:szCs w:val="14"/>
              </w:rPr>
            </w:pPr>
          </w:p>
        </w:tc>
        <w:tc>
          <w:tcPr>
            <w:tcW w:w="240" w:type="dxa"/>
            <w:tcBorders>
              <w:top w:val="single" w:sz="4" w:space="0" w:color="auto"/>
              <w:left w:val="single" w:sz="12" w:space="0" w:color="auto"/>
              <w:bottom w:val="single" w:sz="12" w:space="0" w:color="auto"/>
            </w:tcBorders>
            <w:shd w:val="clear" w:color="auto" w:fill="EDEDED" w:themeFill="accent3" w:themeFillTint="33"/>
            <w:vAlign w:val="center"/>
          </w:tcPr>
          <w:p w14:paraId="40E213B1"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right w:val="single" w:sz="12" w:space="0" w:color="auto"/>
            </w:tcBorders>
            <w:shd w:val="clear" w:color="auto" w:fill="EDEDED" w:themeFill="accent3" w:themeFillTint="33"/>
            <w:vAlign w:val="center"/>
          </w:tcPr>
          <w:p w14:paraId="3C1A3874" w14:textId="77777777" w:rsidR="006712B4" w:rsidRPr="006A782C" w:rsidRDefault="006712B4" w:rsidP="00D00353">
            <w:pPr>
              <w:ind w:right="-113"/>
              <w:jc w:val="center"/>
              <w:rPr>
                <w:noProof/>
                <w:sz w:val="14"/>
                <w:szCs w:val="14"/>
              </w:rPr>
            </w:pPr>
          </w:p>
        </w:tc>
      </w:tr>
      <w:tr w:rsidR="00736A6E" w:rsidRPr="006A782C" w14:paraId="27A5B45D" w14:textId="77777777" w:rsidTr="006712B4">
        <w:tc>
          <w:tcPr>
            <w:tcW w:w="397" w:type="dxa"/>
            <w:tcBorders>
              <w:top w:val="single" w:sz="12" w:space="0" w:color="auto"/>
              <w:left w:val="single" w:sz="12" w:space="0" w:color="auto"/>
              <w:right w:val="single" w:sz="12" w:space="0" w:color="auto"/>
            </w:tcBorders>
            <w:shd w:val="clear" w:color="auto" w:fill="FFF2CC" w:themeFill="accent4" w:themeFillTint="33"/>
          </w:tcPr>
          <w:p w14:paraId="46EEE992" w14:textId="12F645B9" w:rsidR="00736A6E" w:rsidRPr="006A782C" w:rsidRDefault="00736A6E" w:rsidP="00736A6E">
            <w:pPr>
              <w:tabs>
                <w:tab w:val="left" w:pos="246"/>
              </w:tabs>
              <w:rPr>
                <w:noProof/>
                <w:sz w:val="14"/>
                <w:szCs w:val="14"/>
              </w:rPr>
            </w:pPr>
            <w:r w:rsidRPr="006A782C">
              <w:rPr>
                <w:noProof/>
                <w:sz w:val="12"/>
                <w:szCs w:val="12"/>
              </w:rPr>
              <w:t>§18</w:t>
            </w:r>
          </w:p>
        </w:tc>
        <w:tc>
          <w:tcPr>
            <w:tcW w:w="3039" w:type="dxa"/>
            <w:tcBorders>
              <w:top w:val="single" w:sz="12" w:space="0" w:color="auto"/>
              <w:left w:val="single" w:sz="12" w:space="0" w:color="auto"/>
              <w:right w:val="single" w:sz="12" w:space="0" w:color="auto"/>
            </w:tcBorders>
            <w:shd w:val="clear" w:color="auto" w:fill="FFF2CC" w:themeFill="accent4" w:themeFillTint="33"/>
            <w:vAlign w:val="center"/>
          </w:tcPr>
          <w:p w14:paraId="5683578F" w14:textId="77777777" w:rsidR="00736A6E" w:rsidRPr="006A782C" w:rsidRDefault="00736A6E" w:rsidP="00736A6E">
            <w:pPr>
              <w:ind w:right="-143"/>
              <w:rPr>
                <w:noProof/>
                <w:sz w:val="14"/>
                <w:szCs w:val="14"/>
              </w:rPr>
            </w:pPr>
            <w:r w:rsidRPr="006A782C">
              <w:rPr>
                <w:noProof/>
                <w:sz w:val="14"/>
                <w:szCs w:val="14"/>
              </w:rPr>
              <w:t>Ingen jordarbeiding om høsten</w:t>
            </w:r>
          </w:p>
        </w:tc>
        <w:tc>
          <w:tcPr>
            <w:tcW w:w="227" w:type="dxa"/>
            <w:tcBorders>
              <w:top w:val="single" w:sz="12" w:space="0" w:color="auto"/>
            </w:tcBorders>
            <w:shd w:val="clear" w:color="auto" w:fill="FFF2CC" w:themeFill="accent4" w:themeFillTint="33"/>
            <w:vAlign w:val="center"/>
          </w:tcPr>
          <w:p w14:paraId="07C2FAC5"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12" w:space="0" w:color="auto"/>
            </w:tcBorders>
            <w:shd w:val="clear" w:color="auto" w:fill="FFF2CC" w:themeFill="accent4" w:themeFillTint="33"/>
            <w:vAlign w:val="center"/>
          </w:tcPr>
          <w:p w14:paraId="5E1B07AB"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4E021C7D"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420BBA6E" w14:textId="77777777" w:rsidR="00736A6E" w:rsidRPr="006A782C" w:rsidRDefault="00736A6E" w:rsidP="00736A6E">
            <w:pPr>
              <w:ind w:right="-113"/>
              <w:jc w:val="center"/>
              <w:rPr>
                <w:noProof/>
                <w:sz w:val="14"/>
                <w:szCs w:val="14"/>
              </w:rPr>
            </w:pPr>
          </w:p>
        </w:tc>
        <w:tc>
          <w:tcPr>
            <w:tcW w:w="241" w:type="dxa"/>
            <w:tcBorders>
              <w:top w:val="single" w:sz="12" w:space="0" w:color="auto"/>
              <w:left w:val="single" w:sz="12" w:space="0" w:color="auto"/>
            </w:tcBorders>
            <w:shd w:val="clear" w:color="auto" w:fill="FFF2CC" w:themeFill="accent4" w:themeFillTint="33"/>
            <w:vAlign w:val="center"/>
          </w:tcPr>
          <w:p w14:paraId="56FBF1B0"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1A73E413"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6B017F65"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3381455F"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014F14C6"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51DC9970"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16F74FA8"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28B7A98A" w14:textId="77777777" w:rsidR="00736A6E" w:rsidRPr="006A782C" w:rsidRDefault="00736A6E" w:rsidP="00736A6E">
            <w:pPr>
              <w:ind w:right="-113"/>
              <w:jc w:val="center"/>
              <w:rPr>
                <w:noProof/>
                <w:sz w:val="14"/>
                <w:szCs w:val="14"/>
              </w:rPr>
            </w:pPr>
          </w:p>
        </w:tc>
        <w:tc>
          <w:tcPr>
            <w:tcW w:w="240" w:type="dxa"/>
            <w:tcBorders>
              <w:top w:val="single" w:sz="12" w:space="0" w:color="auto"/>
              <w:right w:val="single" w:sz="12" w:space="0" w:color="auto"/>
            </w:tcBorders>
            <w:shd w:val="clear" w:color="auto" w:fill="FFF2CC" w:themeFill="accent4" w:themeFillTint="33"/>
            <w:vAlign w:val="center"/>
          </w:tcPr>
          <w:p w14:paraId="28EFCDE1" w14:textId="77777777" w:rsidR="00736A6E" w:rsidRPr="006A782C" w:rsidRDefault="00736A6E" w:rsidP="00736A6E">
            <w:pPr>
              <w:ind w:right="-113"/>
              <w:jc w:val="center"/>
              <w:rPr>
                <w:noProof/>
                <w:sz w:val="14"/>
                <w:szCs w:val="14"/>
              </w:rPr>
            </w:pPr>
          </w:p>
        </w:tc>
        <w:tc>
          <w:tcPr>
            <w:tcW w:w="254" w:type="dxa"/>
            <w:tcBorders>
              <w:top w:val="single" w:sz="12" w:space="0" w:color="auto"/>
              <w:right w:val="single" w:sz="12" w:space="0" w:color="auto"/>
            </w:tcBorders>
            <w:shd w:val="clear" w:color="auto" w:fill="FFF2CC" w:themeFill="accent4" w:themeFillTint="33"/>
          </w:tcPr>
          <w:p w14:paraId="2E0ADB2A" w14:textId="35B326FA" w:rsidR="00736A6E" w:rsidRPr="006A782C" w:rsidRDefault="00736A6E" w:rsidP="00736A6E">
            <w:pPr>
              <w:ind w:right="-113"/>
              <w:jc w:val="center"/>
              <w:rPr>
                <w:noProof/>
                <w:sz w:val="14"/>
                <w:szCs w:val="14"/>
              </w:rPr>
            </w:pPr>
            <w:r w:rsidRPr="006A782C">
              <w:rPr>
                <w:noProof/>
                <w:sz w:val="14"/>
                <w:szCs w:val="14"/>
              </w:rPr>
              <w:t>ok</w:t>
            </w:r>
          </w:p>
        </w:tc>
        <w:tc>
          <w:tcPr>
            <w:tcW w:w="254" w:type="dxa"/>
            <w:tcBorders>
              <w:top w:val="single" w:sz="12" w:space="0" w:color="auto"/>
              <w:left w:val="single" w:sz="12" w:space="0" w:color="auto"/>
            </w:tcBorders>
            <w:shd w:val="clear" w:color="auto" w:fill="FFF2CC" w:themeFill="accent4" w:themeFillTint="33"/>
            <w:vAlign w:val="center"/>
          </w:tcPr>
          <w:p w14:paraId="12B9F3CD" w14:textId="2D3D91B0" w:rsidR="00736A6E" w:rsidRPr="006A782C" w:rsidRDefault="00736A6E" w:rsidP="00736A6E">
            <w:pPr>
              <w:ind w:right="-113"/>
              <w:jc w:val="center"/>
              <w:rPr>
                <w:noProof/>
                <w:sz w:val="14"/>
                <w:szCs w:val="14"/>
              </w:rPr>
            </w:pPr>
          </w:p>
        </w:tc>
        <w:tc>
          <w:tcPr>
            <w:tcW w:w="226" w:type="dxa"/>
            <w:tcBorders>
              <w:top w:val="single" w:sz="12" w:space="0" w:color="auto"/>
            </w:tcBorders>
            <w:shd w:val="clear" w:color="auto" w:fill="FFF2CC" w:themeFill="accent4" w:themeFillTint="33"/>
            <w:vAlign w:val="center"/>
          </w:tcPr>
          <w:p w14:paraId="02CAC8C2" w14:textId="77777777" w:rsidR="00736A6E" w:rsidRPr="006A782C" w:rsidRDefault="00736A6E" w:rsidP="00736A6E">
            <w:pPr>
              <w:ind w:right="-113"/>
              <w:jc w:val="center"/>
              <w:rPr>
                <w:noProof/>
                <w:sz w:val="14"/>
                <w:szCs w:val="14"/>
              </w:rPr>
            </w:pPr>
          </w:p>
        </w:tc>
        <w:tc>
          <w:tcPr>
            <w:tcW w:w="238" w:type="dxa"/>
            <w:tcBorders>
              <w:top w:val="single" w:sz="12" w:space="0" w:color="auto"/>
              <w:right w:val="single" w:sz="4" w:space="0" w:color="000000"/>
            </w:tcBorders>
            <w:shd w:val="clear" w:color="auto" w:fill="FFF2CC" w:themeFill="accent4" w:themeFillTint="33"/>
            <w:vAlign w:val="center"/>
          </w:tcPr>
          <w:p w14:paraId="38846051" w14:textId="77777777" w:rsidR="00736A6E" w:rsidRPr="006A782C" w:rsidRDefault="00736A6E" w:rsidP="00736A6E">
            <w:pPr>
              <w:ind w:right="-113"/>
              <w:jc w:val="center"/>
              <w:rPr>
                <w:noProof/>
                <w:sz w:val="14"/>
                <w:szCs w:val="14"/>
              </w:rPr>
            </w:pPr>
          </w:p>
        </w:tc>
        <w:tc>
          <w:tcPr>
            <w:tcW w:w="253" w:type="dxa"/>
            <w:tcBorders>
              <w:top w:val="single" w:sz="12" w:space="0" w:color="auto"/>
              <w:left w:val="single" w:sz="4" w:space="0" w:color="000000"/>
              <w:right w:val="single" w:sz="12" w:space="0" w:color="auto"/>
            </w:tcBorders>
            <w:shd w:val="clear" w:color="auto" w:fill="FFF2CC" w:themeFill="accent4" w:themeFillTint="33"/>
            <w:vAlign w:val="center"/>
          </w:tcPr>
          <w:p w14:paraId="496FD2DA" w14:textId="77777777" w:rsidR="00736A6E" w:rsidRPr="006A782C" w:rsidRDefault="00736A6E" w:rsidP="00736A6E">
            <w:pPr>
              <w:ind w:right="-113"/>
              <w:jc w:val="center"/>
              <w:rPr>
                <w:noProof/>
                <w:sz w:val="14"/>
                <w:szCs w:val="14"/>
              </w:rPr>
            </w:pPr>
          </w:p>
        </w:tc>
        <w:tc>
          <w:tcPr>
            <w:tcW w:w="258" w:type="dxa"/>
            <w:tcBorders>
              <w:top w:val="single" w:sz="12" w:space="0" w:color="auto"/>
              <w:left w:val="single" w:sz="12" w:space="0" w:color="auto"/>
            </w:tcBorders>
            <w:shd w:val="clear" w:color="auto" w:fill="FFF2CC" w:themeFill="accent4" w:themeFillTint="33"/>
            <w:vAlign w:val="center"/>
          </w:tcPr>
          <w:p w14:paraId="61F8D45A" w14:textId="77777777" w:rsidR="00736A6E" w:rsidRPr="006A782C" w:rsidRDefault="00736A6E" w:rsidP="00736A6E">
            <w:pPr>
              <w:ind w:right="-113"/>
              <w:jc w:val="center"/>
              <w:rPr>
                <w:noProof/>
                <w:sz w:val="14"/>
                <w:szCs w:val="14"/>
              </w:rPr>
            </w:pPr>
          </w:p>
        </w:tc>
        <w:tc>
          <w:tcPr>
            <w:tcW w:w="265" w:type="dxa"/>
            <w:tcBorders>
              <w:top w:val="single" w:sz="12" w:space="0" w:color="auto"/>
            </w:tcBorders>
            <w:shd w:val="clear" w:color="auto" w:fill="FFF2CC" w:themeFill="accent4" w:themeFillTint="33"/>
            <w:vAlign w:val="center"/>
          </w:tcPr>
          <w:p w14:paraId="21F774C3"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2D471E2E"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1C5D8D2D"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4BFDAF3E"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5E38CAB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43C4DB17"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7215E5AF"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4D194CBB"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5EA179F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73D12FB4"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left w:val="single" w:sz="12" w:space="0" w:color="auto"/>
            </w:tcBorders>
            <w:shd w:val="clear" w:color="auto" w:fill="FFF2CC" w:themeFill="accent4" w:themeFillTint="33"/>
            <w:vAlign w:val="center"/>
          </w:tcPr>
          <w:p w14:paraId="3B1FFBF6"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right w:val="single" w:sz="12" w:space="0" w:color="auto"/>
            </w:tcBorders>
            <w:shd w:val="clear" w:color="auto" w:fill="FFF2CC" w:themeFill="accent4" w:themeFillTint="33"/>
            <w:vAlign w:val="center"/>
          </w:tcPr>
          <w:p w14:paraId="5511D1AD" w14:textId="77777777" w:rsidR="00736A6E" w:rsidRPr="006A782C" w:rsidRDefault="00736A6E" w:rsidP="00736A6E">
            <w:pPr>
              <w:ind w:right="-113"/>
              <w:jc w:val="center"/>
              <w:rPr>
                <w:noProof/>
                <w:sz w:val="14"/>
                <w:szCs w:val="14"/>
              </w:rPr>
            </w:pPr>
          </w:p>
        </w:tc>
      </w:tr>
      <w:tr w:rsidR="00736A6E" w:rsidRPr="006A782C" w14:paraId="47899BA2" w14:textId="77777777" w:rsidTr="006712B4">
        <w:tc>
          <w:tcPr>
            <w:tcW w:w="397" w:type="dxa"/>
            <w:tcBorders>
              <w:left w:val="single" w:sz="12" w:space="0" w:color="auto"/>
              <w:right w:val="single" w:sz="12" w:space="0" w:color="auto"/>
            </w:tcBorders>
            <w:shd w:val="clear" w:color="auto" w:fill="FFF2CC" w:themeFill="accent4" w:themeFillTint="33"/>
          </w:tcPr>
          <w:p w14:paraId="1B051773" w14:textId="2E2A31ED" w:rsidR="00736A6E" w:rsidRPr="006A782C" w:rsidRDefault="00736A6E" w:rsidP="00736A6E">
            <w:pPr>
              <w:tabs>
                <w:tab w:val="left" w:pos="246"/>
              </w:tabs>
              <w:rPr>
                <w:noProof/>
                <w:sz w:val="14"/>
                <w:szCs w:val="14"/>
              </w:rPr>
            </w:pPr>
            <w:r w:rsidRPr="006A782C">
              <w:rPr>
                <w:noProof/>
                <w:sz w:val="12"/>
                <w:szCs w:val="12"/>
              </w:rPr>
              <w:t>§19</w:t>
            </w:r>
          </w:p>
        </w:tc>
        <w:tc>
          <w:tcPr>
            <w:tcW w:w="3039" w:type="dxa"/>
            <w:tcBorders>
              <w:left w:val="single" w:sz="12" w:space="0" w:color="auto"/>
              <w:right w:val="single" w:sz="12" w:space="0" w:color="auto"/>
            </w:tcBorders>
            <w:shd w:val="clear" w:color="auto" w:fill="FFF2CC" w:themeFill="accent4" w:themeFillTint="33"/>
            <w:vAlign w:val="center"/>
          </w:tcPr>
          <w:p w14:paraId="2D614B14" w14:textId="77777777" w:rsidR="00736A6E" w:rsidRPr="004F662A" w:rsidRDefault="00736A6E" w:rsidP="00736A6E">
            <w:pPr>
              <w:ind w:right="-143"/>
              <w:rPr>
                <w:noProof/>
                <w:sz w:val="14"/>
                <w:szCs w:val="14"/>
                <w:lang w:val="nn-NO"/>
              </w:rPr>
            </w:pPr>
            <w:r w:rsidRPr="004F662A">
              <w:rPr>
                <w:noProof/>
                <w:sz w:val="14"/>
                <w:szCs w:val="14"/>
                <w:lang w:val="nn-NO"/>
              </w:rPr>
              <w:t>Grasdekt vannvei i åker, korn</w:t>
            </w:r>
          </w:p>
        </w:tc>
        <w:tc>
          <w:tcPr>
            <w:tcW w:w="227" w:type="dxa"/>
            <w:shd w:val="clear" w:color="auto" w:fill="FFF2CC" w:themeFill="accent4" w:themeFillTint="33"/>
            <w:vAlign w:val="center"/>
          </w:tcPr>
          <w:p w14:paraId="088A0FDE"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338F63B5"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EF0E91A"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B2B55D3"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68884F26"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50515A4B"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5C01C1E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4A782F1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7FB2F7A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FD3459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720903C"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74A2F5A"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74077C90" w14:textId="77777777" w:rsidR="00736A6E" w:rsidRPr="006A782C" w:rsidRDefault="00736A6E" w:rsidP="00736A6E">
            <w:pPr>
              <w:ind w:right="-113"/>
              <w:jc w:val="center"/>
              <w:rPr>
                <w:noProof/>
                <w:sz w:val="14"/>
                <w:szCs w:val="14"/>
              </w:rPr>
            </w:pPr>
          </w:p>
        </w:tc>
        <w:tc>
          <w:tcPr>
            <w:tcW w:w="254" w:type="dxa"/>
            <w:tcBorders>
              <w:right w:val="single" w:sz="12" w:space="0" w:color="auto"/>
            </w:tcBorders>
            <w:shd w:val="clear" w:color="auto" w:fill="FFF2CC" w:themeFill="accent4" w:themeFillTint="33"/>
          </w:tcPr>
          <w:p w14:paraId="559B8D11" w14:textId="3C6B5AE7"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5E429DAA" w14:textId="7186A602"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3CA77E9D"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00B1308B"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28A0005E"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1D3ACEA6"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shd w:val="clear" w:color="auto" w:fill="FFF2CC" w:themeFill="accent4" w:themeFillTint="33"/>
            <w:vAlign w:val="center"/>
          </w:tcPr>
          <w:p w14:paraId="741673A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C5EEE5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0E9A792"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ECE2F1C"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6F1F8F2"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BE854F5"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4B1038E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486315EF"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1C4D57E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5E31155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FFF2CC" w:themeFill="accent4" w:themeFillTint="33"/>
            <w:vAlign w:val="center"/>
          </w:tcPr>
          <w:p w14:paraId="1C0CE388"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right w:val="single" w:sz="12" w:space="0" w:color="auto"/>
            </w:tcBorders>
            <w:shd w:val="clear" w:color="auto" w:fill="FFF2CC" w:themeFill="accent4" w:themeFillTint="33"/>
            <w:vAlign w:val="center"/>
          </w:tcPr>
          <w:p w14:paraId="358196F9" w14:textId="77777777" w:rsidR="00736A6E" w:rsidRPr="006A782C" w:rsidRDefault="00736A6E" w:rsidP="00736A6E">
            <w:pPr>
              <w:ind w:right="-113"/>
              <w:jc w:val="center"/>
              <w:rPr>
                <w:noProof/>
                <w:sz w:val="14"/>
                <w:szCs w:val="14"/>
              </w:rPr>
            </w:pPr>
          </w:p>
        </w:tc>
      </w:tr>
      <w:tr w:rsidR="00736A6E" w:rsidRPr="006A782C" w14:paraId="07CF1297" w14:textId="77777777" w:rsidTr="006712B4">
        <w:tc>
          <w:tcPr>
            <w:tcW w:w="397" w:type="dxa"/>
            <w:tcBorders>
              <w:left w:val="single" w:sz="12" w:space="0" w:color="auto"/>
              <w:right w:val="single" w:sz="12" w:space="0" w:color="auto"/>
            </w:tcBorders>
            <w:shd w:val="clear" w:color="auto" w:fill="FFF2CC" w:themeFill="accent4" w:themeFillTint="33"/>
          </w:tcPr>
          <w:p w14:paraId="05247324" w14:textId="25319475" w:rsidR="00736A6E" w:rsidRPr="006A782C" w:rsidRDefault="00736A6E" w:rsidP="00736A6E">
            <w:pPr>
              <w:tabs>
                <w:tab w:val="left" w:pos="246"/>
              </w:tabs>
              <w:rPr>
                <w:noProof/>
                <w:sz w:val="14"/>
                <w:szCs w:val="14"/>
              </w:rPr>
            </w:pPr>
            <w:r w:rsidRPr="006A782C">
              <w:rPr>
                <w:noProof/>
                <w:sz w:val="12"/>
                <w:szCs w:val="12"/>
              </w:rPr>
              <w:t>§19</w:t>
            </w:r>
          </w:p>
        </w:tc>
        <w:tc>
          <w:tcPr>
            <w:tcW w:w="3039" w:type="dxa"/>
            <w:tcBorders>
              <w:left w:val="single" w:sz="12" w:space="0" w:color="auto"/>
              <w:right w:val="single" w:sz="12" w:space="0" w:color="auto"/>
            </w:tcBorders>
            <w:shd w:val="clear" w:color="auto" w:fill="FFF2CC" w:themeFill="accent4" w:themeFillTint="33"/>
            <w:vAlign w:val="center"/>
          </w:tcPr>
          <w:p w14:paraId="6261E506" w14:textId="77777777" w:rsidR="00736A6E" w:rsidRPr="006A782C" w:rsidRDefault="00736A6E" w:rsidP="00736A6E">
            <w:pPr>
              <w:ind w:right="-143"/>
              <w:rPr>
                <w:noProof/>
                <w:sz w:val="14"/>
                <w:szCs w:val="14"/>
              </w:rPr>
            </w:pPr>
            <w:r w:rsidRPr="006A782C">
              <w:rPr>
                <w:noProof/>
                <w:sz w:val="14"/>
                <w:szCs w:val="14"/>
              </w:rPr>
              <w:t>Grasdekt vannvei i åker, grønnsaker og potet</w:t>
            </w:r>
          </w:p>
        </w:tc>
        <w:tc>
          <w:tcPr>
            <w:tcW w:w="227" w:type="dxa"/>
            <w:shd w:val="clear" w:color="auto" w:fill="FFF2CC" w:themeFill="accent4" w:themeFillTint="33"/>
            <w:vAlign w:val="center"/>
          </w:tcPr>
          <w:p w14:paraId="609BF2D1"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59BF1B62"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38A682E"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FCB5D91"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77D147A2"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2B6086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0C6CA598"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F1973B6"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4E78EF7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088C7F0"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A6AEBC5"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2E3DD81"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1AB557C9" w14:textId="77777777" w:rsidR="00736A6E" w:rsidRPr="006A782C" w:rsidRDefault="00736A6E" w:rsidP="00736A6E">
            <w:pPr>
              <w:ind w:right="-113"/>
              <w:jc w:val="center"/>
              <w:rPr>
                <w:noProof/>
                <w:sz w:val="14"/>
                <w:szCs w:val="14"/>
              </w:rPr>
            </w:pPr>
          </w:p>
        </w:tc>
        <w:tc>
          <w:tcPr>
            <w:tcW w:w="254" w:type="dxa"/>
            <w:tcBorders>
              <w:right w:val="single" w:sz="12" w:space="0" w:color="auto"/>
            </w:tcBorders>
            <w:shd w:val="clear" w:color="auto" w:fill="FFF2CC" w:themeFill="accent4" w:themeFillTint="33"/>
          </w:tcPr>
          <w:p w14:paraId="7B1821B5" w14:textId="5C47063F"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39F57D28" w14:textId="4B7FA635"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19CF37C8"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3D9BBBBD"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1A7E1176"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7170A080" w14:textId="77777777" w:rsidR="00736A6E" w:rsidRPr="006A782C" w:rsidRDefault="00736A6E" w:rsidP="00736A6E">
            <w:pPr>
              <w:ind w:right="-113"/>
              <w:jc w:val="center"/>
              <w:rPr>
                <w:noProof/>
                <w:sz w:val="14"/>
                <w:szCs w:val="14"/>
              </w:rPr>
            </w:pPr>
          </w:p>
        </w:tc>
        <w:tc>
          <w:tcPr>
            <w:tcW w:w="265" w:type="dxa"/>
            <w:shd w:val="clear" w:color="auto" w:fill="FFF2CC" w:themeFill="accent4" w:themeFillTint="33"/>
            <w:vAlign w:val="center"/>
          </w:tcPr>
          <w:p w14:paraId="08CA3707"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0ADCA0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62B66A0"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A0CCEE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86B734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D31429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5D409ED"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28D7AC7"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08ABE82F"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45F6F5EB"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FFF2CC" w:themeFill="accent4" w:themeFillTint="33"/>
            <w:vAlign w:val="center"/>
          </w:tcPr>
          <w:p w14:paraId="2E45149A"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2B341324" w14:textId="77777777" w:rsidR="00736A6E" w:rsidRPr="006A782C" w:rsidRDefault="00736A6E" w:rsidP="00736A6E">
            <w:pPr>
              <w:ind w:right="-113"/>
              <w:jc w:val="center"/>
              <w:rPr>
                <w:noProof/>
                <w:sz w:val="14"/>
                <w:szCs w:val="14"/>
              </w:rPr>
            </w:pPr>
          </w:p>
        </w:tc>
      </w:tr>
      <w:tr w:rsidR="00736A6E" w:rsidRPr="006A782C" w14:paraId="2B264FC2" w14:textId="77777777" w:rsidTr="006712B4">
        <w:tc>
          <w:tcPr>
            <w:tcW w:w="397" w:type="dxa"/>
            <w:tcBorders>
              <w:left w:val="single" w:sz="12" w:space="0" w:color="auto"/>
              <w:right w:val="single" w:sz="12" w:space="0" w:color="auto"/>
            </w:tcBorders>
            <w:shd w:val="clear" w:color="auto" w:fill="FFF2CC" w:themeFill="accent4" w:themeFillTint="33"/>
          </w:tcPr>
          <w:p w14:paraId="2E08DB69" w14:textId="318D7364" w:rsidR="00736A6E" w:rsidRPr="006A782C" w:rsidRDefault="00736A6E" w:rsidP="00736A6E">
            <w:pPr>
              <w:tabs>
                <w:tab w:val="left" w:pos="246"/>
              </w:tabs>
              <w:rPr>
                <w:noProof/>
                <w:sz w:val="14"/>
                <w:szCs w:val="14"/>
              </w:rPr>
            </w:pPr>
            <w:r w:rsidRPr="006A782C">
              <w:rPr>
                <w:noProof/>
                <w:sz w:val="12"/>
                <w:szCs w:val="12"/>
              </w:rPr>
              <w:t>§19</w:t>
            </w:r>
          </w:p>
        </w:tc>
        <w:tc>
          <w:tcPr>
            <w:tcW w:w="3039" w:type="dxa"/>
            <w:tcBorders>
              <w:left w:val="single" w:sz="12" w:space="0" w:color="auto"/>
              <w:right w:val="single" w:sz="12" w:space="0" w:color="auto"/>
            </w:tcBorders>
            <w:shd w:val="clear" w:color="auto" w:fill="FFF2CC" w:themeFill="accent4" w:themeFillTint="33"/>
            <w:vAlign w:val="center"/>
          </w:tcPr>
          <w:p w14:paraId="24D61999" w14:textId="77777777" w:rsidR="00736A6E" w:rsidRPr="006A782C" w:rsidRDefault="00736A6E" w:rsidP="00736A6E">
            <w:pPr>
              <w:ind w:right="-143"/>
              <w:rPr>
                <w:noProof/>
                <w:sz w:val="14"/>
                <w:szCs w:val="14"/>
              </w:rPr>
            </w:pPr>
            <w:r w:rsidRPr="006A782C">
              <w:rPr>
                <w:noProof/>
                <w:sz w:val="14"/>
                <w:szCs w:val="14"/>
              </w:rPr>
              <w:t>Grasstripe i åker korn</w:t>
            </w:r>
          </w:p>
        </w:tc>
        <w:tc>
          <w:tcPr>
            <w:tcW w:w="227" w:type="dxa"/>
            <w:shd w:val="clear" w:color="auto" w:fill="FFF2CC" w:themeFill="accent4" w:themeFillTint="33"/>
            <w:vAlign w:val="center"/>
          </w:tcPr>
          <w:p w14:paraId="44A0BCE0"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657AC35A"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1A535B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A0A0459"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5D558885"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5634D61"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D9C4DC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06035A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75F69B75"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0B6D14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086D79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00AD842"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1B175297"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right w:val="single" w:sz="12" w:space="0" w:color="auto"/>
            </w:tcBorders>
            <w:shd w:val="clear" w:color="auto" w:fill="FFF2CC" w:themeFill="accent4" w:themeFillTint="33"/>
          </w:tcPr>
          <w:p w14:paraId="00D08A39" w14:textId="1F5AFEA4"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68C832EF" w14:textId="67D21084"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6356F0FC"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1967DE8C"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40D16305"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3BD09F91"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shd w:val="clear" w:color="auto" w:fill="FFF2CC" w:themeFill="accent4" w:themeFillTint="33"/>
            <w:vAlign w:val="center"/>
          </w:tcPr>
          <w:p w14:paraId="4D8654F7"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576790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D0DA73C"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FD56A49"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95B42EB"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D23076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3DF4EE3"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18E21FDA"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35ECA95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532847F7"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FFF2CC" w:themeFill="accent4" w:themeFillTint="33"/>
            <w:vAlign w:val="center"/>
          </w:tcPr>
          <w:p w14:paraId="4B5DA9C5"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right w:val="single" w:sz="12" w:space="0" w:color="auto"/>
            </w:tcBorders>
            <w:shd w:val="clear" w:color="auto" w:fill="FFF2CC" w:themeFill="accent4" w:themeFillTint="33"/>
            <w:vAlign w:val="center"/>
          </w:tcPr>
          <w:p w14:paraId="6346B8A4" w14:textId="77777777" w:rsidR="00736A6E" w:rsidRPr="006A782C" w:rsidRDefault="00736A6E" w:rsidP="00736A6E">
            <w:pPr>
              <w:ind w:right="-113"/>
              <w:jc w:val="center"/>
              <w:rPr>
                <w:noProof/>
                <w:sz w:val="14"/>
                <w:szCs w:val="14"/>
              </w:rPr>
            </w:pPr>
          </w:p>
        </w:tc>
      </w:tr>
      <w:tr w:rsidR="00736A6E" w:rsidRPr="006A782C" w14:paraId="09A38BB8" w14:textId="77777777" w:rsidTr="006712B4">
        <w:tc>
          <w:tcPr>
            <w:tcW w:w="397" w:type="dxa"/>
            <w:tcBorders>
              <w:left w:val="single" w:sz="12" w:space="0" w:color="auto"/>
              <w:right w:val="single" w:sz="12" w:space="0" w:color="auto"/>
            </w:tcBorders>
            <w:shd w:val="clear" w:color="auto" w:fill="FFF2CC" w:themeFill="accent4" w:themeFillTint="33"/>
          </w:tcPr>
          <w:p w14:paraId="77CE99B1" w14:textId="3985854F" w:rsidR="00736A6E" w:rsidRPr="006A782C" w:rsidRDefault="00736A6E" w:rsidP="00736A6E">
            <w:pPr>
              <w:tabs>
                <w:tab w:val="left" w:pos="246"/>
              </w:tabs>
              <w:rPr>
                <w:noProof/>
                <w:sz w:val="14"/>
                <w:szCs w:val="14"/>
              </w:rPr>
            </w:pPr>
            <w:r w:rsidRPr="006A782C">
              <w:rPr>
                <w:noProof/>
                <w:sz w:val="12"/>
                <w:szCs w:val="12"/>
              </w:rPr>
              <w:t>§19</w:t>
            </w:r>
          </w:p>
        </w:tc>
        <w:tc>
          <w:tcPr>
            <w:tcW w:w="3039" w:type="dxa"/>
            <w:tcBorders>
              <w:left w:val="single" w:sz="12" w:space="0" w:color="auto"/>
              <w:right w:val="single" w:sz="12" w:space="0" w:color="auto"/>
            </w:tcBorders>
            <w:shd w:val="clear" w:color="auto" w:fill="FFF2CC" w:themeFill="accent4" w:themeFillTint="33"/>
            <w:vAlign w:val="center"/>
          </w:tcPr>
          <w:p w14:paraId="4BEB21CC" w14:textId="77777777" w:rsidR="00736A6E" w:rsidRPr="006A782C" w:rsidRDefault="00736A6E" w:rsidP="00736A6E">
            <w:pPr>
              <w:ind w:right="-143"/>
              <w:rPr>
                <w:noProof/>
                <w:sz w:val="14"/>
                <w:szCs w:val="14"/>
              </w:rPr>
            </w:pPr>
            <w:r w:rsidRPr="006A782C">
              <w:rPr>
                <w:noProof/>
                <w:sz w:val="14"/>
                <w:szCs w:val="14"/>
              </w:rPr>
              <w:t>Grasstripe i grønnsaker og potet</w:t>
            </w:r>
          </w:p>
        </w:tc>
        <w:tc>
          <w:tcPr>
            <w:tcW w:w="227" w:type="dxa"/>
            <w:shd w:val="clear" w:color="auto" w:fill="FFF2CC" w:themeFill="accent4" w:themeFillTint="33"/>
            <w:vAlign w:val="center"/>
          </w:tcPr>
          <w:p w14:paraId="167C6AC0"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3E1800D9"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9E5480B"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C09A537"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0913F2F2"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5D5BD7B9"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76FBBAF"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047FFC7F"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D06586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77A06BD"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F6157A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46C7716"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40216387" w14:textId="77777777" w:rsidR="00736A6E" w:rsidRPr="006A782C" w:rsidRDefault="00736A6E" w:rsidP="00736A6E">
            <w:pPr>
              <w:ind w:right="-113"/>
              <w:jc w:val="center"/>
              <w:rPr>
                <w:noProof/>
                <w:sz w:val="14"/>
                <w:szCs w:val="14"/>
              </w:rPr>
            </w:pPr>
          </w:p>
        </w:tc>
        <w:tc>
          <w:tcPr>
            <w:tcW w:w="254" w:type="dxa"/>
            <w:tcBorders>
              <w:right w:val="single" w:sz="12" w:space="0" w:color="auto"/>
            </w:tcBorders>
            <w:shd w:val="clear" w:color="auto" w:fill="FFF2CC" w:themeFill="accent4" w:themeFillTint="33"/>
          </w:tcPr>
          <w:p w14:paraId="28A09C9F" w14:textId="4F2397DC"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5BF41865" w14:textId="5B536042"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3E58B92D"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6CC4CF0F"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554858E0"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53866EE7" w14:textId="77777777" w:rsidR="00736A6E" w:rsidRPr="006A782C" w:rsidRDefault="00736A6E" w:rsidP="00736A6E">
            <w:pPr>
              <w:ind w:right="-113"/>
              <w:jc w:val="center"/>
              <w:rPr>
                <w:noProof/>
                <w:sz w:val="14"/>
                <w:szCs w:val="14"/>
              </w:rPr>
            </w:pPr>
          </w:p>
        </w:tc>
        <w:tc>
          <w:tcPr>
            <w:tcW w:w="265" w:type="dxa"/>
            <w:shd w:val="clear" w:color="auto" w:fill="FFF2CC" w:themeFill="accent4" w:themeFillTint="33"/>
            <w:vAlign w:val="center"/>
          </w:tcPr>
          <w:p w14:paraId="6759727A"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D899500"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226034E"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759AD2B"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654F85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4C780B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4A1A9EC"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9009A7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073308B3"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4BE16E5A"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FFF2CC" w:themeFill="accent4" w:themeFillTint="33"/>
            <w:vAlign w:val="center"/>
          </w:tcPr>
          <w:p w14:paraId="22535CCC"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731BB960" w14:textId="77777777" w:rsidR="00736A6E" w:rsidRPr="006A782C" w:rsidRDefault="00736A6E" w:rsidP="00736A6E">
            <w:pPr>
              <w:ind w:right="-113"/>
              <w:jc w:val="center"/>
              <w:rPr>
                <w:noProof/>
                <w:sz w:val="14"/>
                <w:szCs w:val="14"/>
              </w:rPr>
            </w:pPr>
          </w:p>
        </w:tc>
      </w:tr>
      <w:tr w:rsidR="00736A6E" w:rsidRPr="006A782C" w14:paraId="242D9AAE" w14:textId="77777777" w:rsidTr="006712B4">
        <w:tc>
          <w:tcPr>
            <w:tcW w:w="397" w:type="dxa"/>
            <w:tcBorders>
              <w:left w:val="single" w:sz="12" w:space="0" w:color="auto"/>
              <w:right w:val="single" w:sz="12" w:space="0" w:color="auto"/>
            </w:tcBorders>
            <w:shd w:val="clear" w:color="auto" w:fill="FFF2CC" w:themeFill="accent4" w:themeFillTint="33"/>
          </w:tcPr>
          <w:p w14:paraId="6233BE6D" w14:textId="286E59BB" w:rsidR="00736A6E" w:rsidRPr="006A782C" w:rsidRDefault="00736A6E" w:rsidP="00736A6E">
            <w:pPr>
              <w:tabs>
                <w:tab w:val="left" w:pos="246"/>
              </w:tabs>
              <w:rPr>
                <w:noProof/>
                <w:sz w:val="14"/>
                <w:szCs w:val="14"/>
              </w:rPr>
            </w:pPr>
            <w:r w:rsidRPr="006A782C">
              <w:rPr>
                <w:noProof/>
                <w:sz w:val="12"/>
                <w:szCs w:val="12"/>
              </w:rPr>
              <w:t>§20</w:t>
            </w:r>
          </w:p>
        </w:tc>
        <w:tc>
          <w:tcPr>
            <w:tcW w:w="3039" w:type="dxa"/>
            <w:tcBorders>
              <w:left w:val="single" w:sz="12" w:space="0" w:color="auto"/>
              <w:right w:val="single" w:sz="12" w:space="0" w:color="auto"/>
            </w:tcBorders>
            <w:shd w:val="clear" w:color="auto" w:fill="FFF2CC" w:themeFill="accent4" w:themeFillTint="33"/>
            <w:vAlign w:val="center"/>
          </w:tcPr>
          <w:p w14:paraId="761D385B" w14:textId="77777777" w:rsidR="00736A6E" w:rsidRPr="006A782C" w:rsidRDefault="00736A6E" w:rsidP="00736A6E">
            <w:pPr>
              <w:ind w:right="-143"/>
              <w:rPr>
                <w:noProof/>
                <w:sz w:val="14"/>
                <w:szCs w:val="14"/>
              </w:rPr>
            </w:pPr>
            <w:r w:rsidRPr="006A782C">
              <w:rPr>
                <w:noProof/>
                <w:sz w:val="14"/>
                <w:szCs w:val="14"/>
              </w:rPr>
              <w:t>Grasdekt kantsone åker, korn</w:t>
            </w:r>
          </w:p>
        </w:tc>
        <w:tc>
          <w:tcPr>
            <w:tcW w:w="227" w:type="dxa"/>
            <w:shd w:val="clear" w:color="auto" w:fill="FFF2CC" w:themeFill="accent4" w:themeFillTint="33"/>
            <w:vAlign w:val="center"/>
          </w:tcPr>
          <w:p w14:paraId="5A07F650"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7E81539E"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4271DE91"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574386B"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76A52F3E"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A125D9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6D9CBA93"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0AE8201"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1BE29B8"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7534B0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171A3C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FA41201"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5453A9F9"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right w:val="single" w:sz="12" w:space="0" w:color="auto"/>
            </w:tcBorders>
            <w:shd w:val="clear" w:color="auto" w:fill="FFF2CC" w:themeFill="accent4" w:themeFillTint="33"/>
          </w:tcPr>
          <w:p w14:paraId="41B3F0EF" w14:textId="5ADCCAFE"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28AC9358" w14:textId="34A53A22"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7F9D614B"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53AA81A4"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4F3C531C"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584D2D8A"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shd w:val="clear" w:color="auto" w:fill="FFF2CC" w:themeFill="accent4" w:themeFillTint="33"/>
            <w:vAlign w:val="center"/>
          </w:tcPr>
          <w:p w14:paraId="23D8F53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5439F3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E3FB3DC"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CE3BF37"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82B4E9D"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073A84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00AFA45"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402FDA12"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6CDB67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CDCBC42" w14:textId="77777777" w:rsidR="00736A6E" w:rsidRPr="006A782C" w:rsidRDefault="00736A6E" w:rsidP="00736A6E">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5B2EF416"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right w:val="single" w:sz="12" w:space="0" w:color="auto"/>
            </w:tcBorders>
            <w:shd w:val="clear" w:color="auto" w:fill="FFF2CC" w:themeFill="accent4" w:themeFillTint="33"/>
            <w:vAlign w:val="center"/>
          </w:tcPr>
          <w:p w14:paraId="3356CE1A" w14:textId="77777777" w:rsidR="00736A6E" w:rsidRPr="006A782C" w:rsidRDefault="00736A6E" w:rsidP="00736A6E">
            <w:pPr>
              <w:ind w:right="-113"/>
              <w:jc w:val="center"/>
              <w:rPr>
                <w:noProof/>
                <w:sz w:val="14"/>
                <w:szCs w:val="14"/>
              </w:rPr>
            </w:pPr>
          </w:p>
        </w:tc>
      </w:tr>
      <w:tr w:rsidR="00736A6E" w:rsidRPr="006A782C" w14:paraId="73686159" w14:textId="77777777" w:rsidTr="006712B4">
        <w:tc>
          <w:tcPr>
            <w:tcW w:w="397" w:type="dxa"/>
            <w:tcBorders>
              <w:left w:val="single" w:sz="12" w:space="0" w:color="auto"/>
              <w:right w:val="single" w:sz="12" w:space="0" w:color="auto"/>
            </w:tcBorders>
            <w:shd w:val="clear" w:color="auto" w:fill="FFF2CC" w:themeFill="accent4" w:themeFillTint="33"/>
          </w:tcPr>
          <w:p w14:paraId="0493D9E2" w14:textId="761BD0C7" w:rsidR="00736A6E" w:rsidRPr="006A782C" w:rsidRDefault="00736A6E" w:rsidP="00736A6E">
            <w:pPr>
              <w:tabs>
                <w:tab w:val="left" w:pos="246"/>
              </w:tabs>
              <w:rPr>
                <w:noProof/>
                <w:sz w:val="12"/>
                <w:szCs w:val="12"/>
              </w:rPr>
            </w:pPr>
            <w:r w:rsidRPr="006A782C">
              <w:rPr>
                <w:noProof/>
                <w:sz w:val="12"/>
                <w:szCs w:val="12"/>
              </w:rPr>
              <w:t>§20</w:t>
            </w:r>
          </w:p>
        </w:tc>
        <w:tc>
          <w:tcPr>
            <w:tcW w:w="3039" w:type="dxa"/>
            <w:tcBorders>
              <w:left w:val="single" w:sz="12" w:space="0" w:color="auto"/>
              <w:right w:val="single" w:sz="12" w:space="0" w:color="auto"/>
            </w:tcBorders>
            <w:shd w:val="clear" w:color="auto" w:fill="FFF2CC" w:themeFill="accent4" w:themeFillTint="33"/>
            <w:vAlign w:val="center"/>
          </w:tcPr>
          <w:p w14:paraId="371A7052" w14:textId="77777777" w:rsidR="00736A6E" w:rsidRPr="006A782C" w:rsidRDefault="00736A6E" w:rsidP="00736A6E">
            <w:pPr>
              <w:ind w:right="-143"/>
              <w:rPr>
                <w:noProof/>
                <w:sz w:val="14"/>
                <w:szCs w:val="14"/>
              </w:rPr>
            </w:pPr>
            <w:r w:rsidRPr="006A782C">
              <w:rPr>
                <w:noProof/>
                <w:sz w:val="14"/>
                <w:szCs w:val="14"/>
              </w:rPr>
              <w:t>Grasdekt kantsone åker, grønnsaker og potet</w:t>
            </w:r>
          </w:p>
        </w:tc>
        <w:tc>
          <w:tcPr>
            <w:tcW w:w="227" w:type="dxa"/>
            <w:shd w:val="clear" w:color="auto" w:fill="FFF2CC" w:themeFill="accent4" w:themeFillTint="33"/>
            <w:vAlign w:val="center"/>
          </w:tcPr>
          <w:p w14:paraId="0C53BCA1"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037820DE"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29196DA"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654F780"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54A795DB"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C2CE0C7"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0B8138D"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50D2D938"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43E420B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1C90C57"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8EB2DFD"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1500838"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665826DB" w14:textId="77777777" w:rsidR="00736A6E" w:rsidRPr="006A782C" w:rsidRDefault="00736A6E" w:rsidP="00736A6E">
            <w:pPr>
              <w:ind w:right="-113"/>
              <w:jc w:val="center"/>
              <w:rPr>
                <w:noProof/>
                <w:sz w:val="14"/>
                <w:szCs w:val="14"/>
              </w:rPr>
            </w:pPr>
          </w:p>
        </w:tc>
        <w:tc>
          <w:tcPr>
            <w:tcW w:w="254" w:type="dxa"/>
            <w:tcBorders>
              <w:right w:val="single" w:sz="12" w:space="0" w:color="auto"/>
            </w:tcBorders>
            <w:shd w:val="clear" w:color="auto" w:fill="FFF2CC" w:themeFill="accent4" w:themeFillTint="33"/>
          </w:tcPr>
          <w:p w14:paraId="3422B672" w14:textId="19A927A2"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5ED78995" w14:textId="2F2EDEB6"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0DC5F3CC"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7E268457"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26AFF664"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478C2CAD" w14:textId="77777777" w:rsidR="00736A6E" w:rsidRPr="006A782C" w:rsidRDefault="00736A6E" w:rsidP="00736A6E">
            <w:pPr>
              <w:ind w:right="-113"/>
              <w:jc w:val="center"/>
              <w:rPr>
                <w:noProof/>
                <w:sz w:val="14"/>
                <w:szCs w:val="14"/>
              </w:rPr>
            </w:pPr>
          </w:p>
        </w:tc>
        <w:tc>
          <w:tcPr>
            <w:tcW w:w="265" w:type="dxa"/>
            <w:shd w:val="clear" w:color="auto" w:fill="FFF2CC" w:themeFill="accent4" w:themeFillTint="33"/>
            <w:vAlign w:val="center"/>
          </w:tcPr>
          <w:p w14:paraId="679AB439"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500E492"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E4D8429"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ED411E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8BFB23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D25E0F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133776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E77D1C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5B79DB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029D724" w14:textId="77777777" w:rsidR="00736A6E" w:rsidRPr="006A782C" w:rsidRDefault="00736A6E" w:rsidP="00736A6E">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602F1DE6"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0A9AE5A3" w14:textId="77777777" w:rsidR="00736A6E" w:rsidRPr="006A782C" w:rsidRDefault="00736A6E" w:rsidP="00736A6E">
            <w:pPr>
              <w:ind w:right="-113"/>
              <w:jc w:val="center"/>
              <w:rPr>
                <w:noProof/>
                <w:sz w:val="14"/>
                <w:szCs w:val="14"/>
              </w:rPr>
            </w:pPr>
          </w:p>
        </w:tc>
      </w:tr>
      <w:tr w:rsidR="00736A6E" w:rsidRPr="006A782C" w14:paraId="231E2867" w14:textId="77777777" w:rsidTr="006712B4">
        <w:trPr>
          <w:trHeight w:val="126"/>
        </w:trPr>
        <w:tc>
          <w:tcPr>
            <w:tcW w:w="397" w:type="dxa"/>
            <w:tcBorders>
              <w:left w:val="single" w:sz="12" w:space="0" w:color="auto"/>
              <w:bottom w:val="single" w:sz="12" w:space="0" w:color="auto"/>
              <w:right w:val="single" w:sz="12" w:space="0" w:color="auto"/>
            </w:tcBorders>
            <w:shd w:val="clear" w:color="auto" w:fill="FFF2CC" w:themeFill="accent4" w:themeFillTint="33"/>
          </w:tcPr>
          <w:p w14:paraId="066B89F3" w14:textId="5A8338AD" w:rsidR="00736A6E" w:rsidRPr="006A782C" w:rsidRDefault="00736A6E" w:rsidP="00736A6E">
            <w:pPr>
              <w:tabs>
                <w:tab w:val="left" w:pos="246"/>
              </w:tabs>
              <w:rPr>
                <w:noProof/>
                <w:sz w:val="14"/>
                <w:szCs w:val="14"/>
              </w:rPr>
            </w:pPr>
            <w:r w:rsidRPr="006A782C">
              <w:rPr>
                <w:noProof/>
                <w:sz w:val="12"/>
                <w:szCs w:val="12"/>
              </w:rPr>
              <w:t>§21</w:t>
            </w:r>
          </w:p>
        </w:tc>
        <w:tc>
          <w:tcPr>
            <w:tcW w:w="3039" w:type="dxa"/>
            <w:tcBorders>
              <w:left w:val="single" w:sz="12" w:space="0" w:color="auto"/>
              <w:bottom w:val="single" w:sz="12" w:space="0" w:color="auto"/>
              <w:right w:val="single" w:sz="12" w:space="0" w:color="auto"/>
            </w:tcBorders>
            <w:shd w:val="clear" w:color="auto" w:fill="FFF2CC" w:themeFill="accent4" w:themeFillTint="33"/>
            <w:vAlign w:val="center"/>
          </w:tcPr>
          <w:p w14:paraId="6697D111" w14:textId="77777777" w:rsidR="00736A6E" w:rsidRPr="006A782C" w:rsidRDefault="00736A6E" w:rsidP="00736A6E">
            <w:pPr>
              <w:ind w:right="-143"/>
              <w:rPr>
                <w:noProof/>
                <w:sz w:val="14"/>
                <w:szCs w:val="14"/>
              </w:rPr>
            </w:pPr>
            <w:r w:rsidRPr="006A782C">
              <w:rPr>
                <w:noProof/>
                <w:sz w:val="14"/>
                <w:szCs w:val="14"/>
              </w:rPr>
              <w:t>Fangvekster, korn</w:t>
            </w:r>
          </w:p>
        </w:tc>
        <w:tc>
          <w:tcPr>
            <w:tcW w:w="227" w:type="dxa"/>
            <w:tcBorders>
              <w:bottom w:val="single" w:sz="12" w:space="0" w:color="auto"/>
            </w:tcBorders>
            <w:shd w:val="clear" w:color="auto" w:fill="FFF2CC" w:themeFill="accent4" w:themeFillTint="33"/>
            <w:vAlign w:val="center"/>
          </w:tcPr>
          <w:p w14:paraId="693C764E"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bottom w:val="single" w:sz="12" w:space="0" w:color="auto"/>
            </w:tcBorders>
            <w:shd w:val="clear" w:color="auto" w:fill="FFF2CC" w:themeFill="accent4" w:themeFillTint="33"/>
            <w:vAlign w:val="center"/>
          </w:tcPr>
          <w:p w14:paraId="4F937536"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67048184"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32E98A2F" w14:textId="77777777" w:rsidR="00736A6E" w:rsidRPr="006A782C" w:rsidRDefault="00736A6E" w:rsidP="00736A6E">
            <w:pPr>
              <w:ind w:right="-113"/>
              <w:jc w:val="center"/>
              <w:rPr>
                <w:noProof/>
                <w:sz w:val="14"/>
                <w:szCs w:val="14"/>
              </w:rPr>
            </w:pPr>
          </w:p>
        </w:tc>
        <w:tc>
          <w:tcPr>
            <w:tcW w:w="241" w:type="dxa"/>
            <w:tcBorders>
              <w:left w:val="single" w:sz="12" w:space="0" w:color="auto"/>
              <w:bottom w:val="single" w:sz="12" w:space="0" w:color="auto"/>
            </w:tcBorders>
            <w:shd w:val="clear" w:color="auto" w:fill="FFF2CC" w:themeFill="accent4" w:themeFillTint="33"/>
            <w:vAlign w:val="center"/>
          </w:tcPr>
          <w:p w14:paraId="4466EFC3"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3C08D8A4"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3A6BEC63"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59585F84"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2E5524B8"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136E718D"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0F06E560"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169A3B5D" w14:textId="77777777" w:rsidR="00736A6E" w:rsidRPr="006A782C" w:rsidRDefault="00736A6E" w:rsidP="00736A6E">
            <w:pPr>
              <w:ind w:right="-113"/>
              <w:jc w:val="center"/>
              <w:rPr>
                <w:noProof/>
                <w:sz w:val="14"/>
                <w:szCs w:val="14"/>
              </w:rPr>
            </w:pPr>
          </w:p>
        </w:tc>
        <w:tc>
          <w:tcPr>
            <w:tcW w:w="240" w:type="dxa"/>
            <w:tcBorders>
              <w:bottom w:val="single" w:sz="12" w:space="0" w:color="auto"/>
              <w:right w:val="single" w:sz="12" w:space="0" w:color="auto"/>
            </w:tcBorders>
            <w:shd w:val="clear" w:color="auto" w:fill="FFF2CC" w:themeFill="accent4" w:themeFillTint="33"/>
            <w:vAlign w:val="center"/>
          </w:tcPr>
          <w:p w14:paraId="35E42E0F"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bottom w:val="single" w:sz="12" w:space="0" w:color="auto"/>
              <w:right w:val="single" w:sz="12" w:space="0" w:color="auto"/>
            </w:tcBorders>
            <w:shd w:val="clear" w:color="auto" w:fill="FFF2CC" w:themeFill="accent4" w:themeFillTint="33"/>
          </w:tcPr>
          <w:p w14:paraId="41233BDF" w14:textId="3567C956" w:rsidR="00736A6E" w:rsidRPr="006A782C" w:rsidRDefault="00736A6E" w:rsidP="00736A6E">
            <w:pPr>
              <w:ind w:right="-113"/>
              <w:jc w:val="center"/>
              <w:rPr>
                <w:noProof/>
                <w:sz w:val="14"/>
                <w:szCs w:val="14"/>
              </w:rPr>
            </w:pPr>
          </w:p>
        </w:tc>
        <w:tc>
          <w:tcPr>
            <w:tcW w:w="254" w:type="dxa"/>
            <w:tcBorders>
              <w:left w:val="single" w:sz="12" w:space="0" w:color="auto"/>
              <w:bottom w:val="single" w:sz="12" w:space="0" w:color="auto"/>
            </w:tcBorders>
            <w:shd w:val="clear" w:color="auto" w:fill="FFF2CC" w:themeFill="accent4" w:themeFillTint="33"/>
            <w:vAlign w:val="center"/>
          </w:tcPr>
          <w:p w14:paraId="0DC7D609" w14:textId="32BE1473" w:rsidR="00736A6E" w:rsidRPr="006A782C" w:rsidRDefault="00736A6E" w:rsidP="00736A6E">
            <w:pPr>
              <w:ind w:right="-113"/>
              <w:jc w:val="center"/>
              <w:rPr>
                <w:noProof/>
                <w:sz w:val="14"/>
                <w:szCs w:val="14"/>
              </w:rPr>
            </w:pPr>
          </w:p>
        </w:tc>
        <w:tc>
          <w:tcPr>
            <w:tcW w:w="226" w:type="dxa"/>
            <w:tcBorders>
              <w:bottom w:val="single" w:sz="12" w:space="0" w:color="auto"/>
            </w:tcBorders>
            <w:shd w:val="clear" w:color="auto" w:fill="FFF2CC" w:themeFill="accent4" w:themeFillTint="33"/>
            <w:vAlign w:val="center"/>
          </w:tcPr>
          <w:p w14:paraId="466ACFEA" w14:textId="77777777" w:rsidR="00736A6E" w:rsidRPr="006A782C" w:rsidRDefault="00736A6E" w:rsidP="00736A6E">
            <w:pPr>
              <w:ind w:right="-113"/>
              <w:jc w:val="center"/>
              <w:rPr>
                <w:noProof/>
                <w:sz w:val="14"/>
                <w:szCs w:val="14"/>
              </w:rPr>
            </w:pPr>
          </w:p>
        </w:tc>
        <w:tc>
          <w:tcPr>
            <w:tcW w:w="238" w:type="dxa"/>
            <w:tcBorders>
              <w:bottom w:val="single" w:sz="12" w:space="0" w:color="auto"/>
              <w:right w:val="single" w:sz="4" w:space="0" w:color="000000"/>
            </w:tcBorders>
            <w:shd w:val="clear" w:color="auto" w:fill="FFF2CC" w:themeFill="accent4" w:themeFillTint="33"/>
            <w:vAlign w:val="center"/>
          </w:tcPr>
          <w:p w14:paraId="0AB72A23" w14:textId="77777777" w:rsidR="00736A6E" w:rsidRPr="006A782C" w:rsidRDefault="00736A6E" w:rsidP="00736A6E">
            <w:pPr>
              <w:ind w:right="-113"/>
              <w:jc w:val="center"/>
              <w:rPr>
                <w:noProof/>
                <w:sz w:val="14"/>
                <w:szCs w:val="14"/>
              </w:rPr>
            </w:pPr>
          </w:p>
        </w:tc>
        <w:tc>
          <w:tcPr>
            <w:tcW w:w="253" w:type="dxa"/>
            <w:tcBorders>
              <w:left w:val="single" w:sz="4" w:space="0" w:color="000000"/>
              <w:bottom w:val="single" w:sz="12" w:space="0" w:color="auto"/>
              <w:right w:val="single" w:sz="12" w:space="0" w:color="auto"/>
            </w:tcBorders>
            <w:shd w:val="clear" w:color="auto" w:fill="FFF2CC" w:themeFill="accent4" w:themeFillTint="33"/>
            <w:vAlign w:val="center"/>
          </w:tcPr>
          <w:p w14:paraId="2FD84A4C" w14:textId="77777777" w:rsidR="00736A6E" w:rsidRPr="006A782C" w:rsidRDefault="00736A6E" w:rsidP="00736A6E">
            <w:pPr>
              <w:ind w:right="-113"/>
              <w:jc w:val="center"/>
              <w:rPr>
                <w:noProof/>
                <w:sz w:val="14"/>
                <w:szCs w:val="14"/>
              </w:rPr>
            </w:pPr>
          </w:p>
        </w:tc>
        <w:tc>
          <w:tcPr>
            <w:tcW w:w="258" w:type="dxa"/>
            <w:tcBorders>
              <w:left w:val="single" w:sz="12" w:space="0" w:color="auto"/>
              <w:bottom w:val="single" w:sz="12" w:space="0" w:color="auto"/>
            </w:tcBorders>
            <w:shd w:val="clear" w:color="auto" w:fill="FFF2CC" w:themeFill="accent4" w:themeFillTint="33"/>
            <w:vAlign w:val="center"/>
          </w:tcPr>
          <w:p w14:paraId="17A70753"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tcBorders>
              <w:bottom w:val="single" w:sz="12" w:space="0" w:color="auto"/>
            </w:tcBorders>
            <w:shd w:val="clear" w:color="auto" w:fill="FFF2CC" w:themeFill="accent4" w:themeFillTint="33"/>
            <w:vAlign w:val="center"/>
          </w:tcPr>
          <w:p w14:paraId="7DD0BA17"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4B7FF45F"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06CECFA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47003BA3"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6EFCC87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72A428F1"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1EC394F9"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5036CBD4"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613666C5"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7F117CD6"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bottom w:val="single" w:sz="12" w:space="0" w:color="auto"/>
            </w:tcBorders>
            <w:shd w:val="clear" w:color="auto" w:fill="FFF2CC" w:themeFill="accent4" w:themeFillTint="33"/>
            <w:vAlign w:val="center"/>
          </w:tcPr>
          <w:p w14:paraId="5CEF25CF"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right w:val="single" w:sz="12" w:space="0" w:color="auto"/>
            </w:tcBorders>
            <w:shd w:val="clear" w:color="auto" w:fill="FFF2CC" w:themeFill="accent4" w:themeFillTint="33"/>
            <w:vAlign w:val="center"/>
          </w:tcPr>
          <w:p w14:paraId="5D8A7101" w14:textId="77777777" w:rsidR="00736A6E" w:rsidRPr="006A782C" w:rsidRDefault="00736A6E" w:rsidP="00736A6E">
            <w:pPr>
              <w:ind w:right="-113"/>
              <w:jc w:val="center"/>
              <w:rPr>
                <w:noProof/>
                <w:sz w:val="14"/>
                <w:szCs w:val="14"/>
              </w:rPr>
            </w:pPr>
          </w:p>
        </w:tc>
      </w:tr>
      <w:tr w:rsidR="00736A6E" w:rsidRPr="006A782C" w14:paraId="6FA26901" w14:textId="77777777" w:rsidTr="006712B4">
        <w:tc>
          <w:tcPr>
            <w:tcW w:w="397" w:type="dxa"/>
            <w:tcBorders>
              <w:top w:val="single" w:sz="12" w:space="0" w:color="auto"/>
              <w:left w:val="single" w:sz="12" w:space="0" w:color="auto"/>
              <w:bottom w:val="single" w:sz="4" w:space="0" w:color="auto"/>
              <w:right w:val="single" w:sz="12" w:space="0" w:color="auto"/>
            </w:tcBorders>
            <w:shd w:val="clear" w:color="auto" w:fill="E7E6E6" w:themeFill="background2"/>
          </w:tcPr>
          <w:p w14:paraId="5700C69E" w14:textId="72AF9B3A" w:rsidR="00736A6E" w:rsidRPr="006A782C" w:rsidRDefault="00736A6E" w:rsidP="00736A6E">
            <w:pPr>
              <w:tabs>
                <w:tab w:val="left" w:pos="246"/>
              </w:tabs>
              <w:rPr>
                <w:noProof/>
                <w:sz w:val="14"/>
                <w:szCs w:val="14"/>
              </w:rPr>
            </w:pPr>
            <w:r w:rsidRPr="006A782C">
              <w:rPr>
                <w:noProof/>
                <w:sz w:val="12"/>
                <w:szCs w:val="12"/>
              </w:rPr>
              <w:t>§22</w:t>
            </w:r>
          </w:p>
        </w:tc>
        <w:tc>
          <w:tcPr>
            <w:tcW w:w="3039" w:type="dxa"/>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53D07503" w14:textId="77777777" w:rsidR="00736A6E" w:rsidRPr="006A782C" w:rsidRDefault="00736A6E" w:rsidP="00736A6E">
            <w:pPr>
              <w:ind w:right="-143"/>
              <w:rPr>
                <w:noProof/>
                <w:sz w:val="14"/>
                <w:szCs w:val="14"/>
              </w:rPr>
            </w:pPr>
            <w:r w:rsidRPr="006A782C">
              <w:rPr>
                <w:noProof/>
                <w:sz w:val="14"/>
                <w:szCs w:val="14"/>
              </w:rPr>
              <w:t xml:space="preserve">Spredning av husdyrgjødsel vår </w:t>
            </w:r>
            <w:r w:rsidRPr="006A782C">
              <w:rPr>
                <w:noProof/>
                <w:sz w:val="12"/>
                <w:szCs w:val="12"/>
              </w:rPr>
              <w:t xml:space="preserve">/ </w:t>
            </w:r>
            <w:r w:rsidRPr="006A782C">
              <w:rPr>
                <w:noProof/>
                <w:sz w:val="14"/>
                <w:szCs w:val="14"/>
              </w:rPr>
              <w:t>vekstsesong</w:t>
            </w:r>
          </w:p>
        </w:tc>
        <w:tc>
          <w:tcPr>
            <w:tcW w:w="227" w:type="dxa"/>
            <w:tcBorders>
              <w:top w:val="single" w:sz="12" w:space="0" w:color="auto"/>
              <w:bottom w:val="single" w:sz="4" w:space="0" w:color="auto"/>
            </w:tcBorders>
            <w:shd w:val="clear" w:color="auto" w:fill="E7E6E6" w:themeFill="background2"/>
            <w:vAlign w:val="center"/>
          </w:tcPr>
          <w:p w14:paraId="7F25D737"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12" w:space="0" w:color="auto"/>
              <w:bottom w:val="single" w:sz="4" w:space="0" w:color="auto"/>
            </w:tcBorders>
            <w:shd w:val="clear" w:color="auto" w:fill="E7E6E6" w:themeFill="background2"/>
            <w:vAlign w:val="center"/>
          </w:tcPr>
          <w:p w14:paraId="69BE6518"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12" w:space="0" w:color="auto"/>
              <w:bottom w:val="single" w:sz="4" w:space="0" w:color="auto"/>
            </w:tcBorders>
            <w:shd w:val="clear" w:color="auto" w:fill="E7E6E6" w:themeFill="background2"/>
            <w:vAlign w:val="center"/>
          </w:tcPr>
          <w:p w14:paraId="48393D55" w14:textId="77777777" w:rsidR="00736A6E" w:rsidRPr="006A782C" w:rsidRDefault="00736A6E" w:rsidP="00736A6E">
            <w:pPr>
              <w:ind w:right="-113"/>
              <w:jc w:val="center"/>
              <w:rPr>
                <w:noProof/>
                <w:sz w:val="14"/>
                <w:szCs w:val="14"/>
              </w:rPr>
            </w:pPr>
          </w:p>
        </w:tc>
        <w:tc>
          <w:tcPr>
            <w:tcW w:w="241" w:type="dxa"/>
            <w:tcBorders>
              <w:top w:val="single" w:sz="12" w:space="0" w:color="auto"/>
              <w:bottom w:val="single" w:sz="4" w:space="0" w:color="auto"/>
            </w:tcBorders>
            <w:shd w:val="clear" w:color="auto" w:fill="E7E6E6" w:themeFill="background2"/>
            <w:vAlign w:val="center"/>
          </w:tcPr>
          <w:p w14:paraId="56F2CA22"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12" w:space="0" w:color="auto"/>
              <w:left w:val="single" w:sz="12" w:space="0" w:color="auto"/>
              <w:bottom w:val="single" w:sz="4" w:space="0" w:color="auto"/>
            </w:tcBorders>
            <w:shd w:val="clear" w:color="auto" w:fill="E7E6E6" w:themeFill="background2"/>
            <w:vAlign w:val="center"/>
          </w:tcPr>
          <w:p w14:paraId="3B41558A" w14:textId="77777777" w:rsidR="00736A6E" w:rsidRPr="006A782C" w:rsidRDefault="00736A6E" w:rsidP="00736A6E">
            <w:pPr>
              <w:ind w:right="-113"/>
              <w:jc w:val="center"/>
              <w:rPr>
                <w:noProof/>
                <w:sz w:val="14"/>
                <w:szCs w:val="14"/>
              </w:rPr>
            </w:pPr>
          </w:p>
        </w:tc>
        <w:tc>
          <w:tcPr>
            <w:tcW w:w="241" w:type="dxa"/>
            <w:tcBorders>
              <w:top w:val="single" w:sz="12" w:space="0" w:color="auto"/>
              <w:bottom w:val="single" w:sz="4" w:space="0" w:color="auto"/>
            </w:tcBorders>
            <w:shd w:val="clear" w:color="auto" w:fill="E7E6E6" w:themeFill="background2"/>
            <w:vAlign w:val="center"/>
          </w:tcPr>
          <w:p w14:paraId="547B6B25" w14:textId="77777777" w:rsidR="00736A6E" w:rsidRPr="006A782C" w:rsidRDefault="00736A6E" w:rsidP="00736A6E">
            <w:pPr>
              <w:ind w:right="-113"/>
              <w:jc w:val="center"/>
              <w:rPr>
                <w:noProof/>
                <w:sz w:val="14"/>
                <w:szCs w:val="14"/>
              </w:rPr>
            </w:pPr>
          </w:p>
        </w:tc>
        <w:tc>
          <w:tcPr>
            <w:tcW w:w="241" w:type="dxa"/>
            <w:tcBorders>
              <w:top w:val="single" w:sz="12" w:space="0" w:color="auto"/>
              <w:bottom w:val="single" w:sz="4" w:space="0" w:color="auto"/>
            </w:tcBorders>
            <w:shd w:val="clear" w:color="auto" w:fill="E7E6E6" w:themeFill="background2"/>
            <w:vAlign w:val="center"/>
          </w:tcPr>
          <w:p w14:paraId="1DCA4661" w14:textId="77777777" w:rsidR="00736A6E" w:rsidRPr="006A782C" w:rsidRDefault="00736A6E" w:rsidP="00736A6E">
            <w:pPr>
              <w:ind w:right="-113"/>
              <w:jc w:val="center"/>
              <w:rPr>
                <w:noProof/>
                <w:sz w:val="14"/>
                <w:szCs w:val="14"/>
              </w:rPr>
            </w:pPr>
          </w:p>
        </w:tc>
        <w:tc>
          <w:tcPr>
            <w:tcW w:w="241" w:type="dxa"/>
            <w:tcBorders>
              <w:top w:val="single" w:sz="12" w:space="0" w:color="auto"/>
              <w:bottom w:val="single" w:sz="4" w:space="0" w:color="auto"/>
            </w:tcBorders>
            <w:shd w:val="clear" w:color="auto" w:fill="E7E6E6" w:themeFill="background2"/>
            <w:vAlign w:val="center"/>
          </w:tcPr>
          <w:p w14:paraId="73FACC34" w14:textId="77777777" w:rsidR="00736A6E" w:rsidRPr="006A782C" w:rsidRDefault="00736A6E" w:rsidP="00736A6E">
            <w:pPr>
              <w:ind w:right="-113"/>
              <w:jc w:val="center"/>
              <w:rPr>
                <w:noProof/>
                <w:sz w:val="14"/>
                <w:szCs w:val="14"/>
              </w:rPr>
            </w:pPr>
          </w:p>
        </w:tc>
        <w:tc>
          <w:tcPr>
            <w:tcW w:w="241" w:type="dxa"/>
            <w:tcBorders>
              <w:top w:val="single" w:sz="12" w:space="0" w:color="auto"/>
              <w:bottom w:val="single" w:sz="4" w:space="0" w:color="auto"/>
            </w:tcBorders>
            <w:shd w:val="clear" w:color="auto" w:fill="E7E6E6" w:themeFill="background2"/>
            <w:vAlign w:val="center"/>
          </w:tcPr>
          <w:p w14:paraId="7778E657"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742996C2"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7A8973C1"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062AA6E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right w:val="single" w:sz="12" w:space="0" w:color="auto"/>
            </w:tcBorders>
            <w:shd w:val="clear" w:color="auto" w:fill="E7E6E6" w:themeFill="background2"/>
          </w:tcPr>
          <w:p w14:paraId="2D50D1A4"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top w:val="single" w:sz="12" w:space="0" w:color="auto"/>
              <w:bottom w:val="single" w:sz="4" w:space="0" w:color="auto"/>
              <w:right w:val="single" w:sz="12" w:space="0" w:color="auto"/>
            </w:tcBorders>
            <w:shd w:val="clear" w:color="auto" w:fill="E7E6E6" w:themeFill="background2"/>
          </w:tcPr>
          <w:p w14:paraId="036F5957" w14:textId="0D507CF9" w:rsidR="00736A6E" w:rsidRPr="006A782C" w:rsidRDefault="00736A6E" w:rsidP="00736A6E">
            <w:pPr>
              <w:ind w:right="-113"/>
              <w:jc w:val="center"/>
              <w:rPr>
                <w:noProof/>
                <w:sz w:val="14"/>
                <w:szCs w:val="14"/>
              </w:rPr>
            </w:pPr>
          </w:p>
        </w:tc>
        <w:tc>
          <w:tcPr>
            <w:tcW w:w="254" w:type="dxa"/>
            <w:tcBorders>
              <w:top w:val="single" w:sz="12" w:space="0" w:color="auto"/>
              <w:left w:val="single" w:sz="12" w:space="0" w:color="auto"/>
              <w:bottom w:val="single" w:sz="4" w:space="0" w:color="auto"/>
            </w:tcBorders>
            <w:shd w:val="clear" w:color="auto" w:fill="E7E6E6" w:themeFill="background2"/>
            <w:vAlign w:val="center"/>
          </w:tcPr>
          <w:p w14:paraId="10875A7F" w14:textId="7FBCA769" w:rsidR="00736A6E" w:rsidRPr="006A782C" w:rsidRDefault="00736A6E" w:rsidP="00736A6E">
            <w:pPr>
              <w:ind w:right="-113"/>
              <w:jc w:val="center"/>
              <w:rPr>
                <w:noProof/>
                <w:sz w:val="14"/>
                <w:szCs w:val="14"/>
              </w:rPr>
            </w:pPr>
          </w:p>
        </w:tc>
        <w:tc>
          <w:tcPr>
            <w:tcW w:w="226" w:type="dxa"/>
            <w:tcBorders>
              <w:top w:val="single" w:sz="12" w:space="0" w:color="auto"/>
              <w:bottom w:val="single" w:sz="4" w:space="0" w:color="auto"/>
            </w:tcBorders>
            <w:shd w:val="clear" w:color="auto" w:fill="E7E6E6" w:themeFill="background2"/>
            <w:vAlign w:val="center"/>
          </w:tcPr>
          <w:p w14:paraId="33A76C6A" w14:textId="77777777" w:rsidR="00736A6E" w:rsidRPr="006A782C" w:rsidRDefault="00736A6E" w:rsidP="00736A6E">
            <w:pPr>
              <w:ind w:right="-113"/>
              <w:jc w:val="center"/>
              <w:rPr>
                <w:noProof/>
                <w:sz w:val="14"/>
                <w:szCs w:val="14"/>
              </w:rPr>
            </w:pPr>
          </w:p>
        </w:tc>
        <w:tc>
          <w:tcPr>
            <w:tcW w:w="238" w:type="dxa"/>
            <w:tcBorders>
              <w:top w:val="single" w:sz="12" w:space="0" w:color="auto"/>
              <w:bottom w:val="single" w:sz="4" w:space="0" w:color="auto"/>
              <w:right w:val="single" w:sz="4" w:space="0" w:color="000000"/>
            </w:tcBorders>
            <w:shd w:val="clear" w:color="auto" w:fill="E7E6E6" w:themeFill="background2"/>
            <w:vAlign w:val="center"/>
          </w:tcPr>
          <w:p w14:paraId="38F6F3C7" w14:textId="77777777" w:rsidR="00736A6E" w:rsidRPr="006A782C" w:rsidRDefault="00736A6E" w:rsidP="00736A6E">
            <w:pPr>
              <w:ind w:right="-113"/>
              <w:jc w:val="center"/>
              <w:rPr>
                <w:noProof/>
                <w:sz w:val="14"/>
                <w:szCs w:val="14"/>
              </w:rPr>
            </w:pPr>
          </w:p>
        </w:tc>
        <w:tc>
          <w:tcPr>
            <w:tcW w:w="253" w:type="dxa"/>
            <w:tcBorders>
              <w:top w:val="single" w:sz="12" w:space="0" w:color="auto"/>
              <w:left w:val="single" w:sz="4" w:space="0" w:color="000000"/>
              <w:bottom w:val="single" w:sz="4" w:space="0" w:color="auto"/>
              <w:right w:val="single" w:sz="12" w:space="0" w:color="auto"/>
            </w:tcBorders>
            <w:shd w:val="clear" w:color="auto" w:fill="E7E6E6" w:themeFill="background2"/>
            <w:vAlign w:val="center"/>
          </w:tcPr>
          <w:p w14:paraId="74F2E7E4" w14:textId="77777777" w:rsidR="00736A6E" w:rsidRPr="006A782C" w:rsidRDefault="00736A6E" w:rsidP="00736A6E">
            <w:pPr>
              <w:ind w:right="-113"/>
              <w:jc w:val="center"/>
              <w:rPr>
                <w:noProof/>
                <w:sz w:val="14"/>
                <w:szCs w:val="14"/>
              </w:rPr>
            </w:pPr>
          </w:p>
        </w:tc>
        <w:tc>
          <w:tcPr>
            <w:tcW w:w="258" w:type="dxa"/>
            <w:tcBorders>
              <w:top w:val="single" w:sz="12" w:space="0" w:color="auto"/>
              <w:left w:val="single" w:sz="12" w:space="0" w:color="auto"/>
              <w:bottom w:val="single" w:sz="4" w:space="0" w:color="auto"/>
            </w:tcBorders>
            <w:shd w:val="clear" w:color="auto" w:fill="E7E6E6" w:themeFill="background2"/>
            <w:vAlign w:val="center"/>
          </w:tcPr>
          <w:p w14:paraId="25B7046D"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tcBorders>
              <w:top w:val="single" w:sz="12" w:space="0" w:color="auto"/>
              <w:bottom w:val="single" w:sz="4" w:space="0" w:color="auto"/>
            </w:tcBorders>
            <w:shd w:val="clear" w:color="auto" w:fill="E7E6E6" w:themeFill="background2"/>
            <w:vAlign w:val="center"/>
          </w:tcPr>
          <w:p w14:paraId="793180F7"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tcBorders>
            <w:shd w:val="clear" w:color="auto" w:fill="E7E6E6" w:themeFill="background2"/>
            <w:vAlign w:val="center"/>
          </w:tcPr>
          <w:p w14:paraId="7B2D8CD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tcBorders>
            <w:shd w:val="clear" w:color="auto" w:fill="E7E6E6" w:themeFill="background2"/>
            <w:vAlign w:val="center"/>
          </w:tcPr>
          <w:p w14:paraId="1D814A42" w14:textId="77777777" w:rsidR="00736A6E" w:rsidRPr="006A782C" w:rsidRDefault="00736A6E" w:rsidP="00736A6E">
            <w:pPr>
              <w:ind w:right="-113"/>
              <w:jc w:val="center"/>
              <w:rPr>
                <w:noProof/>
              </w:rPr>
            </w:pPr>
            <w:r w:rsidRPr="006A782C">
              <w:rPr>
                <w:noProof/>
                <w:sz w:val="14"/>
                <w:szCs w:val="14"/>
              </w:rPr>
              <w:t>ok</w:t>
            </w:r>
          </w:p>
        </w:tc>
        <w:tc>
          <w:tcPr>
            <w:tcW w:w="240" w:type="dxa"/>
            <w:tcBorders>
              <w:top w:val="single" w:sz="12" w:space="0" w:color="auto"/>
              <w:bottom w:val="single" w:sz="4" w:space="0" w:color="auto"/>
            </w:tcBorders>
            <w:shd w:val="clear" w:color="auto" w:fill="E7E6E6" w:themeFill="background2"/>
          </w:tcPr>
          <w:p w14:paraId="040A8F56"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tcBorders>
            <w:shd w:val="clear" w:color="auto" w:fill="E7E6E6" w:themeFill="background2"/>
          </w:tcPr>
          <w:p w14:paraId="2429830D"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tcPr>
          <w:p w14:paraId="67955506"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66EBB61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tcBorders>
            <w:shd w:val="clear" w:color="auto" w:fill="E7E6E6" w:themeFill="background2"/>
            <w:vAlign w:val="center"/>
          </w:tcPr>
          <w:p w14:paraId="7BB4CA25"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61BBE613"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007651D4"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left w:val="single" w:sz="12" w:space="0" w:color="auto"/>
              <w:bottom w:val="single" w:sz="4" w:space="0" w:color="auto"/>
            </w:tcBorders>
            <w:shd w:val="clear" w:color="auto" w:fill="E7E6E6" w:themeFill="background2"/>
          </w:tcPr>
          <w:p w14:paraId="562DED35"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right w:val="single" w:sz="12" w:space="0" w:color="auto"/>
            </w:tcBorders>
            <w:shd w:val="clear" w:color="auto" w:fill="E7E6E6" w:themeFill="background2"/>
          </w:tcPr>
          <w:p w14:paraId="3AF1F720" w14:textId="77777777" w:rsidR="00736A6E" w:rsidRPr="006A782C" w:rsidRDefault="00736A6E" w:rsidP="00736A6E">
            <w:pPr>
              <w:ind w:right="-113"/>
              <w:jc w:val="center"/>
              <w:rPr>
                <w:noProof/>
                <w:sz w:val="14"/>
                <w:szCs w:val="14"/>
              </w:rPr>
            </w:pPr>
            <w:r w:rsidRPr="006A782C">
              <w:rPr>
                <w:noProof/>
                <w:sz w:val="14"/>
                <w:szCs w:val="14"/>
              </w:rPr>
              <w:t>ok</w:t>
            </w:r>
          </w:p>
        </w:tc>
      </w:tr>
      <w:tr w:rsidR="00736A6E" w:rsidRPr="006A782C" w14:paraId="35300D23" w14:textId="77777777" w:rsidTr="006712B4">
        <w:tc>
          <w:tcPr>
            <w:tcW w:w="397" w:type="dxa"/>
            <w:tcBorders>
              <w:top w:val="single" w:sz="4" w:space="0" w:color="auto"/>
              <w:left w:val="single" w:sz="12" w:space="0" w:color="auto"/>
              <w:right w:val="single" w:sz="12" w:space="0" w:color="auto"/>
            </w:tcBorders>
            <w:shd w:val="clear" w:color="auto" w:fill="E7E6E6" w:themeFill="background2"/>
          </w:tcPr>
          <w:p w14:paraId="44A33829" w14:textId="008E4F2E" w:rsidR="00736A6E" w:rsidRPr="006A782C" w:rsidRDefault="00736A6E" w:rsidP="00736A6E">
            <w:pPr>
              <w:tabs>
                <w:tab w:val="left" w:pos="246"/>
              </w:tabs>
              <w:rPr>
                <w:noProof/>
                <w:sz w:val="12"/>
                <w:szCs w:val="12"/>
              </w:rPr>
            </w:pPr>
            <w:r w:rsidRPr="006A782C">
              <w:rPr>
                <w:noProof/>
                <w:sz w:val="12"/>
                <w:szCs w:val="12"/>
              </w:rPr>
              <w:t>§23</w:t>
            </w:r>
          </w:p>
        </w:tc>
        <w:tc>
          <w:tcPr>
            <w:tcW w:w="3039" w:type="dxa"/>
            <w:tcBorders>
              <w:top w:val="single" w:sz="4" w:space="0" w:color="auto"/>
              <w:left w:val="single" w:sz="12" w:space="0" w:color="auto"/>
              <w:right w:val="single" w:sz="12" w:space="0" w:color="auto"/>
            </w:tcBorders>
            <w:shd w:val="clear" w:color="auto" w:fill="E7E6E6" w:themeFill="background2"/>
            <w:vAlign w:val="center"/>
          </w:tcPr>
          <w:p w14:paraId="44AE4CD8" w14:textId="77777777" w:rsidR="00736A6E" w:rsidRPr="006A782C" w:rsidRDefault="00736A6E" w:rsidP="00736A6E">
            <w:pPr>
              <w:ind w:right="-143"/>
              <w:rPr>
                <w:noProof/>
                <w:sz w:val="14"/>
                <w:szCs w:val="14"/>
              </w:rPr>
            </w:pPr>
            <w:r w:rsidRPr="006A782C">
              <w:rPr>
                <w:noProof/>
                <w:sz w:val="14"/>
                <w:szCs w:val="14"/>
              </w:rPr>
              <w:t>Nedfelling eller nedlegging av husdyrgjødsel</w:t>
            </w:r>
          </w:p>
        </w:tc>
        <w:tc>
          <w:tcPr>
            <w:tcW w:w="227" w:type="dxa"/>
            <w:tcBorders>
              <w:top w:val="single" w:sz="4" w:space="0" w:color="auto"/>
            </w:tcBorders>
            <w:shd w:val="clear" w:color="auto" w:fill="E7E6E6" w:themeFill="background2"/>
            <w:vAlign w:val="center"/>
          </w:tcPr>
          <w:p w14:paraId="6DC6CD0A"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4" w:space="0" w:color="auto"/>
            </w:tcBorders>
            <w:shd w:val="clear" w:color="auto" w:fill="E7E6E6" w:themeFill="background2"/>
            <w:vAlign w:val="center"/>
          </w:tcPr>
          <w:p w14:paraId="7EB4D8EA"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4" w:space="0" w:color="auto"/>
            </w:tcBorders>
            <w:shd w:val="clear" w:color="auto" w:fill="E7E6E6" w:themeFill="background2"/>
            <w:vAlign w:val="center"/>
          </w:tcPr>
          <w:p w14:paraId="7AF27294" w14:textId="77777777" w:rsidR="00736A6E" w:rsidRPr="006A782C" w:rsidRDefault="00736A6E" w:rsidP="00736A6E">
            <w:pPr>
              <w:ind w:right="-113"/>
              <w:jc w:val="center"/>
              <w:rPr>
                <w:noProof/>
                <w:sz w:val="14"/>
                <w:szCs w:val="14"/>
              </w:rPr>
            </w:pPr>
          </w:p>
        </w:tc>
        <w:tc>
          <w:tcPr>
            <w:tcW w:w="241" w:type="dxa"/>
            <w:tcBorders>
              <w:top w:val="single" w:sz="4" w:space="0" w:color="auto"/>
            </w:tcBorders>
            <w:shd w:val="clear" w:color="auto" w:fill="E7E6E6" w:themeFill="background2"/>
            <w:vAlign w:val="center"/>
          </w:tcPr>
          <w:p w14:paraId="4222956C"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4" w:space="0" w:color="auto"/>
              <w:left w:val="single" w:sz="12" w:space="0" w:color="auto"/>
            </w:tcBorders>
            <w:shd w:val="clear" w:color="auto" w:fill="E7E6E6" w:themeFill="background2"/>
            <w:vAlign w:val="center"/>
          </w:tcPr>
          <w:p w14:paraId="43CB1B3D" w14:textId="77777777" w:rsidR="00736A6E" w:rsidRPr="006A782C" w:rsidRDefault="00736A6E" w:rsidP="00736A6E">
            <w:pPr>
              <w:ind w:right="-113"/>
              <w:jc w:val="center"/>
              <w:rPr>
                <w:noProof/>
                <w:sz w:val="14"/>
                <w:szCs w:val="14"/>
              </w:rPr>
            </w:pPr>
          </w:p>
        </w:tc>
        <w:tc>
          <w:tcPr>
            <w:tcW w:w="241" w:type="dxa"/>
            <w:tcBorders>
              <w:top w:val="single" w:sz="4" w:space="0" w:color="auto"/>
            </w:tcBorders>
            <w:shd w:val="clear" w:color="auto" w:fill="E7E6E6" w:themeFill="background2"/>
            <w:vAlign w:val="center"/>
          </w:tcPr>
          <w:p w14:paraId="61E0C62E" w14:textId="77777777" w:rsidR="00736A6E" w:rsidRPr="006A782C" w:rsidRDefault="00736A6E" w:rsidP="00736A6E">
            <w:pPr>
              <w:ind w:right="-113"/>
              <w:jc w:val="center"/>
              <w:rPr>
                <w:noProof/>
                <w:sz w:val="14"/>
                <w:szCs w:val="14"/>
              </w:rPr>
            </w:pPr>
          </w:p>
        </w:tc>
        <w:tc>
          <w:tcPr>
            <w:tcW w:w="241" w:type="dxa"/>
            <w:tcBorders>
              <w:top w:val="single" w:sz="4" w:space="0" w:color="auto"/>
            </w:tcBorders>
            <w:shd w:val="clear" w:color="auto" w:fill="E7E6E6" w:themeFill="background2"/>
            <w:vAlign w:val="center"/>
          </w:tcPr>
          <w:p w14:paraId="071FB672" w14:textId="77777777" w:rsidR="00736A6E" w:rsidRPr="006A782C" w:rsidRDefault="00736A6E" w:rsidP="00736A6E">
            <w:pPr>
              <w:ind w:right="-113"/>
              <w:jc w:val="center"/>
              <w:rPr>
                <w:noProof/>
                <w:sz w:val="14"/>
                <w:szCs w:val="14"/>
              </w:rPr>
            </w:pPr>
          </w:p>
        </w:tc>
        <w:tc>
          <w:tcPr>
            <w:tcW w:w="241" w:type="dxa"/>
            <w:tcBorders>
              <w:top w:val="single" w:sz="4" w:space="0" w:color="auto"/>
            </w:tcBorders>
            <w:shd w:val="clear" w:color="auto" w:fill="E7E6E6" w:themeFill="background2"/>
            <w:vAlign w:val="center"/>
          </w:tcPr>
          <w:p w14:paraId="66A6DDD2" w14:textId="77777777" w:rsidR="00736A6E" w:rsidRPr="006A782C" w:rsidRDefault="00736A6E" w:rsidP="00736A6E">
            <w:pPr>
              <w:ind w:right="-113"/>
              <w:jc w:val="center"/>
              <w:rPr>
                <w:noProof/>
                <w:sz w:val="14"/>
                <w:szCs w:val="14"/>
              </w:rPr>
            </w:pPr>
          </w:p>
        </w:tc>
        <w:tc>
          <w:tcPr>
            <w:tcW w:w="241" w:type="dxa"/>
            <w:tcBorders>
              <w:top w:val="single" w:sz="4" w:space="0" w:color="auto"/>
            </w:tcBorders>
            <w:shd w:val="clear" w:color="auto" w:fill="E7E6E6" w:themeFill="background2"/>
            <w:vAlign w:val="center"/>
          </w:tcPr>
          <w:p w14:paraId="2A98BA26"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402A1D1F"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2AABF585"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21F6BF3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right w:val="single" w:sz="12" w:space="0" w:color="auto"/>
            </w:tcBorders>
            <w:shd w:val="clear" w:color="auto" w:fill="E7E6E6" w:themeFill="background2"/>
          </w:tcPr>
          <w:p w14:paraId="12118668"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top w:val="single" w:sz="4" w:space="0" w:color="auto"/>
              <w:right w:val="single" w:sz="12" w:space="0" w:color="auto"/>
            </w:tcBorders>
            <w:shd w:val="clear" w:color="auto" w:fill="E7E6E6" w:themeFill="background2"/>
          </w:tcPr>
          <w:p w14:paraId="12910D34" w14:textId="63D7090A" w:rsidR="00736A6E" w:rsidRPr="006A782C" w:rsidRDefault="00736A6E" w:rsidP="00736A6E">
            <w:pPr>
              <w:ind w:right="-113"/>
              <w:jc w:val="center"/>
              <w:rPr>
                <w:noProof/>
                <w:sz w:val="14"/>
                <w:szCs w:val="14"/>
              </w:rPr>
            </w:pPr>
          </w:p>
        </w:tc>
        <w:tc>
          <w:tcPr>
            <w:tcW w:w="254" w:type="dxa"/>
            <w:tcBorders>
              <w:top w:val="single" w:sz="4" w:space="0" w:color="auto"/>
              <w:left w:val="single" w:sz="12" w:space="0" w:color="auto"/>
            </w:tcBorders>
            <w:shd w:val="clear" w:color="auto" w:fill="E7E6E6" w:themeFill="background2"/>
            <w:vAlign w:val="center"/>
          </w:tcPr>
          <w:p w14:paraId="455E01D2" w14:textId="61C30B30" w:rsidR="00736A6E" w:rsidRPr="006A782C" w:rsidRDefault="00736A6E" w:rsidP="00736A6E">
            <w:pPr>
              <w:ind w:right="-113"/>
              <w:jc w:val="center"/>
              <w:rPr>
                <w:noProof/>
                <w:sz w:val="14"/>
                <w:szCs w:val="14"/>
              </w:rPr>
            </w:pPr>
          </w:p>
        </w:tc>
        <w:tc>
          <w:tcPr>
            <w:tcW w:w="226" w:type="dxa"/>
            <w:tcBorders>
              <w:top w:val="single" w:sz="4" w:space="0" w:color="auto"/>
            </w:tcBorders>
            <w:shd w:val="clear" w:color="auto" w:fill="E7E6E6" w:themeFill="background2"/>
            <w:vAlign w:val="center"/>
          </w:tcPr>
          <w:p w14:paraId="4278BE6A" w14:textId="77777777" w:rsidR="00736A6E" w:rsidRPr="006A782C" w:rsidRDefault="00736A6E" w:rsidP="00736A6E">
            <w:pPr>
              <w:ind w:right="-113"/>
              <w:jc w:val="center"/>
              <w:rPr>
                <w:noProof/>
                <w:sz w:val="14"/>
                <w:szCs w:val="14"/>
              </w:rPr>
            </w:pPr>
          </w:p>
        </w:tc>
        <w:tc>
          <w:tcPr>
            <w:tcW w:w="238" w:type="dxa"/>
            <w:tcBorders>
              <w:top w:val="single" w:sz="4" w:space="0" w:color="auto"/>
              <w:right w:val="single" w:sz="4" w:space="0" w:color="000000"/>
            </w:tcBorders>
            <w:shd w:val="clear" w:color="auto" w:fill="E7E6E6" w:themeFill="background2"/>
            <w:vAlign w:val="center"/>
          </w:tcPr>
          <w:p w14:paraId="2D2DBC47" w14:textId="77777777" w:rsidR="00736A6E" w:rsidRPr="006A782C" w:rsidRDefault="00736A6E" w:rsidP="00736A6E">
            <w:pPr>
              <w:ind w:right="-113"/>
              <w:jc w:val="center"/>
              <w:rPr>
                <w:noProof/>
                <w:sz w:val="14"/>
                <w:szCs w:val="14"/>
              </w:rPr>
            </w:pPr>
          </w:p>
        </w:tc>
        <w:tc>
          <w:tcPr>
            <w:tcW w:w="253" w:type="dxa"/>
            <w:tcBorders>
              <w:top w:val="single" w:sz="4" w:space="0" w:color="auto"/>
              <w:left w:val="single" w:sz="4" w:space="0" w:color="000000"/>
              <w:right w:val="single" w:sz="12" w:space="0" w:color="auto"/>
            </w:tcBorders>
            <w:shd w:val="clear" w:color="auto" w:fill="E7E6E6" w:themeFill="background2"/>
            <w:vAlign w:val="center"/>
          </w:tcPr>
          <w:p w14:paraId="4E9CCC7B" w14:textId="77777777" w:rsidR="00736A6E" w:rsidRPr="006A782C" w:rsidRDefault="00736A6E" w:rsidP="00736A6E">
            <w:pPr>
              <w:ind w:right="-113"/>
              <w:jc w:val="center"/>
              <w:rPr>
                <w:noProof/>
                <w:sz w:val="14"/>
                <w:szCs w:val="14"/>
              </w:rPr>
            </w:pPr>
          </w:p>
        </w:tc>
        <w:tc>
          <w:tcPr>
            <w:tcW w:w="258" w:type="dxa"/>
            <w:tcBorders>
              <w:top w:val="single" w:sz="4" w:space="0" w:color="auto"/>
              <w:left w:val="single" w:sz="12" w:space="0" w:color="auto"/>
            </w:tcBorders>
            <w:shd w:val="clear" w:color="auto" w:fill="E7E6E6" w:themeFill="background2"/>
            <w:vAlign w:val="center"/>
          </w:tcPr>
          <w:p w14:paraId="705D589B"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tcBorders>
              <w:top w:val="single" w:sz="4" w:space="0" w:color="auto"/>
            </w:tcBorders>
            <w:shd w:val="clear" w:color="auto" w:fill="E7E6E6" w:themeFill="background2"/>
          </w:tcPr>
          <w:p w14:paraId="481D2EEA"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tcBorders>
            <w:shd w:val="clear" w:color="auto" w:fill="E7E6E6" w:themeFill="background2"/>
            <w:vAlign w:val="center"/>
          </w:tcPr>
          <w:p w14:paraId="229DA38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tcBorders>
            <w:shd w:val="clear" w:color="auto" w:fill="E7E6E6" w:themeFill="background2"/>
            <w:vAlign w:val="center"/>
          </w:tcPr>
          <w:p w14:paraId="1497F1DA"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tcBorders>
            <w:shd w:val="clear" w:color="auto" w:fill="E7E6E6" w:themeFill="background2"/>
          </w:tcPr>
          <w:p w14:paraId="2425F05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tcBorders>
            <w:shd w:val="clear" w:color="auto" w:fill="E7E6E6" w:themeFill="background2"/>
          </w:tcPr>
          <w:p w14:paraId="5E812F23"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tcPr>
          <w:p w14:paraId="1CFA3825"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4648A288"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tcBorders>
            <w:shd w:val="clear" w:color="auto" w:fill="E7E6E6" w:themeFill="background2"/>
            <w:vAlign w:val="center"/>
          </w:tcPr>
          <w:p w14:paraId="6B9012FF"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1135A771"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5265559E"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left w:val="single" w:sz="12" w:space="0" w:color="auto"/>
            </w:tcBorders>
            <w:shd w:val="clear" w:color="auto" w:fill="E7E6E6" w:themeFill="background2"/>
          </w:tcPr>
          <w:p w14:paraId="149277C0"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right w:val="single" w:sz="12" w:space="0" w:color="auto"/>
            </w:tcBorders>
            <w:shd w:val="clear" w:color="auto" w:fill="E7E6E6" w:themeFill="background2"/>
          </w:tcPr>
          <w:p w14:paraId="5208C310" w14:textId="77777777" w:rsidR="00736A6E" w:rsidRPr="006A782C" w:rsidRDefault="00736A6E" w:rsidP="00736A6E">
            <w:pPr>
              <w:ind w:right="-113"/>
              <w:jc w:val="center"/>
              <w:rPr>
                <w:noProof/>
                <w:sz w:val="14"/>
                <w:szCs w:val="14"/>
              </w:rPr>
            </w:pPr>
            <w:r w:rsidRPr="006A782C">
              <w:rPr>
                <w:noProof/>
                <w:sz w:val="14"/>
                <w:szCs w:val="14"/>
              </w:rPr>
              <w:t>ok</w:t>
            </w:r>
          </w:p>
        </w:tc>
      </w:tr>
      <w:tr w:rsidR="00736A6E" w:rsidRPr="006A782C" w14:paraId="15775044" w14:textId="77777777" w:rsidTr="006712B4">
        <w:tc>
          <w:tcPr>
            <w:tcW w:w="397" w:type="dxa"/>
            <w:tcBorders>
              <w:left w:val="single" w:sz="12" w:space="0" w:color="auto"/>
              <w:right w:val="single" w:sz="12" w:space="0" w:color="auto"/>
            </w:tcBorders>
            <w:shd w:val="clear" w:color="auto" w:fill="E7E6E6" w:themeFill="background2"/>
          </w:tcPr>
          <w:p w14:paraId="0F74C6C4" w14:textId="4BCB56DC" w:rsidR="00736A6E" w:rsidRPr="006A782C" w:rsidRDefault="00736A6E" w:rsidP="00736A6E">
            <w:pPr>
              <w:tabs>
                <w:tab w:val="left" w:pos="246"/>
              </w:tabs>
              <w:rPr>
                <w:noProof/>
                <w:sz w:val="14"/>
                <w:szCs w:val="14"/>
              </w:rPr>
            </w:pPr>
            <w:r w:rsidRPr="006A782C">
              <w:rPr>
                <w:noProof/>
                <w:sz w:val="12"/>
                <w:szCs w:val="12"/>
              </w:rPr>
              <w:t>§24</w:t>
            </w:r>
          </w:p>
        </w:tc>
        <w:tc>
          <w:tcPr>
            <w:tcW w:w="3039" w:type="dxa"/>
            <w:tcBorders>
              <w:left w:val="single" w:sz="12" w:space="0" w:color="auto"/>
              <w:right w:val="single" w:sz="12" w:space="0" w:color="auto"/>
            </w:tcBorders>
            <w:shd w:val="clear" w:color="auto" w:fill="E7E6E6" w:themeFill="background2"/>
            <w:vAlign w:val="center"/>
          </w:tcPr>
          <w:p w14:paraId="0DFA18E2" w14:textId="77777777" w:rsidR="00736A6E" w:rsidRPr="006A782C" w:rsidRDefault="00736A6E" w:rsidP="00736A6E">
            <w:pPr>
              <w:ind w:right="-143"/>
              <w:rPr>
                <w:noProof/>
                <w:sz w:val="14"/>
                <w:szCs w:val="14"/>
              </w:rPr>
            </w:pPr>
            <w:r w:rsidRPr="006A782C">
              <w:rPr>
                <w:noProof/>
                <w:sz w:val="14"/>
                <w:szCs w:val="14"/>
              </w:rPr>
              <w:t>Spredning av husdyrgjødsel med tilførselsslanger</w:t>
            </w:r>
          </w:p>
        </w:tc>
        <w:tc>
          <w:tcPr>
            <w:tcW w:w="227" w:type="dxa"/>
            <w:shd w:val="clear" w:color="auto" w:fill="E7E6E6" w:themeFill="background2"/>
            <w:vAlign w:val="center"/>
          </w:tcPr>
          <w:p w14:paraId="4E995B1C"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E7E6E6" w:themeFill="background2"/>
            <w:vAlign w:val="center"/>
          </w:tcPr>
          <w:p w14:paraId="6C49262C"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E7E6E6" w:themeFill="background2"/>
            <w:vAlign w:val="center"/>
          </w:tcPr>
          <w:p w14:paraId="4D4A607E" w14:textId="77777777" w:rsidR="00736A6E" w:rsidRPr="006A782C" w:rsidRDefault="00736A6E" w:rsidP="00736A6E">
            <w:pPr>
              <w:ind w:right="-113"/>
              <w:jc w:val="center"/>
              <w:rPr>
                <w:noProof/>
                <w:sz w:val="14"/>
                <w:szCs w:val="14"/>
              </w:rPr>
            </w:pPr>
          </w:p>
        </w:tc>
        <w:tc>
          <w:tcPr>
            <w:tcW w:w="241" w:type="dxa"/>
            <w:shd w:val="clear" w:color="auto" w:fill="E7E6E6" w:themeFill="background2"/>
            <w:vAlign w:val="center"/>
          </w:tcPr>
          <w:p w14:paraId="39649B04"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left w:val="single" w:sz="12" w:space="0" w:color="auto"/>
            </w:tcBorders>
            <w:shd w:val="clear" w:color="auto" w:fill="E7E6E6" w:themeFill="background2"/>
            <w:vAlign w:val="center"/>
          </w:tcPr>
          <w:p w14:paraId="639BA8BD" w14:textId="77777777" w:rsidR="00736A6E" w:rsidRPr="006A782C" w:rsidRDefault="00736A6E" w:rsidP="00736A6E">
            <w:pPr>
              <w:ind w:right="-113"/>
              <w:jc w:val="center"/>
              <w:rPr>
                <w:noProof/>
                <w:sz w:val="14"/>
                <w:szCs w:val="14"/>
              </w:rPr>
            </w:pPr>
          </w:p>
        </w:tc>
        <w:tc>
          <w:tcPr>
            <w:tcW w:w="241" w:type="dxa"/>
            <w:shd w:val="clear" w:color="auto" w:fill="E7E6E6" w:themeFill="background2"/>
            <w:vAlign w:val="center"/>
          </w:tcPr>
          <w:p w14:paraId="65A55504" w14:textId="77777777" w:rsidR="00736A6E" w:rsidRPr="006A782C" w:rsidRDefault="00736A6E" w:rsidP="00736A6E">
            <w:pPr>
              <w:ind w:right="-113"/>
              <w:jc w:val="center"/>
              <w:rPr>
                <w:noProof/>
                <w:sz w:val="14"/>
                <w:szCs w:val="14"/>
              </w:rPr>
            </w:pPr>
          </w:p>
        </w:tc>
        <w:tc>
          <w:tcPr>
            <w:tcW w:w="241" w:type="dxa"/>
            <w:shd w:val="clear" w:color="auto" w:fill="E7E6E6" w:themeFill="background2"/>
            <w:vAlign w:val="center"/>
          </w:tcPr>
          <w:p w14:paraId="12BB6C0C" w14:textId="77777777" w:rsidR="00736A6E" w:rsidRPr="006A782C" w:rsidRDefault="00736A6E" w:rsidP="00736A6E">
            <w:pPr>
              <w:ind w:right="-113"/>
              <w:jc w:val="center"/>
              <w:rPr>
                <w:noProof/>
                <w:sz w:val="14"/>
                <w:szCs w:val="14"/>
              </w:rPr>
            </w:pPr>
          </w:p>
        </w:tc>
        <w:tc>
          <w:tcPr>
            <w:tcW w:w="241" w:type="dxa"/>
            <w:shd w:val="clear" w:color="auto" w:fill="E7E6E6" w:themeFill="background2"/>
            <w:vAlign w:val="center"/>
          </w:tcPr>
          <w:p w14:paraId="3B2CC9EC" w14:textId="77777777" w:rsidR="00736A6E" w:rsidRPr="006A782C" w:rsidRDefault="00736A6E" w:rsidP="00736A6E">
            <w:pPr>
              <w:ind w:right="-113"/>
              <w:jc w:val="center"/>
              <w:rPr>
                <w:noProof/>
                <w:sz w:val="14"/>
                <w:szCs w:val="14"/>
              </w:rPr>
            </w:pPr>
          </w:p>
        </w:tc>
        <w:tc>
          <w:tcPr>
            <w:tcW w:w="241" w:type="dxa"/>
            <w:shd w:val="clear" w:color="auto" w:fill="E7E6E6" w:themeFill="background2"/>
            <w:vAlign w:val="center"/>
          </w:tcPr>
          <w:p w14:paraId="404B3A1A" w14:textId="77777777" w:rsidR="00736A6E" w:rsidRPr="006A782C" w:rsidRDefault="00736A6E" w:rsidP="00736A6E">
            <w:pPr>
              <w:ind w:right="-113"/>
              <w:jc w:val="center"/>
              <w:rPr>
                <w:noProof/>
                <w:sz w:val="14"/>
                <w:szCs w:val="14"/>
              </w:rPr>
            </w:pPr>
          </w:p>
        </w:tc>
        <w:tc>
          <w:tcPr>
            <w:tcW w:w="240" w:type="dxa"/>
            <w:shd w:val="clear" w:color="auto" w:fill="E7E6E6" w:themeFill="background2"/>
            <w:vAlign w:val="center"/>
          </w:tcPr>
          <w:p w14:paraId="2100C958" w14:textId="77777777" w:rsidR="00736A6E" w:rsidRPr="006A782C" w:rsidRDefault="00736A6E" w:rsidP="00736A6E">
            <w:pPr>
              <w:ind w:right="-113"/>
              <w:jc w:val="center"/>
              <w:rPr>
                <w:noProof/>
                <w:sz w:val="14"/>
                <w:szCs w:val="14"/>
              </w:rPr>
            </w:pPr>
          </w:p>
        </w:tc>
        <w:tc>
          <w:tcPr>
            <w:tcW w:w="240" w:type="dxa"/>
            <w:shd w:val="clear" w:color="auto" w:fill="E7E6E6" w:themeFill="background2"/>
            <w:vAlign w:val="center"/>
          </w:tcPr>
          <w:p w14:paraId="3638FCE7" w14:textId="77777777" w:rsidR="00736A6E" w:rsidRPr="006A782C" w:rsidRDefault="00736A6E" w:rsidP="00736A6E">
            <w:pPr>
              <w:ind w:right="-113"/>
              <w:jc w:val="center"/>
              <w:rPr>
                <w:noProof/>
                <w:sz w:val="14"/>
                <w:szCs w:val="14"/>
              </w:rPr>
            </w:pPr>
          </w:p>
        </w:tc>
        <w:tc>
          <w:tcPr>
            <w:tcW w:w="240" w:type="dxa"/>
            <w:shd w:val="clear" w:color="auto" w:fill="E7E6E6" w:themeFill="background2"/>
            <w:vAlign w:val="center"/>
          </w:tcPr>
          <w:p w14:paraId="434AEBC8"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right w:val="single" w:sz="12" w:space="0" w:color="auto"/>
            </w:tcBorders>
            <w:shd w:val="clear" w:color="auto" w:fill="E7E6E6" w:themeFill="background2"/>
          </w:tcPr>
          <w:p w14:paraId="2C442489"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right w:val="single" w:sz="12" w:space="0" w:color="auto"/>
            </w:tcBorders>
            <w:shd w:val="clear" w:color="auto" w:fill="E7E6E6" w:themeFill="background2"/>
          </w:tcPr>
          <w:p w14:paraId="58FF2B5B" w14:textId="4B82A165" w:rsidR="00736A6E" w:rsidRPr="006A782C" w:rsidRDefault="00736A6E" w:rsidP="00736A6E">
            <w:pPr>
              <w:ind w:right="-113"/>
              <w:jc w:val="center"/>
              <w:rPr>
                <w:noProof/>
                <w:sz w:val="14"/>
                <w:szCs w:val="14"/>
              </w:rPr>
            </w:pPr>
          </w:p>
        </w:tc>
        <w:tc>
          <w:tcPr>
            <w:tcW w:w="254" w:type="dxa"/>
            <w:tcBorders>
              <w:left w:val="single" w:sz="12" w:space="0" w:color="auto"/>
            </w:tcBorders>
            <w:shd w:val="clear" w:color="auto" w:fill="E7E6E6" w:themeFill="background2"/>
            <w:vAlign w:val="center"/>
          </w:tcPr>
          <w:p w14:paraId="4D3A5D2E" w14:textId="61B4326B" w:rsidR="00736A6E" w:rsidRPr="006A782C" w:rsidRDefault="00736A6E" w:rsidP="00736A6E">
            <w:pPr>
              <w:ind w:right="-113"/>
              <w:jc w:val="center"/>
              <w:rPr>
                <w:noProof/>
                <w:sz w:val="14"/>
                <w:szCs w:val="14"/>
              </w:rPr>
            </w:pPr>
          </w:p>
        </w:tc>
        <w:tc>
          <w:tcPr>
            <w:tcW w:w="226" w:type="dxa"/>
            <w:shd w:val="clear" w:color="auto" w:fill="E7E6E6" w:themeFill="background2"/>
            <w:vAlign w:val="center"/>
          </w:tcPr>
          <w:p w14:paraId="53159D81"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E7E6E6" w:themeFill="background2"/>
            <w:vAlign w:val="center"/>
          </w:tcPr>
          <w:p w14:paraId="7F483800"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E7E6E6" w:themeFill="background2"/>
            <w:vAlign w:val="center"/>
          </w:tcPr>
          <w:p w14:paraId="1099458C"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E7E6E6" w:themeFill="background2"/>
            <w:vAlign w:val="center"/>
          </w:tcPr>
          <w:p w14:paraId="630DD4EA"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shd w:val="clear" w:color="auto" w:fill="E7E6E6" w:themeFill="background2"/>
          </w:tcPr>
          <w:p w14:paraId="24ADF2A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404365E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74A962AC" w14:textId="77777777" w:rsidR="00736A6E" w:rsidRPr="006A782C" w:rsidRDefault="00736A6E" w:rsidP="00736A6E">
            <w:pPr>
              <w:ind w:right="-113"/>
              <w:jc w:val="center"/>
              <w:rPr>
                <w:noProof/>
              </w:rPr>
            </w:pPr>
            <w:r w:rsidRPr="006A782C">
              <w:rPr>
                <w:noProof/>
                <w:sz w:val="14"/>
                <w:szCs w:val="14"/>
              </w:rPr>
              <w:t>ok</w:t>
            </w:r>
          </w:p>
        </w:tc>
        <w:tc>
          <w:tcPr>
            <w:tcW w:w="240" w:type="dxa"/>
            <w:shd w:val="clear" w:color="auto" w:fill="E7E6E6" w:themeFill="background2"/>
          </w:tcPr>
          <w:p w14:paraId="213B682F"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tcPr>
          <w:p w14:paraId="7F1884C0" w14:textId="77777777" w:rsidR="00736A6E" w:rsidRPr="006A782C" w:rsidRDefault="00736A6E" w:rsidP="00736A6E">
            <w:pPr>
              <w:ind w:right="-113"/>
              <w:jc w:val="center"/>
              <w:rPr>
                <w:noProof/>
                <w:sz w:val="14"/>
                <w:szCs w:val="14"/>
              </w:rPr>
            </w:pPr>
          </w:p>
        </w:tc>
        <w:tc>
          <w:tcPr>
            <w:tcW w:w="240" w:type="dxa"/>
            <w:shd w:val="clear" w:color="auto" w:fill="E7E6E6" w:themeFill="background2"/>
          </w:tcPr>
          <w:p w14:paraId="6AA9A3FF" w14:textId="77777777" w:rsidR="00736A6E" w:rsidRPr="006A782C" w:rsidRDefault="00736A6E" w:rsidP="00736A6E">
            <w:pPr>
              <w:ind w:right="-113"/>
              <w:jc w:val="center"/>
              <w:rPr>
                <w:noProof/>
                <w:sz w:val="14"/>
                <w:szCs w:val="14"/>
              </w:rPr>
            </w:pPr>
          </w:p>
        </w:tc>
        <w:tc>
          <w:tcPr>
            <w:tcW w:w="240" w:type="dxa"/>
            <w:shd w:val="clear" w:color="auto" w:fill="E7E6E6" w:themeFill="background2"/>
            <w:vAlign w:val="center"/>
          </w:tcPr>
          <w:p w14:paraId="09055D5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2DDB3F3B"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4F1585B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07B86C32" w14:textId="77777777" w:rsidR="00736A6E" w:rsidRPr="006A782C" w:rsidRDefault="00736A6E" w:rsidP="00736A6E">
            <w:pPr>
              <w:ind w:right="-113"/>
              <w:jc w:val="center"/>
              <w:rPr>
                <w:noProof/>
                <w:sz w:val="14"/>
                <w:szCs w:val="14"/>
              </w:rPr>
            </w:pPr>
          </w:p>
        </w:tc>
        <w:tc>
          <w:tcPr>
            <w:tcW w:w="240" w:type="dxa"/>
            <w:tcBorders>
              <w:left w:val="single" w:sz="12" w:space="0" w:color="auto"/>
            </w:tcBorders>
            <w:shd w:val="clear" w:color="auto" w:fill="E7E6E6" w:themeFill="background2"/>
          </w:tcPr>
          <w:p w14:paraId="491B670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right w:val="single" w:sz="12" w:space="0" w:color="auto"/>
            </w:tcBorders>
            <w:shd w:val="clear" w:color="auto" w:fill="E7E6E6" w:themeFill="background2"/>
          </w:tcPr>
          <w:p w14:paraId="3B4D09A2" w14:textId="77777777" w:rsidR="00736A6E" w:rsidRPr="006A782C" w:rsidRDefault="00736A6E" w:rsidP="00736A6E">
            <w:pPr>
              <w:ind w:right="-113"/>
              <w:jc w:val="center"/>
              <w:rPr>
                <w:noProof/>
                <w:sz w:val="14"/>
                <w:szCs w:val="14"/>
              </w:rPr>
            </w:pPr>
            <w:r w:rsidRPr="006A782C">
              <w:rPr>
                <w:noProof/>
                <w:sz w:val="14"/>
                <w:szCs w:val="14"/>
              </w:rPr>
              <w:t>ok</w:t>
            </w:r>
          </w:p>
        </w:tc>
      </w:tr>
      <w:tr w:rsidR="006712B4" w:rsidRPr="006A782C" w14:paraId="55656B89" w14:textId="77777777" w:rsidTr="006712B4">
        <w:trPr>
          <w:trHeight w:val="172"/>
        </w:trPr>
        <w:tc>
          <w:tcPr>
            <w:tcW w:w="397" w:type="dxa"/>
            <w:tcBorders>
              <w:top w:val="single" w:sz="12" w:space="0" w:color="auto"/>
              <w:left w:val="single" w:sz="12" w:space="0" w:color="auto"/>
              <w:right w:val="single" w:sz="12" w:space="0" w:color="auto"/>
            </w:tcBorders>
            <w:shd w:val="clear" w:color="auto" w:fill="FFF2CC" w:themeFill="accent4" w:themeFillTint="33"/>
          </w:tcPr>
          <w:p w14:paraId="1D4EEDF6" w14:textId="12A90123" w:rsidR="006712B4" w:rsidRPr="006A782C" w:rsidRDefault="006712B4" w:rsidP="00D00353">
            <w:pPr>
              <w:tabs>
                <w:tab w:val="left" w:pos="246"/>
              </w:tabs>
              <w:rPr>
                <w:noProof/>
                <w:sz w:val="14"/>
                <w:szCs w:val="14"/>
              </w:rPr>
            </w:pPr>
            <w:r w:rsidRPr="006A782C">
              <w:rPr>
                <w:noProof/>
                <w:sz w:val="12"/>
                <w:szCs w:val="12"/>
              </w:rPr>
              <w:t>§2</w:t>
            </w:r>
            <w:r w:rsidR="00685C69" w:rsidRPr="006A782C">
              <w:rPr>
                <w:noProof/>
                <w:sz w:val="12"/>
                <w:szCs w:val="12"/>
              </w:rPr>
              <w:t>5</w:t>
            </w:r>
          </w:p>
        </w:tc>
        <w:tc>
          <w:tcPr>
            <w:tcW w:w="3039" w:type="dxa"/>
            <w:tcBorders>
              <w:top w:val="single" w:sz="12" w:space="0" w:color="auto"/>
              <w:left w:val="single" w:sz="12" w:space="0" w:color="auto"/>
              <w:right w:val="single" w:sz="12" w:space="0" w:color="auto"/>
            </w:tcBorders>
            <w:shd w:val="clear" w:color="auto" w:fill="FFF2CC" w:themeFill="accent4" w:themeFillTint="33"/>
            <w:vAlign w:val="center"/>
          </w:tcPr>
          <w:p w14:paraId="780BC51D" w14:textId="77777777" w:rsidR="006712B4" w:rsidRPr="006A782C" w:rsidRDefault="006712B4" w:rsidP="00D00353">
            <w:pPr>
              <w:ind w:right="-143"/>
              <w:rPr>
                <w:noProof/>
                <w:sz w:val="14"/>
                <w:szCs w:val="14"/>
              </w:rPr>
            </w:pPr>
            <w:r w:rsidRPr="006A782C">
              <w:rPr>
                <w:noProof/>
                <w:sz w:val="14"/>
                <w:szCs w:val="14"/>
              </w:rPr>
              <w:t>Ugrasharving åker, korn</w:t>
            </w:r>
          </w:p>
        </w:tc>
        <w:tc>
          <w:tcPr>
            <w:tcW w:w="227" w:type="dxa"/>
            <w:tcBorders>
              <w:top w:val="single" w:sz="12" w:space="0" w:color="auto"/>
            </w:tcBorders>
            <w:shd w:val="clear" w:color="auto" w:fill="FFF2CC" w:themeFill="accent4" w:themeFillTint="33"/>
            <w:vAlign w:val="center"/>
          </w:tcPr>
          <w:p w14:paraId="7695E610"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12" w:space="0" w:color="auto"/>
            </w:tcBorders>
            <w:shd w:val="clear" w:color="auto" w:fill="FFF2CC" w:themeFill="accent4" w:themeFillTint="33"/>
            <w:vAlign w:val="center"/>
          </w:tcPr>
          <w:p w14:paraId="6FA7EFD1"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18A81672"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0371CE16" w14:textId="77777777" w:rsidR="006712B4" w:rsidRPr="006A782C" w:rsidRDefault="006712B4" w:rsidP="00D00353">
            <w:pPr>
              <w:ind w:right="-113"/>
              <w:jc w:val="center"/>
              <w:rPr>
                <w:noProof/>
                <w:sz w:val="14"/>
                <w:szCs w:val="14"/>
              </w:rPr>
            </w:pPr>
          </w:p>
        </w:tc>
        <w:tc>
          <w:tcPr>
            <w:tcW w:w="241" w:type="dxa"/>
            <w:tcBorders>
              <w:top w:val="single" w:sz="12" w:space="0" w:color="auto"/>
              <w:left w:val="single" w:sz="12" w:space="0" w:color="auto"/>
            </w:tcBorders>
            <w:shd w:val="clear" w:color="auto" w:fill="FFF2CC" w:themeFill="accent4" w:themeFillTint="33"/>
            <w:vAlign w:val="center"/>
          </w:tcPr>
          <w:p w14:paraId="3FFBDE16"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3C83BF65"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25525185"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620E2E43"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55119D1A"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1FC4C357"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5A86B2BA"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7C836667"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FFF2CC" w:themeFill="accent4" w:themeFillTint="33"/>
            <w:vAlign w:val="center"/>
          </w:tcPr>
          <w:p w14:paraId="57FC7FA4" w14:textId="77777777" w:rsidR="006712B4" w:rsidRPr="006A782C" w:rsidRDefault="006712B4" w:rsidP="00D00353">
            <w:pPr>
              <w:ind w:right="-113"/>
              <w:jc w:val="center"/>
              <w:rPr>
                <w:noProof/>
                <w:sz w:val="14"/>
                <w:szCs w:val="14"/>
              </w:rPr>
            </w:pPr>
            <w:r w:rsidRPr="006A782C">
              <w:rPr>
                <w:noProof/>
                <w:sz w:val="14"/>
                <w:szCs w:val="14"/>
              </w:rPr>
              <w:t>ok</w:t>
            </w:r>
          </w:p>
        </w:tc>
        <w:tc>
          <w:tcPr>
            <w:tcW w:w="254" w:type="dxa"/>
            <w:tcBorders>
              <w:top w:val="single" w:sz="12" w:space="0" w:color="auto"/>
              <w:right w:val="single" w:sz="12" w:space="0" w:color="auto"/>
            </w:tcBorders>
            <w:shd w:val="clear" w:color="auto" w:fill="FFF2CC" w:themeFill="accent4" w:themeFillTint="33"/>
          </w:tcPr>
          <w:p w14:paraId="3AC1130E" w14:textId="77777777" w:rsidR="006712B4" w:rsidRPr="006A782C" w:rsidRDefault="006712B4" w:rsidP="00D00353">
            <w:pPr>
              <w:ind w:right="-113"/>
              <w:jc w:val="center"/>
              <w:rPr>
                <w:noProof/>
                <w:sz w:val="14"/>
                <w:szCs w:val="14"/>
              </w:rPr>
            </w:pPr>
          </w:p>
        </w:tc>
        <w:tc>
          <w:tcPr>
            <w:tcW w:w="254" w:type="dxa"/>
            <w:tcBorders>
              <w:top w:val="single" w:sz="12" w:space="0" w:color="auto"/>
              <w:left w:val="single" w:sz="12" w:space="0" w:color="auto"/>
            </w:tcBorders>
            <w:shd w:val="clear" w:color="auto" w:fill="FFF2CC" w:themeFill="accent4" w:themeFillTint="33"/>
            <w:vAlign w:val="center"/>
          </w:tcPr>
          <w:p w14:paraId="0CB9AB18" w14:textId="502F1EE5" w:rsidR="006712B4" w:rsidRPr="006A782C" w:rsidRDefault="006712B4" w:rsidP="00D00353">
            <w:pPr>
              <w:ind w:right="-113"/>
              <w:jc w:val="center"/>
              <w:rPr>
                <w:noProof/>
                <w:sz w:val="14"/>
                <w:szCs w:val="14"/>
              </w:rPr>
            </w:pPr>
          </w:p>
        </w:tc>
        <w:tc>
          <w:tcPr>
            <w:tcW w:w="226" w:type="dxa"/>
            <w:tcBorders>
              <w:top w:val="single" w:sz="12" w:space="0" w:color="auto"/>
            </w:tcBorders>
            <w:shd w:val="clear" w:color="auto" w:fill="FFF2CC" w:themeFill="accent4" w:themeFillTint="33"/>
            <w:vAlign w:val="center"/>
          </w:tcPr>
          <w:p w14:paraId="49E57C81" w14:textId="77777777" w:rsidR="006712B4" w:rsidRPr="006A782C" w:rsidRDefault="006712B4" w:rsidP="00D00353">
            <w:pPr>
              <w:ind w:right="-113"/>
              <w:jc w:val="center"/>
              <w:rPr>
                <w:noProof/>
                <w:sz w:val="14"/>
                <w:szCs w:val="14"/>
              </w:rPr>
            </w:pPr>
          </w:p>
        </w:tc>
        <w:tc>
          <w:tcPr>
            <w:tcW w:w="238" w:type="dxa"/>
            <w:tcBorders>
              <w:top w:val="single" w:sz="12" w:space="0" w:color="auto"/>
              <w:right w:val="single" w:sz="4" w:space="0" w:color="000000"/>
            </w:tcBorders>
            <w:shd w:val="clear" w:color="auto" w:fill="FFF2CC" w:themeFill="accent4" w:themeFillTint="33"/>
            <w:vAlign w:val="center"/>
          </w:tcPr>
          <w:p w14:paraId="03E630F7" w14:textId="77777777" w:rsidR="006712B4" w:rsidRPr="006A782C" w:rsidRDefault="006712B4" w:rsidP="00D00353">
            <w:pPr>
              <w:ind w:right="-113"/>
              <w:jc w:val="center"/>
              <w:rPr>
                <w:noProof/>
                <w:sz w:val="14"/>
                <w:szCs w:val="14"/>
              </w:rPr>
            </w:pPr>
          </w:p>
        </w:tc>
        <w:tc>
          <w:tcPr>
            <w:tcW w:w="253" w:type="dxa"/>
            <w:tcBorders>
              <w:top w:val="single" w:sz="12" w:space="0" w:color="auto"/>
              <w:left w:val="single" w:sz="4" w:space="0" w:color="000000"/>
              <w:right w:val="single" w:sz="12" w:space="0" w:color="auto"/>
            </w:tcBorders>
            <w:shd w:val="clear" w:color="auto" w:fill="FFF2CC" w:themeFill="accent4" w:themeFillTint="33"/>
            <w:vAlign w:val="center"/>
          </w:tcPr>
          <w:p w14:paraId="30F12DE0" w14:textId="77777777" w:rsidR="006712B4" w:rsidRPr="006A782C" w:rsidRDefault="006712B4" w:rsidP="00D00353">
            <w:pPr>
              <w:ind w:right="-113"/>
              <w:jc w:val="center"/>
              <w:rPr>
                <w:noProof/>
                <w:sz w:val="14"/>
                <w:szCs w:val="14"/>
              </w:rPr>
            </w:pPr>
          </w:p>
        </w:tc>
        <w:tc>
          <w:tcPr>
            <w:tcW w:w="258" w:type="dxa"/>
            <w:tcBorders>
              <w:top w:val="single" w:sz="12" w:space="0" w:color="auto"/>
              <w:left w:val="single" w:sz="12" w:space="0" w:color="auto"/>
            </w:tcBorders>
            <w:shd w:val="clear" w:color="auto" w:fill="FFF2CC" w:themeFill="accent4" w:themeFillTint="33"/>
            <w:vAlign w:val="center"/>
          </w:tcPr>
          <w:p w14:paraId="2F79C26B" w14:textId="77777777" w:rsidR="006712B4" w:rsidRPr="006A782C" w:rsidRDefault="006712B4" w:rsidP="00D00353">
            <w:pPr>
              <w:ind w:right="-113"/>
              <w:jc w:val="center"/>
              <w:rPr>
                <w:noProof/>
                <w:sz w:val="14"/>
                <w:szCs w:val="14"/>
              </w:rPr>
            </w:pPr>
            <w:r w:rsidRPr="006A782C">
              <w:rPr>
                <w:noProof/>
                <w:sz w:val="14"/>
                <w:szCs w:val="14"/>
              </w:rPr>
              <w:t>ok</w:t>
            </w:r>
          </w:p>
        </w:tc>
        <w:tc>
          <w:tcPr>
            <w:tcW w:w="265" w:type="dxa"/>
            <w:tcBorders>
              <w:top w:val="single" w:sz="12" w:space="0" w:color="auto"/>
            </w:tcBorders>
            <w:shd w:val="clear" w:color="auto" w:fill="FFF2CC" w:themeFill="accent4" w:themeFillTint="33"/>
            <w:vAlign w:val="center"/>
          </w:tcPr>
          <w:p w14:paraId="6D2446C1"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23BB49AF"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630683E2"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0BFE4F9E"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3641240F"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7C112E1C"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3A22E022"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66FD4AD8"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1E2D4026"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4902B910"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left w:val="single" w:sz="12" w:space="0" w:color="auto"/>
            </w:tcBorders>
            <w:shd w:val="clear" w:color="auto" w:fill="FFF2CC" w:themeFill="accent4" w:themeFillTint="33"/>
            <w:vAlign w:val="center"/>
          </w:tcPr>
          <w:p w14:paraId="08826AB1"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FFF2CC" w:themeFill="accent4" w:themeFillTint="33"/>
            <w:vAlign w:val="center"/>
          </w:tcPr>
          <w:p w14:paraId="0E43AD8B" w14:textId="77777777" w:rsidR="006712B4" w:rsidRPr="006A782C" w:rsidRDefault="006712B4" w:rsidP="00D00353">
            <w:pPr>
              <w:ind w:right="-113"/>
              <w:jc w:val="center"/>
              <w:rPr>
                <w:noProof/>
                <w:sz w:val="14"/>
                <w:szCs w:val="14"/>
              </w:rPr>
            </w:pPr>
          </w:p>
        </w:tc>
      </w:tr>
      <w:tr w:rsidR="006712B4" w:rsidRPr="006A782C" w14:paraId="45DE5DBF" w14:textId="77777777" w:rsidTr="006712B4">
        <w:tc>
          <w:tcPr>
            <w:tcW w:w="397" w:type="dxa"/>
            <w:tcBorders>
              <w:left w:val="single" w:sz="12" w:space="0" w:color="auto"/>
              <w:bottom w:val="single" w:sz="12" w:space="0" w:color="auto"/>
              <w:right w:val="single" w:sz="12" w:space="0" w:color="auto"/>
            </w:tcBorders>
            <w:shd w:val="clear" w:color="auto" w:fill="FFF2CC" w:themeFill="accent4" w:themeFillTint="33"/>
          </w:tcPr>
          <w:p w14:paraId="2EDB4FE5" w14:textId="45EE1CBB" w:rsidR="006712B4" w:rsidRPr="006A782C" w:rsidRDefault="006712B4" w:rsidP="00D00353">
            <w:pPr>
              <w:tabs>
                <w:tab w:val="left" w:pos="246"/>
              </w:tabs>
              <w:rPr>
                <w:noProof/>
                <w:sz w:val="14"/>
                <w:szCs w:val="14"/>
              </w:rPr>
            </w:pPr>
            <w:r w:rsidRPr="006A782C">
              <w:rPr>
                <w:noProof/>
                <w:sz w:val="12"/>
                <w:szCs w:val="12"/>
              </w:rPr>
              <w:t>§2</w:t>
            </w:r>
            <w:r w:rsidR="00685C69" w:rsidRPr="006A782C">
              <w:rPr>
                <w:noProof/>
                <w:sz w:val="12"/>
                <w:szCs w:val="12"/>
              </w:rPr>
              <w:t>6</w:t>
            </w:r>
          </w:p>
        </w:tc>
        <w:tc>
          <w:tcPr>
            <w:tcW w:w="3039" w:type="dxa"/>
            <w:tcBorders>
              <w:left w:val="single" w:sz="12" w:space="0" w:color="auto"/>
              <w:bottom w:val="single" w:sz="12" w:space="0" w:color="auto"/>
              <w:right w:val="single" w:sz="12" w:space="0" w:color="auto"/>
            </w:tcBorders>
            <w:shd w:val="clear" w:color="auto" w:fill="FFF2CC" w:themeFill="accent4" w:themeFillTint="33"/>
            <w:vAlign w:val="center"/>
          </w:tcPr>
          <w:p w14:paraId="2E94D7F6" w14:textId="77777777" w:rsidR="006712B4" w:rsidRPr="006A782C" w:rsidRDefault="006712B4" w:rsidP="00D00353">
            <w:pPr>
              <w:ind w:right="-143"/>
              <w:rPr>
                <w:noProof/>
                <w:sz w:val="14"/>
                <w:szCs w:val="14"/>
              </w:rPr>
            </w:pPr>
            <w:r w:rsidRPr="006A782C">
              <w:rPr>
                <w:noProof/>
                <w:sz w:val="14"/>
                <w:szCs w:val="14"/>
              </w:rPr>
              <w:t>Mekanisk ugrasbekjemping i radkulturer</w:t>
            </w:r>
          </w:p>
        </w:tc>
        <w:tc>
          <w:tcPr>
            <w:tcW w:w="227" w:type="dxa"/>
            <w:tcBorders>
              <w:bottom w:val="single" w:sz="12" w:space="0" w:color="auto"/>
            </w:tcBorders>
            <w:shd w:val="clear" w:color="auto" w:fill="FFF2CC" w:themeFill="accent4" w:themeFillTint="33"/>
            <w:vAlign w:val="center"/>
          </w:tcPr>
          <w:p w14:paraId="1F2DD50E"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bottom w:val="single" w:sz="12" w:space="0" w:color="auto"/>
            </w:tcBorders>
            <w:shd w:val="clear" w:color="auto" w:fill="FFF2CC" w:themeFill="accent4" w:themeFillTint="33"/>
            <w:vAlign w:val="center"/>
          </w:tcPr>
          <w:p w14:paraId="3C534803"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61FE7155"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794EA656" w14:textId="77777777" w:rsidR="006712B4" w:rsidRPr="006A782C" w:rsidRDefault="006712B4" w:rsidP="00D00353">
            <w:pPr>
              <w:ind w:right="-113"/>
              <w:jc w:val="center"/>
              <w:rPr>
                <w:noProof/>
                <w:sz w:val="14"/>
                <w:szCs w:val="14"/>
              </w:rPr>
            </w:pPr>
          </w:p>
        </w:tc>
        <w:tc>
          <w:tcPr>
            <w:tcW w:w="241" w:type="dxa"/>
            <w:tcBorders>
              <w:left w:val="single" w:sz="12" w:space="0" w:color="auto"/>
              <w:bottom w:val="single" w:sz="12" w:space="0" w:color="auto"/>
            </w:tcBorders>
            <w:shd w:val="clear" w:color="auto" w:fill="FFF2CC" w:themeFill="accent4" w:themeFillTint="33"/>
            <w:vAlign w:val="center"/>
          </w:tcPr>
          <w:p w14:paraId="595036FD"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755A6A96"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28B8052A"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36AADBB9"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53BC1C47"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7295A1FD"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71744AB6"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15632639" w14:textId="77777777" w:rsidR="006712B4" w:rsidRPr="006A782C" w:rsidRDefault="006712B4" w:rsidP="00D00353">
            <w:pPr>
              <w:ind w:right="-113"/>
              <w:jc w:val="center"/>
              <w:rPr>
                <w:noProof/>
                <w:sz w:val="14"/>
                <w:szCs w:val="14"/>
              </w:rPr>
            </w:pPr>
          </w:p>
        </w:tc>
        <w:tc>
          <w:tcPr>
            <w:tcW w:w="240" w:type="dxa"/>
            <w:tcBorders>
              <w:bottom w:val="single" w:sz="12" w:space="0" w:color="auto"/>
              <w:right w:val="single" w:sz="12" w:space="0" w:color="auto"/>
            </w:tcBorders>
            <w:shd w:val="clear" w:color="auto" w:fill="FFF2CC" w:themeFill="accent4" w:themeFillTint="33"/>
            <w:vAlign w:val="center"/>
          </w:tcPr>
          <w:p w14:paraId="17BE2729" w14:textId="77777777" w:rsidR="006712B4" w:rsidRPr="006A782C" w:rsidRDefault="006712B4" w:rsidP="00D00353">
            <w:pPr>
              <w:ind w:right="-113"/>
              <w:jc w:val="center"/>
              <w:rPr>
                <w:noProof/>
                <w:sz w:val="14"/>
                <w:szCs w:val="14"/>
              </w:rPr>
            </w:pPr>
          </w:p>
        </w:tc>
        <w:tc>
          <w:tcPr>
            <w:tcW w:w="254" w:type="dxa"/>
            <w:tcBorders>
              <w:bottom w:val="single" w:sz="12" w:space="0" w:color="auto"/>
              <w:right w:val="single" w:sz="12" w:space="0" w:color="auto"/>
            </w:tcBorders>
            <w:shd w:val="clear" w:color="auto" w:fill="FFF2CC" w:themeFill="accent4" w:themeFillTint="33"/>
          </w:tcPr>
          <w:p w14:paraId="7F62FF33" w14:textId="77777777" w:rsidR="006712B4" w:rsidRPr="006A782C" w:rsidRDefault="006712B4" w:rsidP="00D00353">
            <w:pPr>
              <w:ind w:right="-113"/>
              <w:jc w:val="center"/>
              <w:rPr>
                <w:noProof/>
                <w:sz w:val="14"/>
                <w:szCs w:val="14"/>
              </w:rPr>
            </w:pPr>
          </w:p>
        </w:tc>
        <w:tc>
          <w:tcPr>
            <w:tcW w:w="254" w:type="dxa"/>
            <w:tcBorders>
              <w:left w:val="single" w:sz="12" w:space="0" w:color="auto"/>
              <w:bottom w:val="single" w:sz="12" w:space="0" w:color="auto"/>
            </w:tcBorders>
            <w:shd w:val="clear" w:color="auto" w:fill="FFF2CC" w:themeFill="accent4" w:themeFillTint="33"/>
            <w:vAlign w:val="center"/>
          </w:tcPr>
          <w:p w14:paraId="74F10A30" w14:textId="1C04CE17" w:rsidR="006712B4" w:rsidRPr="006A782C" w:rsidRDefault="006712B4" w:rsidP="00D00353">
            <w:pPr>
              <w:ind w:right="-113"/>
              <w:jc w:val="center"/>
              <w:rPr>
                <w:noProof/>
                <w:sz w:val="14"/>
                <w:szCs w:val="14"/>
              </w:rPr>
            </w:pPr>
          </w:p>
        </w:tc>
        <w:tc>
          <w:tcPr>
            <w:tcW w:w="226" w:type="dxa"/>
            <w:tcBorders>
              <w:bottom w:val="single" w:sz="12" w:space="0" w:color="auto"/>
            </w:tcBorders>
            <w:shd w:val="clear" w:color="auto" w:fill="FFF2CC" w:themeFill="accent4" w:themeFillTint="33"/>
            <w:vAlign w:val="center"/>
          </w:tcPr>
          <w:p w14:paraId="5E20B96A" w14:textId="77777777" w:rsidR="006712B4" w:rsidRPr="006A782C" w:rsidRDefault="006712B4" w:rsidP="00D00353">
            <w:pPr>
              <w:ind w:right="-113"/>
              <w:jc w:val="center"/>
              <w:rPr>
                <w:noProof/>
                <w:sz w:val="14"/>
                <w:szCs w:val="14"/>
              </w:rPr>
            </w:pPr>
          </w:p>
        </w:tc>
        <w:tc>
          <w:tcPr>
            <w:tcW w:w="238" w:type="dxa"/>
            <w:tcBorders>
              <w:bottom w:val="single" w:sz="12" w:space="0" w:color="auto"/>
              <w:right w:val="single" w:sz="4" w:space="0" w:color="000000"/>
            </w:tcBorders>
            <w:shd w:val="clear" w:color="auto" w:fill="FFF2CC" w:themeFill="accent4" w:themeFillTint="33"/>
            <w:vAlign w:val="center"/>
          </w:tcPr>
          <w:p w14:paraId="2875F997" w14:textId="77777777" w:rsidR="006712B4" w:rsidRPr="006A782C" w:rsidRDefault="006712B4" w:rsidP="00D00353">
            <w:pPr>
              <w:ind w:right="-113"/>
              <w:jc w:val="center"/>
              <w:rPr>
                <w:noProof/>
                <w:sz w:val="14"/>
                <w:szCs w:val="14"/>
              </w:rPr>
            </w:pPr>
          </w:p>
        </w:tc>
        <w:tc>
          <w:tcPr>
            <w:tcW w:w="253" w:type="dxa"/>
            <w:tcBorders>
              <w:left w:val="single" w:sz="4" w:space="0" w:color="000000"/>
              <w:bottom w:val="single" w:sz="12" w:space="0" w:color="auto"/>
              <w:right w:val="single" w:sz="12" w:space="0" w:color="auto"/>
            </w:tcBorders>
            <w:shd w:val="clear" w:color="auto" w:fill="FFF2CC" w:themeFill="accent4" w:themeFillTint="33"/>
            <w:vAlign w:val="center"/>
          </w:tcPr>
          <w:p w14:paraId="50F4E6C7" w14:textId="77777777" w:rsidR="006712B4" w:rsidRPr="006A782C" w:rsidRDefault="006712B4" w:rsidP="00D00353">
            <w:pPr>
              <w:ind w:right="-113"/>
              <w:jc w:val="center"/>
              <w:rPr>
                <w:noProof/>
                <w:sz w:val="14"/>
                <w:szCs w:val="14"/>
              </w:rPr>
            </w:pPr>
          </w:p>
        </w:tc>
        <w:tc>
          <w:tcPr>
            <w:tcW w:w="258" w:type="dxa"/>
            <w:tcBorders>
              <w:left w:val="single" w:sz="12" w:space="0" w:color="auto"/>
              <w:bottom w:val="single" w:sz="12" w:space="0" w:color="auto"/>
            </w:tcBorders>
            <w:shd w:val="clear" w:color="auto" w:fill="FFF2CC" w:themeFill="accent4" w:themeFillTint="33"/>
            <w:vAlign w:val="center"/>
          </w:tcPr>
          <w:p w14:paraId="5E4640B9" w14:textId="77777777" w:rsidR="006712B4" w:rsidRPr="006A782C" w:rsidRDefault="006712B4" w:rsidP="00D00353">
            <w:pPr>
              <w:ind w:right="-113"/>
              <w:jc w:val="center"/>
              <w:rPr>
                <w:noProof/>
                <w:sz w:val="14"/>
                <w:szCs w:val="14"/>
              </w:rPr>
            </w:pPr>
          </w:p>
        </w:tc>
        <w:tc>
          <w:tcPr>
            <w:tcW w:w="265" w:type="dxa"/>
            <w:tcBorders>
              <w:bottom w:val="single" w:sz="12" w:space="0" w:color="auto"/>
            </w:tcBorders>
            <w:shd w:val="clear" w:color="auto" w:fill="FFF2CC" w:themeFill="accent4" w:themeFillTint="33"/>
            <w:vAlign w:val="center"/>
          </w:tcPr>
          <w:p w14:paraId="482DF0A4"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575B1F3"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F38801C"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5977AEE"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3F53BE40"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0AB66329"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1206E16E"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D030204"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6771311D"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7C760152"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left w:val="single" w:sz="12" w:space="0" w:color="auto"/>
              <w:bottom w:val="single" w:sz="12" w:space="0" w:color="auto"/>
            </w:tcBorders>
            <w:shd w:val="clear" w:color="auto" w:fill="FFF2CC" w:themeFill="accent4" w:themeFillTint="33"/>
            <w:vAlign w:val="center"/>
          </w:tcPr>
          <w:p w14:paraId="561D942F" w14:textId="77777777" w:rsidR="006712B4" w:rsidRPr="006A782C" w:rsidRDefault="006712B4" w:rsidP="00D00353">
            <w:pPr>
              <w:ind w:right="-113"/>
              <w:jc w:val="center"/>
              <w:rPr>
                <w:noProof/>
                <w:sz w:val="14"/>
                <w:szCs w:val="14"/>
              </w:rPr>
            </w:pPr>
          </w:p>
        </w:tc>
        <w:tc>
          <w:tcPr>
            <w:tcW w:w="240" w:type="dxa"/>
            <w:tcBorders>
              <w:bottom w:val="single" w:sz="12" w:space="0" w:color="auto"/>
              <w:right w:val="single" w:sz="12" w:space="0" w:color="auto"/>
            </w:tcBorders>
            <w:shd w:val="clear" w:color="auto" w:fill="FFF2CC" w:themeFill="accent4" w:themeFillTint="33"/>
            <w:vAlign w:val="center"/>
          </w:tcPr>
          <w:p w14:paraId="47CAB068" w14:textId="77777777" w:rsidR="006712B4" w:rsidRPr="006A782C" w:rsidRDefault="006712B4" w:rsidP="00D00353">
            <w:pPr>
              <w:ind w:right="-113"/>
              <w:jc w:val="center"/>
              <w:rPr>
                <w:noProof/>
                <w:sz w:val="14"/>
                <w:szCs w:val="14"/>
              </w:rPr>
            </w:pPr>
          </w:p>
        </w:tc>
      </w:tr>
    </w:tbl>
    <w:p w14:paraId="7EBF4BAA" w14:textId="77777777" w:rsidR="00A32DB3" w:rsidRPr="006A782C" w:rsidRDefault="00A32DB3" w:rsidP="00A32DB3">
      <w:pPr>
        <w:pStyle w:val="Overskrift1"/>
        <w:ind w:left="-426"/>
        <w:rPr>
          <w:noProof/>
        </w:rPr>
      </w:pPr>
    </w:p>
    <w:p w14:paraId="7CE3EDE0" w14:textId="7D925E06" w:rsidR="003F40CB" w:rsidRPr="006A782C" w:rsidRDefault="00A32DB3" w:rsidP="00A32DB3">
      <w:pPr>
        <w:tabs>
          <w:tab w:val="left" w:pos="5593"/>
        </w:tabs>
        <w:rPr>
          <w:noProof/>
        </w:rPr>
      </w:pPr>
      <w:r w:rsidRPr="006A782C">
        <w:rPr>
          <w:noProof/>
        </w:rPr>
        <w:t xml:space="preserve">*    Ved kombinasjon av flere tilskudd for samme areal forutsettes det at kravene for hver ordning tilfredsstilles. </w:t>
      </w:r>
    </w:p>
    <w:p w14:paraId="0BC6AC73" w14:textId="0A1741E7" w:rsidR="00A32DB3" w:rsidRPr="006A782C" w:rsidRDefault="007053F7" w:rsidP="00A32DB3">
      <w:pPr>
        <w:tabs>
          <w:tab w:val="left" w:pos="5593"/>
        </w:tabs>
        <w:rPr>
          <w:noProof/>
        </w:rPr>
      </w:pPr>
      <w:r w:rsidRPr="006A782C">
        <w:rPr>
          <w:noProof/>
        </w:rPr>
        <w:t>Eksempel</w:t>
      </w:r>
      <w:r w:rsidR="003F40CB" w:rsidRPr="006A782C">
        <w:rPr>
          <w:noProof/>
        </w:rPr>
        <w:t xml:space="preserve"> 1</w:t>
      </w:r>
      <w:r w:rsidRPr="006A782C">
        <w:rPr>
          <w:noProof/>
        </w:rPr>
        <w:t xml:space="preserve">: </w:t>
      </w:r>
      <w:r w:rsidR="00A32DB3" w:rsidRPr="006A782C">
        <w:rPr>
          <w:noProof/>
        </w:rPr>
        <w:t xml:space="preserve">Skjøtsel av «bratt areal» kan </w:t>
      </w:r>
      <w:r w:rsidRPr="006A782C">
        <w:rPr>
          <w:noProof/>
        </w:rPr>
        <w:t xml:space="preserve">på samme areal </w:t>
      </w:r>
      <w:r w:rsidR="00A32DB3" w:rsidRPr="006A782C">
        <w:rPr>
          <w:noProof/>
        </w:rPr>
        <w:t xml:space="preserve">kombineres </w:t>
      </w:r>
      <w:r w:rsidRPr="006A782C">
        <w:rPr>
          <w:noProof/>
        </w:rPr>
        <w:t xml:space="preserve">med </w:t>
      </w:r>
      <w:r w:rsidR="003F40CB" w:rsidRPr="006A782C">
        <w:rPr>
          <w:noProof/>
        </w:rPr>
        <w:t>enten</w:t>
      </w:r>
      <w:r w:rsidR="00A32DB3" w:rsidRPr="006A782C">
        <w:rPr>
          <w:noProof/>
        </w:rPr>
        <w:t xml:space="preserve"> «skjøtsel av biologisk verdifulle arealer, slått» </w:t>
      </w:r>
      <w:r w:rsidR="003F40CB" w:rsidRPr="006A782C">
        <w:rPr>
          <w:noProof/>
        </w:rPr>
        <w:t>eller</w:t>
      </w:r>
      <w:r w:rsidR="00A32DB3" w:rsidRPr="006A782C">
        <w:rPr>
          <w:noProof/>
        </w:rPr>
        <w:t xml:space="preserve"> «spredning av husdyrgjødsel om våren/vekstsesong»</w:t>
      </w:r>
      <w:r w:rsidR="003F40CB" w:rsidRPr="006A782C">
        <w:rPr>
          <w:noProof/>
        </w:rPr>
        <w:t xml:space="preserve">. Alle tre ordningene kan ikke kombineres </w:t>
      </w:r>
      <w:r w:rsidR="005F59C8">
        <w:rPr>
          <w:noProof/>
        </w:rPr>
        <w:t xml:space="preserve">samtidig </w:t>
      </w:r>
      <w:r w:rsidR="003F40CB" w:rsidRPr="006A782C">
        <w:rPr>
          <w:noProof/>
        </w:rPr>
        <w:t xml:space="preserve">siden </w:t>
      </w:r>
      <w:r w:rsidR="00A32DB3" w:rsidRPr="006A782C">
        <w:rPr>
          <w:noProof/>
        </w:rPr>
        <w:t>«skjøtsel av biologisk verdifulle arealer, slått» krever at arealet ikke skal gjødsles.</w:t>
      </w:r>
    </w:p>
    <w:p w14:paraId="163FE6DC" w14:textId="64B05657" w:rsidR="004E2C03" w:rsidRDefault="003F40CB" w:rsidP="005F59C8">
      <w:pPr>
        <w:tabs>
          <w:tab w:val="left" w:pos="5593"/>
        </w:tabs>
        <w:rPr>
          <w:noProof/>
        </w:rPr>
      </w:pPr>
      <w:r w:rsidRPr="006A782C">
        <w:rPr>
          <w:noProof/>
        </w:rPr>
        <w:t xml:space="preserve">Eksempel 2: Ingen jordarbeiding om høsten kan på samme areal kombineres med </w:t>
      </w:r>
      <w:r w:rsidR="005F59C8">
        <w:rPr>
          <w:noProof/>
        </w:rPr>
        <w:t xml:space="preserve">en eller flere av ordningene </w:t>
      </w:r>
      <w:r w:rsidRPr="006A782C">
        <w:rPr>
          <w:noProof/>
        </w:rPr>
        <w:t>bratt areal, husdyrgjødsel-ordningene, ugrasharving, fangvekst</w:t>
      </w:r>
      <w:r w:rsidR="001E011C" w:rsidRPr="006A782C">
        <w:rPr>
          <w:noProof/>
        </w:rPr>
        <w:t>, grasdekt vannveg, grasdekt kantsone og sone for pollinerende insekter</w:t>
      </w:r>
      <w:r w:rsidRPr="006A782C">
        <w:rPr>
          <w:noProof/>
        </w:rPr>
        <w:t xml:space="preserve">  </w:t>
      </w:r>
    </w:p>
    <w:p w14:paraId="5BED40B0" w14:textId="37D78E28" w:rsidR="00551BEA" w:rsidRDefault="00551BEA" w:rsidP="005F59C8">
      <w:pPr>
        <w:tabs>
          <w:tab w:val="left" w:pos="5593"/>
        </w:tabs>
        <w:rPr>
          <w:noProof/>
        </w:rPr>
      </w:pPr>
    </w:p>
    <w:p w14:paraId="4F108CF0" w14:textId="0CF3E276" w:rsidR="00551BEA" w:rsidRPr="00551BEA" w:rsidRDefault="00551BEA" w:rsidP="00551BEA">
      <w:pPr>
        <w:spacing w:after="0"/>
        <w:rPr>
          <w:lang w:eastAsia="nb-NO"/>
        </w:rPr>
      </w:pPr>
      <w:bookmarkStart w:id="89" w:name="_Toc69891949"/>
      <w:r>
        <w:rPr>
          <w:b/>
          <w:bCs/>
          <w:noProof/>
        </w:rPr>
        <w:lastRenderedPageBreak/>
        <w:t>F</w:t>
      </w:r>
      <w:r w:rsidRPr="004E2C03">
        <w:rPr>
          <w:b/>
          <w:bCs/>
          <w:noProof/>
        </w:rPr>
        <w:t>oreløpige satser regionale miljøtilskudd til jordbruket i Trøndelag, 2021</w:t>
      </w:r>
      <w:bookmarkEnd w:id="89"/>
    </w:p>
    <w:tbl>
      <w:tblPr>
        <w:tblpPr w:leftFromText="141" w:rightFromText="141" w:vertAnchor="page" w:horzAnchor="margin" w:tblpY="1794"/>
        <w:tblW w:w="9787" w:type="dxa"/>
        <w:tblLayout w:type="fixed"/>
        <w:tblCellMar>
          <w:left w:w="70" w:type="dxa"/>
          <w:right w:w="70" w:type="dxa"/>
        </w:tblCellMar>
        <w:tblLook w:val="04A0" w:firstRow="1" w:lastRow="0" w:firstColumn="1" w:lastColumn="0" w:noHBand="0" w:noVBand="1"/>
      </w:tblPr>
      <w:tblGrid>
        <w:gridCol w:w="644"/>
        <w:gridCol w:w="5556"/>
        <w:gridCol w:w="652"/>
        <w:gridCol w:w="948"/>
        <w:gridCol w:w="852"/>
        <w:gridCol w:w="1135"/>
      </w:tblGrid>
      <w:tr w:rsidR="00065096" w:rsidRPr="006A782C" w14:paraId="1B93C288" w14:textId="77777777" w:rsidTr="0042684F">
        <w:trPr>
          <w:trHeight w:val="196"/>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BF82E" w14:textId="11FDEF64" w:rsidR="00065096" w:rsidRPr="006A782C" w:rsidRDefault="00065096" w:rsidP="00551BEA">
            <w:pPr>
              <w:spacing w:after="0" w:line="240" w:lineRule="auto"/>
              <w:jc w:val="center"/>
              <w:rPr>
                <w:rFonts w:ascii="Times New Roman" w:eastAsia="Times New Roman" w:hAnsi="Times New Roman" w:cs="Times New Roman"/>
                <w:b/>
                <w:noProof/>
                <w:color w:val="000000"/>
                <w:sz w:val="20"/>
                <w:szCs w:val="20"/>
                <w:lang w:eastAsia="nn-NO"/>
              </w:rPr>
            </w:pPr>
            <w:r w:rsidRPr="006A782C">
              <w:rPr>
                <w:rFonts w:ascii="Times New Roman" w:eastAsia="Times New Roman" w:hAnsi="Times New Roman" w:cs="Times New Roman"/>
                <w:b/>
                <w:noProof/>
                <w:color w:val="000000"/>
                <w:sz w:val="20"/>
                <w:szCs w:val="20"/>
                <w:lang w:eastAsia="nn-NO"/>
              </w:rPr>
              <w:t>§</w:t>
            </w:r>
          </w:p>
        </w:tc>
        <w:tc>
          <w:tcPr>
            <w:tcW w:w="5556" w:type="dxa"/>
            <w:tcBorders>
              <w:top w:val="single" w:sz="4" w:space="0" w:color="auto"/>
              <w:left w:val="nil"/>
              <w:bottom w:val="single" w:sz="4" w:space="0" w:color="auto"/>
              <w:right w:val="single" w:sz="4" w:space="0" w:color="auto"/>
            </w:tcBorders>
            <w:shd w:val="clear" w:color="auto" w:fill="auto"/>
          </w:tcPr>
          <w:p w14:paraId="150CD5E1" w14:textId="77777777" w:rsidR="00065096" w:rsidRPr="006A782C" w:rsidRDefault="00065096" w:rsidP="00551BEA">
            <w:pPr>
              <w:spacing w:after="0" w:line="240" w:lineRule="auto"/>
              <w:rPr>
                <w:rFonts w:ascii="Times New Roman" w:eastAsia="Times New Roman" w:hAnsi="Times New Roman" w:cs="Times New Roman"/>
                <w:bCs/>
                <w:noProof/>
                <w:sz w:val="20"/>
                <w:szCs w:val="20"/>
                <w:lang w:eastAsia="nn-NO"/>
              </w:rPr>
            </w:pPr>
            <w:r w:rsidRPr="006A782C">
              <w:rPr>
                <w:rFonts w:ascii="Times New Roman" w:eastAsia="Times New Roman" w:hAnsi="Times New Roman" w:cs="Times New Roman"/>
                <w:b/>
                <w:bCs/>
                <w:noProof/>
                <w:sz w:val="20"/>
                <w:szCs w:val="20"/>
                <w:lang w:eastAsia="nn-NO"/>
              </w:rPr>
              <w:t>Tema/ tiltak</w:t>
            </w:r>
          </w:p>
        </w:tc>
        <w:tc>
          <w:tcPr>
            <w:tcW w:w="652" w:type="dxa"/>
            <w:tcBorders>
              <w:top w:val="single" w:sz="4" w:space="0" w:color="auto"/>
              <w:left w:val="nil"/>
              <w:bottom w:val="single" w:sz="4" w:space="0" w:color="auto"/>
              <w:right w:val="single" w:sz="4" w:space="0" w:color="auto"/>
            </w:tcBorders>
            <w:shd w:val="clear" w:color="000000" w:fill="FFFF99"/>
          </w:tcPr>
          <w:p w14:paraId="2875D20F" w14:textId="77777777" w:rsidR="00065096" w:rsidRPr="006A782C" w:rsidRDefault="00065096" w:rsidP="00551BEA">
            <w:pPr>
              <w:spacing w:after="0" w:line="240" w:lineRule="auto"/>
              <w:jc w:val="center"/>
              <w:rPr>
                <w:rFonts w:ascii="Times New Roman" w:eastAsia="Times New Roman" w:hAnsi="Times New Roman" w:cs="Times New Roman"/>
                <w:noProof/>
                <w:sz w:val="20"/>
                <w:szCs w:val="20"/>
                <w:lang w:eastAsia="nn-NO"/>
              </w:rPr>
            </w:pPr>
            <w:r w:rsidRPr="006A782C">
              <w:rPr>
                <w:rFonts w:ascii="Times New Roman" w:eastAsia="Times New Roman" w:hAnsi="Times New Roman" w:cs="Times New Roman"/>
                <w:b/>
                <w:bCs/>
                <w:noProof/>
                <w:sz w:val="20"/>
                <w:szCs w:val="20"/>
                <w:lang w:eastAsia="nn-NO"/>
              </w:rPr>
              <w:t>Enhet</w:t>
            </w:r>
          </w:p>
        </w:tc>
        <w:tc>
          <w:tcPr>
            <w:tcW w:w="948" w:type="dxa"/>
            <w:tcBorders>
              <w:top w:val="single" w:sz="4" w:space="0" w:color="auto"/>
              <w:left w:val="nil"/>
              <w:bottom w:val="single" w:sz="4" w:space="0" w:color="auto"/>
              <w:right w:val="single" w:sz="4" w:space="0" w:color="auto"/>
            </w:tcBorders>
            <w:shd w:val="clear" w:color="000000" w:fill="FFFF99"/>
            <w:vAlign w:val="bottom"/>
          </w:tcPr>
          <w:p w14:paraId="6C6A9336" w14:textId="5E8F9034" w:rsidR="00065096" w:rsidRPr="006A782C" w:rsidRDefault="00065096" w:rsidP="00551BEA">
            <w:pPr>
              <w:spacing w:after="0" w:line="240" w:lineRule="auto"/>
              <w:jc w:val="center"/>
              <w:rPr>
                <w:rFonts w:ascii="Times New Roman" w:eastAsia="Times New Roman" w:hAnsi="Times New Roman" w:cs="Times New Roman"/>
                <w:b/>
                <w:bCs/>
                <w:noProof/>
                <w:sz w:val="20"/>
                <w:szCs w:val="20"/>
                <w:lang w:eastAsia="nn-NO"/>
              </w:rPr>
            </w:pPr>
            <w:r w:rsidRPr="006A782C">
              <w:rPr>
                <w:rFonts w:ascii="Times New Roman" w:eastAsia="Times New Roman" w:hAnsi="Times New Roman" w:cs="Times New Roman"/>
                <w:b/>
                <w:bCs/>
                <w:noProof/>
                <w:sz w:val="20"/>
                <w:szCs w:val="20"/>
                <w:lang w:eastAsia="nn-NO"/>
              </w:rPr>
              <w:t>tilskudd</w:t>
            </w:r>
          </w:p>
        </w:tc>
        <w:tc>
          <w:tcPr>
            <w:tcW w:w="1986" w:type="dxa"/>
            <w:gridSpan w:val="2"/>
            <w:tcBorders>
              <w:top w:val="single" w:sz="4" w:space="0" w:color="auto"/>
              <w:left w:val="single" w:sz="4" w:space="0" w:color="auto"/>
              <w:bottom w:val="single" w:sz="4" w:space="0" w:color="auto"/>
              <w:right w:val="single" w:sz="4" w:space="0" w:color="auto"/>
            </w:tcBorders>
            <w:shd w:val="clear" w:color="000000" w:fill="FFFF99"/>
          </w:tcPr>
          <w:p w14:paraId="4B086191" w14:textId="7DE694EF" w:rsidR="00065096" w:rsidRPr="006A782C" w:rsidRDefault="00065096" w:rsidP="00551BEA">
            <w:pPr>
              <w:spacing w:after="0" w:line="240" w:lineRule="auto"/>
              <w:jc w:val="center"/>
              <w:rPr>
                <w:rFonts w:ascii="Times New Roman" w:eastAsia="Times New Roman" w:hAnsi="Times New Roman" w:cs="Times New Roman"/>
                <w:noProof/>
                <w:sz w:val="20"/>
                <w:szCs w:val="20"/>
                <w:lang w:eastAsia="nn-NO"/>
              </w:rPr>
            </w:pPr>
            <w:r w:rsidRPr="006A782C">
              <w:rPr>
                <w:rFonts w:ascii="Times New Roman" w:eastAsia="Times New Roman" w:hAnsi="Times New Roman" w:cs="Times New Roman"/>
                <w:noProof/>
                <w:sz w:val="20"/>
                <w:szCs w:val="20"/>
                <w:lang w:eastAsia="nn-NO"/>
              </w:rPr>
              <w:t>Prioritering av område</w:t>
            </w:r>
          </w:p>
        </w:tc>
      </w:tr>
      <w:tr w:rsidR="00065096" w:rsidRPr="006A782C" w14:paraId="4EE596EB"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0E9AA07E"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5556" w:type="dxa"/>
            <w:tcBorders>
              <w:top w:val="nil"/>
              <w:left w:val="nil"/>
              <w:bottom w:val="single" w:sz="4" w:space="0" w:color="auto"/>
              <w:right w:val="single" w:sz="4" w:space="0" w:color="auto"/>
            </w:tcBorders>
            <w:shd w:val="clear" w:color="auto" w:fill="auto"/>
          </w:tcPr>
          <w:p w14:paraId="5D0BC761"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
                <w:bCs/>
                <w:noProof/>
                <w:sz w:val="19"/>
                <w:szCs w:val="19"/>
                <w:lang w:eastAsia="nn-NO"/>
              </w:rPr>
              <w:t>Kulturlandskap</w:t>
            </w:r>
          </w:p>
        </w:tc>
        <w:tc>
          <w:tcPr>
            <w:tcW w:w="652" w:type="dxa"/>
            <w:tcBorders>
              <w:top w:val="nil"/>
              <w:left w:val="nil"/>
              <w:bottom w:val="single" w:sz="4" w:space="0" w:color="auto"/>
              <w:right w:val="single" w:sz="4" w:space="0" w:color="auto"/>
            </w:tcBorders>
            <w:shd w:val="clear" w:color="000000" w:fill="FFFF99"/>
          </w:tcPr>
          <w:p w14:paraId="27ECCAA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0D2995EA" w14:textId="7C638CF0" w:rsidR="000054AC" w:rsidRPr="006A782C" w:rsidRDefault="00065096"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kr</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162B63F" w14:textId="289FC7F8" w:rsidR="000054AC" w:rsidRPr="006A782C" w:rsidRDefault="00065096"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kr</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22635AA" w14:textId="3BB9292E" w:rsidR="000054AC" w:rsidRPr="006A782C" w:rsidRDefault="00065096"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kr</w:t>
            </w:r>
          </w:p>
        </w:tc>
      </w:tr>
      <w:tr w:rsidR="00065096" w:rsidRPr="006A782C" w14:paraId="1E69DC9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58DB9F3E"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4</w:t>
            </w:r>
          </w:p>
        </w:tc>
        <w:tc>
          <w:tcPr>
            <w:tcW w:w="5556" w:type="dxa"/>
            <w:tcBorders>
              <w:top w:val="nil"/>
              <w:left w:val="nil"/>
              <w:bottom w:val="single" w:sz="4" w:space="0" w:color="auto"/>
              <w:right w:val="single" w:sz="4" w:space="0" w:color="auto"/>
            </w:tcBorders>
            <w:shd w:val="clear" w:color="auto" w:fill="auto"/>
          </w:tcPr>
          <w:p w14:paraId="7C79009C"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Drift av bratt areal 1:5 og 1:3</w:t>
            </w:r>
          </w:p>
        </w:tc>
        <w:tc>
          <w:tcPr>
            <w:tcW w:w="652" w:type="dxa"/>
            <w:tcBorders>
              <w:top w:val="nil"/>
              <w:left w:val="nil"/>
              <w:bottom w:val="single" w:sz="4" w:space="0" w:color="auto"/>
              <w:right w:val="single" w:sz="4" w:space="0" w:color="auto"/>
            </w:tcBorders>
            <w:shd w:val="clear" w:color="000000" w:fill="FFFF99"/>
          </w:tcPr>
          <w:p w14:paraId="491960E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47DF24B5" w14:textId="17180F9B"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160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08FCB17"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6DA6431F" w14:textId="7B3121C2"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640AEAD"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5E418A04"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5</w:t>
            </w:r>
          </w:p>
        </w:tc>
        <w:tc>
          <w:tcPr>
            <w:tcW w:w="5556" w:type="dxa"/>
            <w:tcBorders>
              <w:top w:val="nil"/>
              <w:left w:val="nil"/>
              <w:bottom w:val="single" w:sz="4" w:space="0" w:color="auto"/>
              <w:right w:val="single" w:sz="4" w:space="0" w:color="auto"/>
            </w:tcBorders>
            <w:shd w:val="clear" w:color="auto" w:fill="auto"/>
          </w:tcPr>
          <w:p w14:paraId="13589585"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Drift av beitelag</w:t>
            </w:r>
          </w:p>
        </w:tc>
        <w:tc>
          <w:tcPr>
            <w:tcW w:w="652" w:type="dxa"/>
            <w:tcBorders>
              <w:top w:val="nil"/>
              <w:left w:val="nil"/>
              <w:bottom w:val="single" w:sz="4" w:space="0" w:color="auto"/>
              <w:right w:val="single" w:sz="4" w:space="0" w:color="auto"/>
            </w:tcBorders>
            <w:shd w:val="clear" w:color="000000" w:fill="FFFF99"/>
          </w:tcPr>
          <w:p w14:paraId="486CCF8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7088A4D3"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8F95B4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1626170" w14:textId="376F0401"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A280BE1"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7A79E408"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5</w:t>
            </w:r>
          </w:p>
        </w:tc>
        <w:tc>
          <w:tcPr>
            <w:tcW w:w="5556" w:type="dxa"/>
            <w:tcBorders>
              <w:top w:val="nil"/>
              <w:left w:val="nil"/>
              <w:bottom w:val="single" w:sz="4" w:space="0" w:color="auto"/>
              <w:right w:val="single" w:sz="4" w:space="0" w:color="auto"/>
            </w:tcBorders>
            <w:shd w:val="clear" w:color="auto" w:fill="auto"/>
          </w:tcPr>
          <w:p w14:paraId="312E0829" w14:textId="77777777" w:rsidR="000054AC" w:rsidRPr="006A782C" w:rsidRDefault="000054AC" w:rsidP="00551BEA">
            <w:pPr>
              <w:spacing w:after="0" w:line="240" w:lineRule="auto"/>
              <w:ind w:left="708" w:hanging="498"/>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noProof/>
                <w:sz w:val="19"/>
                <w:szCs w:val="19"/>
                <w:lang w:eastAsia="nn-NO"/>
              </w:rPr>
              <w:t>Hest/storfè</w:t>
            </w:r>
          </w:p>
        </w:tc>
        <w:tc>
          <w:tcPr>
            <w:tcW w:w="652" w:type="dxa"/>
            <w:tcBorders>
              <w:top w:val="nil"/>
              <w:left w:val="nil"/>
              <w:bottom w:val="single" w:sz="4" w:space="0" w:color="auto"/>
              <w:right w:val="single" w:sz="4" w:space="0" w:color="auto"/>
            </w:tcBorders>
            <w:shd w:val="clear" w:color="000000" w:fill="FFFF99"/>
          </w:tcPr>
          <w:p w14:paraId="4DFBCD1C"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dyr</w:t>
            </w:r>
          </w:p>
        </w:tc>
        <w:tc>
          <w:tcPr>
            <w:tcW w:w="948" w:type="dxa"/>
            <w:tcBorders>
              <w:top w:val="nil"/>
              <w:left w:val="nil"/>
              <w:bottom w:val="single" w:sz="4" w:space="0" w:color="auto"/>
              <w:right w:val="single" w:sz="4" w:space="0" w:color="auto"/>
            </w:tcBorders>
            <w:shd w:val="clear" w:color="000000" w:fill="FFFF99"/>
          </w:tcPr>
          <w:p w14:paraId="32FFE433" w14:textId="111B68F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33</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1AF701E"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FF87833" w14:textId="26E8FF59"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2EDD1B21"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3D5C77ED"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5</w:t>
            </w:r>
          </w:p>
        </w:tc>
        <w:tc>
          <w:tcPr>
            <w:tcW w:w="5556" w:type="dxa"/>
            <w:tcBorders>
              <w:top w:val="nil"/>
              <w:left w:val="nil"/>
              <w:bottom w:val="single" w:sz="4" w:space="0" w:color="auto"/>
              <w:right w:val="single" w:sz="4" w:space="0" w:color="auto"/>
            </w:tcBorders>
            <w:shd w:val="clear" w:color="auto" w:fill="auto"/>
          </w:tcPr>
          <w:p w14:paraId="1F7199FD"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Sau/geit (sluppet)</w:t>
            </w:r>
          </w:p>
        </w:tc>
        <w:tc>
          <w:tcPr>
            <w:tcW w:w="652" w:type="dxa"/>
            <w:tcBorders>
              <w:top w:val="nil"/>
              <w:left w:val="nil"/>
              <w:bottom w:val="single" w:sz="4" w:space="0" w:color="auto"/>
              <w:right w:val="single" w:sz="4" w:space="0" w:color="auto"/>
            </w:tcBorders>
            <w:shd w:val="clear" w:color="000000" w:fill="FFFF99"/>
          </w:tcPr>
          <w:p w14:paraId="642D3F0C"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dyr</w:t>
            </w:r>
          </w:p>
        </w:tc>
        <w:tc>
          <w:tcPr>
            <w:tcW w:w="948" w:type="dxa"/>
            <w:tcBorders>
              <w:top w:val="nil"/>
              <w:left w:val="nil"/>
              <w:bottom w:val="single" w:sz="4" w:space="0" w:color="auto"/>
              <w:right w:val="single" w:sz="4" w:space="0" w:color="auto"/>
            </w:tcBorders>
            <w:shd w:val="clear" w:color="000000" w:fill="FFFF99"/>
          </w:tcPr>
          <w:p w14:paraId="0CE9640F" w14:textId="63962298"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23</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304F347"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36D89BC8" w14:textId="5398B426"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1E0B04A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36681CC"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6</w:t>
            </w:r>
          </w:p>
        </w:tc>
        <w:tc>
          <w:tcPr>
            <w:tcW w:w="5556" w:type="dxa"/>
            <w:tcBorders>
              <w:top w:val="nil"/>
              <w:left w:val="nil"/>
              <w:bottom w:val="single" w:sz="4" w:space="0" w:color="auto"/>
              <w:right w:val="single" w:sz="4" w:space="0" w:color="auto"/>
            </w:tcBorders>
            <w:shd w:val="clear" w:color="auto" w:fill="auto"/>
            <w:hideMark/>
          </w:tcPr>
          <w:p w14:paraId="3E8E73E2"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Beiting av verdifulle jordbrukslandskap på innmark</w:t>
            </w:r>
          </w:p>
        </w:tc>
        <w:tc>
          <w:tcPr>
            <w:tcW w:w="652" w:type="dxa"/>
            <w:tcBorders>
              <w:top w:val="nil"/>
              <w:left w:val="nil"/>
              <w:bottom w:val="single" w:sz="4" w:space="0" w:color="auto"/>
              <w:right w:val="single" w:sz="4" w:space="0" w:color="auto"/>
            </w:tcBorders>
            <w:shd w:val="clear" w:color="000000" w:fill="FFFF99"/>
            <w:hideMark/>
          </w:tcPr>
          <w:p w14:paraId="7A0079D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36641AD9" w14:textId="11BA05C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2312263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F4F3E03" w14:textId="24440633"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3BED4475"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27BF7056"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6</w:t>
            </w:r>
          </w:p>
        </w:tc>
        <w:tc>
          <w:tcPr>
            <w:tcW w:w="5556" w:type="dxa"/>
            <w:tcBorders>
              <w:top w:val="nil"/>
              <w:left w:val="nil"/>
              <w:bottom w:val="single" w:sz="4" w:space="0" w:color="auto"/>
              <w:right w:val="single" w:sz="4" w:space="0" w:color="auto"/>
            </w:tcBorders>
            <w:shd w:val="clear" w:color="auto" w:fill="auto"/>
            <w:hideMark/>
          </w:tcPr>
          <w:p w14:paraId="76456702" w14:textId="77777777" w:rsidR="000054AC" w:rsidRPr="006A782C" w:rsidRDefault="000054AC" w:rsidP="00551BEA">
            <w:pPr>
              <w:spacing w:after="0" w:line="240" w:lineRule="auto"/>
              <w:ind w:left="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Øyer/ holmer, verna områder, setervoller</w:t>
            </w:r>
          </w:p>
        </w:tc>
        <w:tc>
          <w:tcPr>
            <w:tcW w:w="652" w:type="dxa"/>
            <w:tcBorders>
              <w:top w:val="nil"/>
              <w:left w:val="nil"/>
              <w:bottom w:val="single" w:sz="4" w:space="0" w:color="auto"/>
              <w:right w:val="single" w:sz="4" w:space="0" w:color="auto"/>
            </w:tcBorders>
            <w:shd w:val="clear" w:color="000000" w:fill="FFFF99"/>
            <w:hideMark/>
          </w:tcPr>
          <w:p w14:paraId="5F8DBAC6"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35F34417" w14:textId="287C4DA1"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130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2B9FCB3"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B43324B" w14:textId="60AE97AF"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20BE0109"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86814D9"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7</w:t>
            </w:r>
          </w:p>
        </w:tc>
        <w:tc>
          <w:tcPr>
            <w:tcW w:w="5556" w:type="dxa"/>
            <w:tcBorders>
              <w:top w:val="nil"/>
              <w:left w:val="nil"/>
              <w:bottom w:val="single" w:sz="4" w:space="0" w:color="auto"/>
              <w:right w:val="single" w:sz="4" w:space="0" w:color="auto"/>
            </w:tcBorders>
            <w:shd w:val="clear" w:color="auto" w:fill="auto"/>
            <w:hideMark/>
          </w:tcPr>
          <w:p w14:paraId="6BF4823A"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 xml:space="preserve">Beiting av verdifulle jordbrukslandskap i </w:t>
            </w:r>
            <w:r w:rsidRPr="006A782C">
              <w:rPr>
                <w:rFonts w:ascii="Times New Roman" w:eastAsia="Times New Roman" w:hAnsi="Times New Roman" w:cs="Times New Roman"/>
                <w:bCs/>
                <w:noProof/>
                <w:sz w:val="19"/>
                <w:szCs w:val="19"/>
                <w:u w:val="single"/>
                <w:lang w:eastAsia="nn-NO"/>
              </w:rPr>
              <w:t>utmark</w:t>
            </w:r>
            <w:r w:rsidRPr="006A782C">
              <w:rPr>
                <w:rFonts w:ascii="Times New Roman" w:eastAsia="Times New Roman" w:hAnsi="Times New Roman" w:cs="Times New Roman"/>
                <w:bCs/>
                <w:noProof/>
                <w:sz w:val="19"/>
                <w:szCs w:val="19"/>
                <w:lang w:eastAsia="nn-NO"/>
              </w:rPr>
              <w:t xml:space="preserve"> (øyer og holmer)</w:t>
            </w:r>
          </w:p>
        </w:tc>
        <w:tc>
          <w:tcPr>
            <w:tcW w:w="652" w:type="dxa"/>
            <w:tcBorders>
              <w:top w:val="nil"/>
              <w:left w:val="nil"/>
              <w:bottom w:val="single" w:sz="4" w:space="0" w:color="auto"/>
              <w:right w:val="single" w:sz="4" w:space="0" w:color="auto"/>
            </w:tcBorders>
            <w:shd w:val="clear" w:color="000000" w:fill="FFFF99"/>
            <w:hideMark/>
          </w:tcPr>
          <w:p w14:paraId="1E34CA2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0D96032A" w14:textId="43BAE50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3F8C567"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6A3C2756" w14:textId="24FE078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3E6444A"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343A743C"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7</w:t>
            </w:r>
          </w:p>
        </w:tc>
        <w:tc>
          <w:tcPr>
            <w:tcW w:w="5556" w:type="dxa"/>
            <w:tcBorders>
              <w:top w:val="nil"/>
              <w:left w:val="nil"/>
              <w:bottom w:val="single" w:sz="4" w:space="0" w:color="auto"/>
              <w:right w:val="single" w:sz="4" w:space="0" w:color="auto"/>
            </w:tcBorders>
            <w:shd w:val="clear" w:color="auto" w:fill="auto"/>
            <w:hideMark/>
          </w:tcPr>
          <w:p w14:paraId="418A03F4"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Storfe/hest</w:t>
            </w:r>
          </w:p>
        </w:tc>
        <w:tc>
          <w:tcPr>
            <w:tcW w:w="652" w:type="dxa"/>
            <w:tcBorders>
              <w:top w:val="nil"/>
              <w:left w:val="nil"/>
              <w:bottom w:val="single" w:sz="4" w:space="0" w:color="auto"/>
              <w:right w:val="single" w:sz="4" w:space="0" w:color="auto"/>
            </w:tcBorders>
            <w:shd w:val="clear" w:color="000000" w:fill="FFFF99"/>
            <w:hideMark/>
          </w:tcPr>
          <w:p w14:paraId="66C67F8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dyr</w:t>
            </w:r>
          </w:p>
        </w:tc>
        <w:tc>
          <w:tcPr>
            <w:tcW w:w="948" w:type="dxa"/>
            <w:tcBorders>
              <w:top w:val="nil"/>
              <w:left w:val="nil"/>
              <w:bottom w:val="single" w:sz="4" w:space="0" w:color="auto"/>
              <w:right w:val="single" w:sz="4" w:space="0" w:color="auto"/>
            </w:tcBorders>
            <w:shd w:val="clear" w:color="000000" w:fill="FFFF99"/>
          </w:tcPr>
          <w:p w14:paraId="6D690072" w14:textId="73F0A7E3"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500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1C765ED"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681760B7" w14:textId="40731EDB"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5B16317E"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3D6B5BC"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7</w:t>
            </w:r>
          </w:p>
        </w:tc>
        <w:tc>
          <w:tcPr>
            <w:tcW w:w="5556" w:type="dxa"/>
            <w:tcBorders>
              <w:top w:val="nil"/>
              <w:left w:val="nil"/>
              <w:bottom w:val="single" w:sz="4" w:space="0" w:color="auto"/>
              <w:right w:val="single" w:sz="4" w:space="0" w:color="auto"/>
            </w:tcBorders>
            <w:shd w:val="clear" w:color="auto" w:fill="auto"/>
            <w:hideMark/>
          </w:tcPr>
          <w:p w14:paraId="2F06A186"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Småfe</w:t>
            </w:r>
          </w:p>
        </w:tc>
        <w:tc>
          <w:tcPr>
            <w:tcW w:w="652" w:type="dxa"/>
            <w:tcBorders>
              <w:top w:val="nil"/>
              <w:left w:val="nil"/>
              <w:bottom w:val="single" w:sz="4" w:space="0" w:color="auto"/>
              <w:right w:val="single" w:sz="4" w:space="0" w:color="auto"/>
            </w:tcBorders>
            <w:shd w:val="clear" w:color="000000" w:fill="FFFF99"/>
            <w:hideMark/>
          </w:tcPr>
          <w:p w14:paraId="2C6F5C4F"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dyr</w:t>
            </w:r>
          </w:p>
        </w:tc>
        <w:tc>
          <w:tcPr>
            <w:tcW w:w="948" w:type="dxa"/>
            <w:tcBorders>
              <w:top w:val="nil"/>
              <w:left w:val="nil"/>
              <w:bottom w:val="single" w:sz="4" w:space="0" w:color="auto"/>
              <w:right w:val="single" w:sz="4" w:space="0" w:color="auto"/>
            </w:tcBorders>
            <w:shd w:val="clear" w:color="000000" w:fill="FFFF99"/>
          </w:tcPr>
          <w:p w14:paraId="568A7833" w14:textId="72659CB5"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120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16A8AF3"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735193E" w14:textId="1B73917A"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B53EAEC"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D75A408"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8</w:t>
            </w:r>
          </w:p>
        </w:tc>
        <w:tc>
          <w:tcPr>
            <w:tcW w:w="5556" w:type="dxa"/>
            <w:tcBorders>
              <w:top w:val="nil"/>
              <w:left w:val="nil"/>
              <w:bottom w:val="single" w:sz="4" w:space="0" w:color="auto"/>
              <w:right w:val="single" w:sz="4" w:space="0" w:color="auto"/>
            </w:tcBorders>
            <w:shd w:val="clear" w:color="auto" w:fill="auto"/>
            <w:hideMark/>
          </w:tcPr>
          <w:p w14:paraId="2522D160"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Slått av verdifulle jordbrukslandskap</w:t>
            </w:r>
          </w:p>
        </w:tc>
        <w:tc>
          <w:tcPr>
            <w:tcW w:w="652" w:type="dxa"/>
            <w:tcBorders>
              <w:top w:val="nil"/>
              <w:left w:val="nil"/>
              <w:bottom w:val="single" w:sz="4" w:space="0" w:color="auto"/>
              <w:right w:val="single" w:sz="4" w:space="0" w:color="auto"/>
            </w:tcBorders>
            <w:shd w:val="clear" w:color="000000" w:fill="FFFF99"/>
            <w:hideMark/>
          </w:tcPr>
          <w:p w14:paraId="43C71D2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32711BBC" w14:textId="3F39C5AA"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7DA74583"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8B538E1" w14:textId="3BA0A799"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p>
        </w:tc>
      </w:tr>
      <w:tr w:rsidR="00065096" w:rsidRPr="006A782C" w14:paraId="47625714"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D68621D"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8</w:t>
            </w:r>
          </w:p>
        </w:tc>
        <w:tc>
          <w:tcPr>
            <w:tcW w:w="5556" w:type="dxa"/>
            <w:tcBorders>
              <w:top w:val="nil"/>
              <w:left w:val="nil"/>
              <w:bottom w:val="single" w:sz="4" w:space="0" w:color="auto"/>
              <w:right w:val="single" w:sz="4" w:space="0" w:color="auto"/>
            </w:tcBorders>
            <w:shd w:val="clear" w:color="auto" w:fill="auto"/>
            <w:hideMark/>
          </w:tcPr>
          <w:p w14:paraId="7888A81B"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Øyer/ holmer, verna områder, setervoller</w:t>
            </w:r>
          </w:p>
        </w:tc>
        <w:tc>
          <w:tcPr>
            <w:tcW w:w="652" w:type="dxa"/>
            <w:tcBorders>
              <w:top w:val="nil"/>
              <w:left w:val="nil"/>
              <w:bottom w:val="single" w:sz="4" w:space="0" w:color="auto"/>
              <w:right w:val="single" w:sz="4" w:space="0" w:color="auto"/>
            </w:tcBorders>
            <w:shd w:val="clear" w:color="000000" w:fill="FFFF99"/>
            <w:hideMark/>
          </w:tcPr>
          <w:p w14:paraId="2DA60F24"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4E5B8B40" w14:textId="2660D29E"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250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E06F4F1"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69FB151" w14:textId="1D4A6DDA"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2B642850" w14:textId="77777777" w:rsidTr="0042684F">
        <w:trPr>
          <w:trHeight w:val="196"/>
        </w:trPr>
        <w:tc>
          <w:tcPr>
            <w:tcW w:w="6201" w:type="dxa"/>
            <w:gridSpan w:val="2"/>
            <w:tcBorders>
              <w:top w:val="nil"/>
              <w:left w:val="single" w:sz="4" w:space="0" w:color="auto"/>
              <w:bottom w:val="single" w:sz="4" w:space="0" w:color="auto"/>
              <w:right w:val="single" w:sz="4" w:space="0" w:color="auto"/>
            </w:tcBorders>
            <w:shd w:val="clear" w:color="auto" w:fill="auto"/>
            <w:noWrap/>
            <w:vAlign w:val="bottom"/>
          </w:tcPr>
          <w:p w14:paraId="22B36E43" w14:textId="77777777" w:rsidR="000054AC" w:rsidRPr="006A782C" w:rsidRDefault="000054AC" w:rsidP="00551BEA">
            <w:pPr>
              <w:spacing w:after="0" w:line="240" w:lineRule="auto"/>
              <w:ind w:left="708" w:hanging="708"/>
              <w:jc w:val="both"/>
              <w:rPr>
                <w:rFonts w:ascii="Times New Roman" w:eastAsia="Times New Roman" w:hAnsi="Times New Roman" w:cs="Times New Roman"/>
                <w:b/>
                <w:noProof/>
                <w:sz w:val="19"/>
                <w:szCs w:val="19"/>
                <w:lang w:eastAsia="nn-NO"/>
              </w:rPr>
            </w:pPr>
            <w:r w:rsidRPr="006A782C">
              <w:rPr>
                <w:rFonts w:ascii="Times New Roman" w:eastAsia="Times New Roman" w:hAnsi="Times New Roman" w:cs="Times New Roman"/>
                <w:b/>
                <w:noProof/>
                <w:sz w:val="19"/>
                <w:szCs w:val="19"/>
                <w:lang w:eastAsia="nn-NO"/>
              </w:rPr>
              <w:t>Biologisk mangfold</w:t>
            </w:r>
          </w:p>
        </w:tc>
        <w:tc>
          <w:tcPr>
            <w:tcW w:w="652" w:type="dxa"/>
            <w:tcBorders>
              <w:top w:val="nil"/>
              <w:left w:val="nil"/>
              <w:bottom w:val="single" w:sz="4" w:space="0" w:color="auto"/>
              <w:right w:val="single" w:sz="4" w:space="0" w:color="auto"/>
            </w:tcBorders>
            <w:shd w:val="clear" w:color="000000" w:fill="FFFF99"/>
          </w:tcPr>
          <w:p w14:paraId="5899CB91"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1A3414BC"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4202684"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F23619B" w14:textId="1BEFA881"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0F56D0B"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3C6B56F6"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9</w:t>
            </w:r>
          </w:p>
        </w:tc>
        <w:tc>
          <w:tcPr>
            <w:tcW w:w="5556" w:type="dxa"/>
            <w:tcBorders>
              <w:top w:val="nil"/>
              <w:left w:val="nil"/>
              <w:bottom w:val="single" w:sz="4" w:space="0" w:color="auto"/>
              <w:right w:val="single" w:sz="4" w:space="0" w:color="auto"/>
            </w:tcBorders>
            <w:shd w:val="clear" w:color="auto" w:fill="auto"/>
            <w:hideMark/>
          </w:tcPr>
          <w:p w14:paraId="7CF3E34C"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Slått av slåttemyr og slåttemark</w:t>
            </w:r>
          </w:p>
        </w:tc>
        <w:tc>
          <w:tcPr>
            <w:tcW w:w="652" w:type="dxa"/>
            <w:tcBorders>
              <w:top w:val="nil"/>
              <w:left w:val="nil"/>
              <w:bottom w:val="single" w:sz="4" w:space="0" w:color="auto"/>
              <w:right w:val="single" w:sz="4" w:space="0" w:color="auto"/>
            </w:tcBorders>
            <w:shd w:val="clear" w:color="000000" w:fill="FFFF99"/>
            <w:hideMark/>
          </w:tcPr>
          <w:p w14:paraId="3363C2D6"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7BB9B51E" w14:textId="6B7CB24A"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1100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74650BD1"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53658B2" w14:textId="4B6512CB"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4123E93B"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2652AAB"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10</w:t>
            </w:r>
          </w:p>
        </w:tc>
        <w:tc>
          <w:tcPr>
            <w:tcW w:w="5556" w:type="dxa"/>
            <w:tcBorders>
              <w:top w:val="nil"/>
              <w:left w:val="nil"/>
              <w:bottom w:val="single" w:sz="4" w:space="0" w:color="auto"/>
              <w:right w:val="single" w:sz="4" w:space="0" w:color="auto"/>
            </w:tcBorders>
            <w:shd w:val="clear" w:color="auto" w:fill="auto"/>
            <w:hideMark/>
          </w:tcPr>
          <w:p w14:paraId="3E22BCA3"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Beiting av kystlynghei</w:t>
            </w:r>
            <w:r w:rsidRPr="006A782C">
              <w:rPr>
                <w:rFonts w:ascii="Times New Roman" w:eastAsia="Times New Roman" w:hAnsi="Times New Roman" w:cs="Times New Roman"/>
                <w:noProof/>
                <w:sz w:val="19"/>
                <w:szCs w:val="19"/>
                <w:lang w:eastAsia="nn-NO"/>
              </w:rPr>
              <w:t xml:space="preserve">   </w:t>
            </w:r>
          </w:p>
        </w:tc>
        <w:tc>
          <w:tcPr>
            <w:tcW w:w="652" w:type="dxa"/>
            <w:tcBorders>
              <w:top w:val="nil"/>
              <w:left w:val="nil"/>
              <w:bottom w:val="single" w:sz="4" w:space="0" w:color="auto"/>
              <w:right w:val="single" w:sz="4" w:space="0" w:color="auto"/>
            </w:tcBorders>
            <w:shd w:val="clear" w:color="000000" w:fill="FFFF99"/>
            <w:hideMark/>
          </w:tcPr>
          <w:p w14:paraId="55AB7CE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dyr</w:t>
            </w:r>
          </w:p>
        </w:tc>
        <w:tc>
          <w:tcPr>
            <w:tcW w:w="948" w:type="dxa"/>
            <w:tcBorders>
              <w:top w:val="nil"/>
              <w:left w:val="nil"/>
              <w:bottom w:val="single" w:sz="4" w:space="0" w:color="auto"/>
              <w:right w:val="single" w:sz="4" w:space="0" w:color="auto"/>
            </w:tcBorders>
            <w:shd w:val="clear" w:color="000000" w:fill="FFFF99"/>
          </w:tcPr>
          <w:p w14:paraId="505D5DBB" w14:textId="29D0B83F"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160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D708BE5"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EE2780A" w14:textId="7F8EE456"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4E449E64"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9B74EDB"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11</w:t>
            </w:r>
          </w:p>
        </w:tc>
        <w:tc>
          <w:tcPr>
            <w:tcW w:w="5556" w:type="dxa"/>
            <w:tcBorders>
              <w:top w:val="nil"/>
              <w:left w:val="nil"/>
              <w:bottom w:val="single" w:sz="4" w:space="0" w:color="auto"/>
              <w:right w:val="single" w:sz="4" w:space="0" w:color="auto"/>
            </w:tcBorders>
            <w:shd w:val="clear" w:color="auto" w:fill="auto"/>
            <w:hideMark/>
          </w:tcPr>
          <w:p w14:paraId="2858F9E8"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Skjøtsel av biologisk verdifulle arealer</w:t>
            </w:r>
          </w:p>
        </w:tc>
        <w:tc>
          <w:tcPr>
            <w:tcW w:w="652" w:type="dxa"/>
            <w:tcBorders>
              <w:top w:val="nil"/>
              <w:left w:val="nil"/>
              <w:bottom w:val="single" w:sz="4" w:space="0" w:color="auto"/>
              <w:right w:val="single" w:sz="4" w:space="0" w:color="auto"/>
            </w:tcBorders>
            <w:shd w:val="clear" w:color="000000" w:fill="FFFF99"/>
            <w:hideMark/>
          </w:tcPr>
          <w:p w14:paraId="787804A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751FD992" w14:textId="47390A00"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2FF388F"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F5796E5" w14:textId="27DABB58"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1C534B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397D3BF1"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11</w:t>
            </w:r>
          </w:p>
        </w:tc>
        <w:tc>
          <w:tcPr>
            <w:tcW w:w="5556" w:type="dxa"/>
            <w:tcBorders>
              <w:top w:val="nil"/>
              <w:left w:val="nil"/>
              <w:bottom w:val="single" w:sz="4" w:space="0" w:color="auto"/>
              <w:right w:val="single" w:sz="4" w:space="0" w:color="auto"/>
            </w:tcBorders>
            <w:shd w:val="clear" w:color="auto" w:fill="auto"/>
            <w:hideMark/>
          </w:tcPr>
          <w:p w14:paraId="14716FAF"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xml:space="preserve">Slått </w:t>
            </w:r>
          </w:p>
        </w:tc>
        <w:tc>
          <w:tcPr>
            <w:tcW w:w="652" w:type="dxa"/>
            <w:tcBorders>
              <w:top w:val="nil"/>
              <w:left w:val="nil"/>
              <w:bottom w:val="single" w:sz="4" w:space="0" w:color="auto"/>
              <w:right w:val="single" w:sz="4" w:space="0" w:color="auto"/>
            </w:tcBorders>
            <w:shd w:val="clear" w:color="000000" w:fill="FFFF99"/>
            <w:hideMark/>
          </w:tcPr>
          <w:p w14:paraId="5ED64BF6"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045B5A7A" w14:textId="724175EB"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250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5AE4194"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E2D0FD5" w14:textId="0D51DB70"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2A2C6364"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5837419"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11</w:t>
            </w:r>
          </w:p>
        </w:tc>
        <w:tc>
          <w:tcPr>
            <w:tcW w:w="5556" w:type="dxa"/>
            <w:tcBorders>
              <w:top w:val="nil"/>
              <w:left w:val="nil"/>
              <w:bottom w:val="single" w:sz="4" w:space="0" w:color="auto"/>
              <w:right w:val="single" w:sz="4" w:space="0" w:color="auto"/>
            </w:tcBorders>
            <w:shd w:val="clear" w:color="auto" w:fill="auto"/>
            <w:hideMark/>
          </w:tcPr>
          <w:p w14:paraId="1F0997FC"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Beiting</w:t>
            </w:r>
          </w:p>
        </w:tc>
        <w:tc>
          <w:tcPr>
            <w:tcW w:w="652" w:type="dxa"/>
            <w:tcBorders>
              <w:top w:val="nil"/>
              <w:left w:val="nil"/>
              <w:bottom w:val="single" w:sz="4" w:space="0" w:color="auto"/>
              <w:right w:val="single" w:sz="4" w:space="0" w:color="auto"/>
            </w:tcBorders>
            <w:shd w:val="clear" w:color="000000" w:fill="FFFF99"/>
            <w:hideMark/>
          </w:tcPr>
          <w:p w14:paraId="4E18722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147DBE65" w14:textId="5455A2FE"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90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4EEA62B6"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AE04E66" w14:textId="185C2192"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37510ADC"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3EDBFFC"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12</w:t>
            </w:r>
          </w:p>
        </w:tc>
        <w:tc>
          <w:tcPr>
            <w:tcW w:w="5556" w:type="dxa"/>
            <w:tcBorders>
              <w:top w:val="nil"/>
              <w:left w:val="nil"/>
              <w:bottom w:val="single" w:sz="4" w:space="0" w:color="auto"/>
              <w:right w:val="single" w:sz="4" w:space="0" w:color="auto"/>
            </w:tcBorders>
            <w:shd w:val="clear" w:color="auto" w:fill="auto"/>
            <w:hideMark/>
          </w:tcPr>
          <w:p w14:paraId="52EAD30E"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Skjøtsel av trua naturtyper (naturbeitemark og hagemark)</w:t>
            </w:r>
          </w:p>
        </w:tc>
        <w:tc>
          <w:tcPr>
            <w:tcW w:w="652" w:type="dxa"/>
            <w:tcBorders>
              <w:top w:val="nil"/>
              <w:left w:val="nil"/>
              <w:bottom w:val="single" w:sz="4" w:space="0" w:color="auto"/>
              <w:right w:val="single" w:sz="4" w:space="0" w:color="auto"/>
            </w:tcBorders>
            <w:shd w:val="clear" w:color="000000" w:fill="FFFF99"/>
            <w:hideMark/>
          </w:tcPr>
          <w:p w14:paraId="15AF95E2"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427BA03C" w14:textId="745AD66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E26E201"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0C15B1C2" w14:textId="21809543"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8098E00"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3B1A7A48"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12</w:t>
            </w:r>
          </w:p>
        </w:tc>
        <w:tc>
          <w:tcPr>
            <w:tcW w:w="5556" w:type="dxa"/>
            <w:tcBorders>
              <w:top w:val="nil"/>
              <w:left w:val="nil"/>
              <w:bottom w:val="single" w:sz="4" w:space="0" w:color="auto"/>
              <w:right w:val="single" w:sz="4" w:space="0" w:color="auto"/>
            </w:tcBorders>
            <w:shd w:val="clear" w:color="auto" w:fill="auto"/>
            <w:hideMark/>
          </w:tcPr>
          <w:p w14:paraId="01D1E644"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Slått</w:t>
            </w:r>
          </w:p>
        </w:tc>
        <w:tc>
          <w:tcPr>
            <w:tcW w:w="652" w:type="dxa"/>
            <w:tcBorders>
              <w:top w:val="nil"/>
              <w:left w:val="nil"/>
              <w:bottom w:val="single" w:sz="4" w:space="0" w:color="auto"/>
              <w:right w:val="single" w:sz="4" w:space="0" w:color="auto"/>
            </w:tcBorders>
            <w:shd w:val="clear" w:color="000000" w:fill="FFFF99"/>
            <w:hideMark/>
          </w:tcPr>
          <w:p w14:paraId="6C7B6477"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088815E2" w14:textId="5BDFBEA6"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466F50C7"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4CA180D" w14:textId="5CEB0028"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77BA5C9A"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519989B0"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12</w:t>
            </w:r>
          </w:p>
        </w:tc>
        <w:tc>
          <w:tcPr>
            <w:tcW w:w="5556" w:type="dxa"/>
            <w:tcBorders>
              <w:top w:val="nil"/>
              <w:left w:val="nil"/>
              <w:bottom w:val="single" w:sz="4" w:space="0" w:color="auto"/>
              <w:right w:val="single" w:sz="4" w:space="0" w:color="auto"/>
            </w:tcBorders>
            <w:shd w:val="clear" w:color="auto" w:fill="auto"/>
            <w:hideMark/>
          </w:tcPr>
          <w:p w14:paraId="0A44102A"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Beiting</w:t>
            </w:r>
          </w:p>
        </w:tc>
        <w:tc>
          <w:tcPr>
            <w:tcW w:w="652" w:type="dxa"/>
            <w:tcBorders>
              <w:top w:val="nil"/>
              <w:left w:val="nil"/>
              <w:bottom w:val="single" w:sz="4" w:space="0" w:color="auto"/>
              <w:right w:val="single" w:sz="4" w:space="0" w:color="auto"/>
            </w:tcBorders>
            <w:shd w:val="clear" w:color="000000" w:fill="FFFF99"/>
            <w:hideMark/>
          </w:tcPr>
          <w:p w14:paraId="702CCBF5"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37F62012" w14:textId="31A1DE1E"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170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7A7EF6CC"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019978C2" w14:textId="3E71F00C"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4673AAE1" w14:textId="77777777" w:rsidTr="0042684F">
        <w:trPr>
          <w:trHeight w:val="321"/>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37F6DA4"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13</w:t>
            </w:r>
          </w:p>
        </w:tc>
        <w:tc>
          <w:tcPr>
            <w:tcW w:w="5556" w:type="dxa"/>
            <w:tcBorders>
              <w:top w:val="nil"/>
              <w:left w:val="nil"/>
              <w:bottom w:val="single" w:sz="4" w:space="0" w:color="auto"/>
              <w:right w:val="single" w:sz="4" w:space="0" w:color="auto"/>
            </w:tcBorders>
            <w:shd w:val="clear" w:color="auto" w:fill="auto"/>
            <w:hideMark/>
          </w:tcPr>
          <w:p w14:paraId="0A9E0EF6"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Friareal for gås (kortnebbgås og kvitkinngås)</w:t>
            </w:r>
          </w:p>
        </w:tc>
        <w:tc>
          <w:tcPr>
            <w:tcW w:w="652" w:type="dxa"/>
            <w:tcBorders>
              <w:top w:val="nil"/>
              <w:left w:val="nil"/>
              <w:bottom w:val="single" w:sz="4" w:space="0" w:color="auto"/>
              <w:right w:val="single" w:sz="4" w:space="0" w:color="auto"/>
            </w:tcBorders>
            <w:shd w:val="clear" w:color="000000" w:fill="FFFF99"/>
            <w:hideMark/>
          </w:tcPr>
          <w:p w14:paraId="6CB0B9CC"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432F0502" w14:textId="29D2E962"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2C9971F" w14:textId="5F1BEC97" w:rsidR="000054AC" w:rsidRPr="00551BEA" w:rsidRDefault="000054AC" w:rsidP="00551BEA">
            <w:pPr>
              <w:spacing w:after="0" w:line="240" w:lineRule="auto"/>
              <w:jc w:val="center"/>
              <w:rPr>
                <w:rFonts w:ascii="Times New Roman" w:eastAsia="Times New Roman" w:hAnsi="Times New Roman" w:cs="Times New Roman"/>
                <w:noProof/>
                <w:sz w:val="18"/>
                <w:szCs w:val="18"/>
                <w:lang w:eastAsia="nn-NO"/>
              </w:rPr>
            </w:pPr>
            <w:r w:rsidRPr="00551BEA">
              <w:rPr>
                <w:rFonts w:ascii="Times New Roman" w:eastAsia="Times New Roman" w:hAnsi="Times New Roman" w:cs="Times New Roman"/>
                <w:noProof/>
                <w:sz w:val="18"/>
                <w:szCs w:val="18"/>
                <w:lang w:eastAsia="nn-NO"/>
              </w:rPr>
              <w:t>Særl</w:t>
            </w:r>
            <w:r w:rsidR="00065096" w:rsidRPr="00551BEA">
              <w:rPr>
                <w:rFonts w:ascii="Times New Roman" w:eastAsia="Times New Roman" w:hAnsi="Times New Roman" w:cs="Times New Roman"/>
                <w:noProof/>
                <w:sz w:val="18"/>
                <w:szCs w:val="18"/>
                <w:lang w:eastAsia="nn-NO"/>
              </w:rPr>
              <w:t xml:space="preserve">ig </w:t>
            </w:r>
            <w:r w:rsidRPr="00551BEA">
              <w:rPr>
                <w:rFonts w:ascii="Times New Roman" w:eastAsia="Times New Roman" w:hAnsi="Times New Roman" w:cs="Times New Roman"/>
                <w:noProof/>
                <w:sz w:val="18"/>
                <w:szCs w:val="18"/>
                <w:lang w:eastAsia="nn-NO"/>
              </w:rPr>
              <w:t>prior</w:t>
            </w:r>
            <w:r w:rsidR="00065096" w:rsidRPr="00551BEA">
              <w:rPr>
                <w:rFonts w:ascii="Times New Roman" w:eastAsia="Times New Roman" w:hAnsi="Times New Roman" w:cs="Times New Roman"/>
                <w:noProof/>
                <w:sz w:val="18"/>
                <w:szCs w:val="18"/>
                <w:lang w:eastAsia="nn-NO"/>
              </w:rPr>
              <w:t>itert</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2D4BD6C" w14:textId="5CBF6C06" w:rsidR="000054AC" w:rsidRPr="00551BEA" w:rsidRDefault="000054AC" w:rsidP="00551BEA">
            <w:pPr>
              <w:spacing w:after="0" w:line="240" w:lineRule="auto"/>
              <w:jc w:val="center"/>
              <w:rPr>
                <w:rFonts w:ascii="Times New Roman" w:eastAsia="Times New Roman" w:hAnsi="Times New Roman" w:cs="Times New Roman"/>
                <w:noProof/>
                <w:sz w:val="18"/>
                <w:szCs w:val="18"/>
                <w:lang w:eastAsia="nn-NO"/>
              </w:rPr>
            </w:pPr>
            <w:r w:rsidRPr="00551BEA">
              <w:rPr>
                <w:rFonts w:ascii="Times New Roman" w:eastAsia="Times New Roman" w:hAnsi="Times New Roman" w:cs="Times New Roman"/>
                <w:noProof/>
                <w:sz w:val="18"/>
                <w:szCs w:val="18"/>
                <w:lang w:eastAsia="nn-NO"/>
              </w:rPr>
              <w:t>prio</w:t>
            </w:r>
            <w:r w:rsidR="00065096" w:rsidRPr="00551BEA">
              <w:rPr>
                <w:rFonts w:ascii="Times New Roman" w:eastAsia="Times New Roman" w:hAnsi="Times New Roman" w:cs="Times New Roman"/>
                <w:noProof/>
                <w:sz w:val="18"/>
                <w:szCs w:val="18"/>
                <w:lang w:eastAsia="nn-NO"/>
              </w:rPr>
              <w:t>ritert</w:t>
            </w:r>
          </w:p>
        </w:tc>
      </w:tr>
      <w:tr w:rsidR="00065096" w:rsidRPr="006A782C" w14:paraId="42CEAD94"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5E6F60FD"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13</w:t>
            </w:r>
          </w:p>
        </w:tc>
        <w:tc>
          <w:tcPr>
            <w:tcW w:w="5556" w:type="dxa"/>
            <w:tcBorders>
              <w:top w:val="nil"/>
              <w:left w:val="nil"/>
              <w:bottom w:val="single" w:sz="4" w:space="0" w:color="auto"/>
              <w:right w:val="single" w:sz="4" w:space="0" w:color="auto"/>
            </w:tcBorders>
            <w:shd w:val="clear" w:color="auto" w:fill="auto"/>
            <w:hideMark/>
          </w:tcPr>
          <w:p w14:paraId="71E8AF49"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Høgt beitetrykk</w:t>
            </w:r>
          </w:p>
        </w:tc>
        <w:tc>
          <w:tcPr>
            <w:tcW w:w="652" w:type="dxa"/>
            <w:tcBorders>
              <w:top w:val="nil"/>
              <w:left w:val="nil"/>
              <w:bottom w:val="single" w:sz="4" w:space="0" w:color="auto"/>
              <w:right w:val="single" w:sz="4" w:space="0" w:color="auto"/>
            </w:tcBorders>
            <w:shd w:val="clear" w:color="000000" w:fill="FFFF99"/>
            <w:hideMark/>
          </w:tcPr>
          <w:p w14:paraId="06997A82"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126E9B44" w14:textId="4A5EE57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924D0CE" w14:textId="35128966"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650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8FD91C9" w14:textId="52C147EA"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3125FD31"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DE5CD47"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13</w:t>
            </w:r>
          </w:p>
        </w:tc>
        <w:tc>
          <w:tcPr>
            <w:tcW w:w="5556" w:type="dxa"/>
            <w:tcBorders>
              <w:top w:val="nil"/>
              <w:left w:val="nil"/>
              <w:bottom w:val="single" w:sz="4" w:space="0" w:color="auto"/>
              <w:right w:val="single" w:sz="4" w:space="0" w:color="auto"/>
            </w:tcBorders>
            <w:shd w:val="clear" w:color="auto" w:fill="auto"/>
            <w:hideMark/>
          </w:tcPr>
          <w:p w14:paraId="4400CD59"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Middels beitetrykk</w:t>
            </w:r>
          </w:p>
        </w:tc>
        <w:tc>
          <w:tcPr>
            <w:tcW w:w="652" w:type="dxa"/>
            <w:tcBorders>
              <w:top w:val="nil"/>
              <w:left w:val="nil"/>
              <w:bottom w:val="single" w:sz="4" w:space="0" w:color="auto"/>
              <w:right w:val="single" w:sz="4" w:space="0" w:color="auto"/>
            </w:tcBorders>
            <w:shd w:val="clear" w:color="000000" w:fill="FFFF99"/>
            <w:hideMark/>
          </w:tcPr>
          <w:p w14:paraId="6DD29DC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21911A35" w14:textId="35957D3E"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19F343B" w14:textId="2C889E0D"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3FBE250" w14:textId="316415C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300</w:t>
            </w:r>
          </w:p>
        </w:tc>
      </w:tr>
      <w:tr w:rsidR="00065096" w:rsidRPr="006A782C" w14:paraId="7FEA7B96"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96F0A62"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13</w:t>
            </w:r>
          </w:p>
        </w:tc>
        <w:tc>
          <w:tcPr>
            <w:tcW w:w="5556" w:type="dxa"/>
            <w:tcBorders>
              <w:top w:val="nil"/>
              <w:left w:val="nil"/>
              <w:bottom w:val="single" w:sz="4" w:space="0" w:color="auto"/>
              <w:right w:val="single" w:sz="4" w:space="0" w:color="auto"/>
            </w:tcBorders>
            <w:shd w:val="clear" w:color="auto" w:fill="auto"/>
            <w:hideMark/>
          </w:tcPr>
          <w:p w14:paraId="53EE1350" w14:textId="77777777" w:rsidR="000054AC" w:rsidRPr="006A782C" w:rsidRDefault="000054AC"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Lavt beitetrykk</w:t>
            </w:r>
          </w:p>
        </w:tc>
        <w:tc>
          <w:tcPr>
            <w:tcW w:w="652" w:type="dxa"/>
            <w:tcBorders>
              <w:top w:val="nil"/>
              <w:left w:val="nil"/>
              <w:bottom w:val="single" w:sz="4" w:space="0" w:color="auto"/>
              <w:right w:val="single" w:sz="4" w:space="0" w:color="auto"/>
            </w:tcBorders>
            <w:shd w:val="clear" w:color="000000" w:fill="FFFF99"/>
            <w:hideMark/>
          </w:tcPr>
          <w:p w14:paraId="6F67C95D"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678C62A6" w14:textId="42F27A42"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20A997C" w14:textId="6BE55E9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150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BA4E4CD" w14:textId="4EDA65CE"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150</w:t>
            </w:r>
          </w:p>
        </w:tc>
      </w:tr>
      <w:tr w:rsidR="00065096" w:rsidRPr="006A782C" w14:paraId="223ECE12"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61943814"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13</w:t>
            </w:r>
          </w:p>
        </w:tc>
        <w:tc>
          <w:tcPr>
            <w:tcW w:w="5556" w:type="dxa"/>
            <w:tcBorders>
              <w:top w:val="nil"/>
              <w:left w:val="nil"/>
              <w:bottom w:val="single" w:sz="4" w:space="0" w:color="auto"/>
              <w:right w:val="single" w:sz="4" w:space="0" w:color="auto"/>
            </w:tcBorders>
            <w:shd w:val="clear" w:color="auto" w:fill="auto"/>
            <w:hideMark/>
          </w:tcPr>
          <w:p w14:paraId="0E384A95" w14:textId="77777777" w:rsidR="000054AC" w:rsidRPr="006A782C" w:rsidRDefault="000054AC"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Underkultur korn</w:t>
            </w:r>
          </w:p>
        </w:tc>
        <w:tc>
          <w:tcPr>
            <w:tcW w:w="652" w:type="dxa"/>
            <w:tcBorders>
              <w:top w:val="nil"/>
              <w:left w:val="nil"/>
              <w:bottom w:val="single" w:sz="4" w:space="0" w:color="auto"/>
              <w:right w:val="single" w:sz="4" w:space="0" w:color="auto"/>
            </w:tcBorders>
            <w:shd w:val="clear" w:color="000000" w:fill="FFFF99"/>
            <w:hideMark/>
          </w:tcPr>
          <w:p w14:paraId="2091FE83"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24C73525" w14:textId="6B48FB6F"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64B9516" w14:textId="00F17695"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BDDACE7" w14:textId="55739F63"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D053379" w14:textId="77777777" w:rsidTr="0042684F">
        <w:trPr>
          <w:trHeight w:val="196"/>
        </w:trPr>
        <w:tc>
          <w:tcPr>
            <w:tcW w:w="6201" w:type="dxa"/>
            <w:gridSpan w:val="2"/>
            <w:tcBorders>
              <w:top w:val="nil"/>
              <w:left w:val="single" w:sz="4" w:space="0" w:color="auto"/>
              <w:bottom w:val="single" w:sz="4" w:space="0" w:color="auto"/>
              <w:right w:val="single" w:sz="4" w:space="0" w:color="auto"/>
            </w:tcBorders>
            <w:shd w:val="clear" w:color="auto" w:fill="auto"/>
            <w:noWrap/>
            <w:vAlign w:val="bottom"/>
          </w:tcPr>
          <w:p w14:paraId="5E744C33" w14:textId="77777777" w:rsidR="000054AC" w:rsidRPr="006A782C" w:rsidRDefault="000054AC" w:rsidP="00551BEA">
            <w:pPr>
              <w:spacing w:after="0" w:line="240" w:lineRule="auto"/>
              <w:rPr>
                <w:rFonts w:ascii="Times New Roman" w:eastAsia="Times New Roman" w:hAnsi="Times New Roman" w:cs="Times New Roman"/>
                <w:b/>
                <w:noProof/>
                <w:sz w:val="19"/>
                <w:szCs w:val="19"/>
                <w:lang w:eastAsia="nn-NO"/>
              </w:rPr>
            </w:pPr>
            <w:r w:rsidRPr="006A782C">
              <w:rPr>
                <w:rFonts w:ascii="Times New Roman" w:eastAsia="Times New Roman" w:hAnsi="Times New Roman" w:cs="Times New Roman"/>
                <w:b/>
                <w:noProof/>
                <w:sz w:val="19"/>
                <w:szCs w:val="19"/>
                <w:lang w:eastAsia="nn-NO"/>
              </w:rPr>
              <w:t>Kulturminner og kulturmiljøer</w:t>
            </w:r>
          </w:p>
        </w:tc>
        <w:tc>
          <w:tcPr>
            <w:tcW w:w="652" w:type="dxa"/>
            <w:tcBorders>
              <w:top w:val="nil"/>
              <w:left w:val="nil"/>
              <w:bottom w:val="single" w:sz="4" w:space="0" w:color="auto"/>
              <w:right w:val="single" w:sz="4" w:space="0" w:color="auto"/>
            </w:tcBorders>
            <w:shd w:val="clear" w:color="000000" w:fill="FFFF99"/>
          </w:tcPr>
          <w:p w14:paraId="2E9C1B31"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263A4D44"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92CECC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35CBF866" w14:textId="1CA320C5"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4120815D"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7B94A1AA" w14:textId="6EE563AD" w:rsidR="000054AC" w:rsidRPr="006A782C" w:rsidRDefault="0016197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14</w:t>
            </w:r>
          </w:p>
        </w:tc>
        <w:tc>
          <w:tcPr>
            <w:tcW w:w="5556" w:type="dxa"/>
            <w:tcBorders>
              <w:top w:val="nil"/>
              <w:left w:val="nil"/>
              <w:bottom w:val="single" w:sz="4" w:space="0" w:color="auto"/>
              <w:right w:val="single" w:sz="4" w:space="0" w:color="auto"/>
            </w:tcBorders>
            <w:shd w:val="clear" w:color="auto" w:fill="auto"/>
          </w:tcPr>
          <w:p w14:paraId="100AE894" w14:textId="3453F575" w:rsidR="000054AC" w:rsidRPr="006A782C" w:rsidRDefault="0016197A" w:rsidP="00551BEA">
            <w:pPr>
              <w:spacing w:after="0" w:line="240" w:lineRule="auto"/>
              <w:rPr>
                <w:rFonts w:ascii="Times New Roman" w:eastAsia="Times New Roman" w:hAnsi="Times New Roman" w:cs="Times New Roman"/>
                <w:noProof/>
                <w:sz w:val="19"/>
                <w:szCs w:val="19"/>
                <w:lang w:eastAsia="nn-NO"/>
              </w:rPr>
            </w:pPr>
            <w:r w:rsidRPr="006A782C">
              <w:rPr>
                <w:rFonts w:ascii="Times New Roman" w:hAnsi="Times New Roman" w:cs="Times New Roman"/>
                <w:noProof/>
                <w:sz w:val="19"/>
                <w:szCs w:val="19"/>
              </w:rPr>
              <w:t>Soner for pollinerende insekter</w:t>
            </w:r>
            <w:r w:rsidR="00797BFA" w:rsidRPr="006A782C">
              <w:rPr>
                <w:rFonts w:ascii="Times New Roman" w:hAnsi="Times New Roman" w:cs="Times New Roman"/>
                <w:noProof/>
                <w:sz w:val="19"/>
                <w:szCs w:val="19"/>
              </w:rPr>
              <w:t>, sådd alene</w:t>
            </w:r>
          </w:p>
        </w:tc>
        <w:tc>
          <w:tcPr>
            <w:tcW w:w="652" w:type="dxa"/>
            <w:tcBorders>
              <w:top w:val="nil"/>
              <w:left w:val="nil"/>
              <w:bottom w:val="single" w:sz="4" w:space="0" w:color="auto"/>
              <w:right w:val="single" w:sz="4" w:space="0" w:color="auto"/>
            </w:tcBorders>
            <w:shd w:val="clear" w:color="000000" w:fill="FFFF99"/>
          </w:tcPr>
          <w:p w14:paraId="0D8925F3" w14:textId="36EAEA64" w:rsidR="000054AC"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0CC5294D" w14:textId="639A70EA" w:rsidR="000054AC"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7622FB9"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618186E2" w14:textId="4FB68A55"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BB14FA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4BD776F2" w14:textId="3D2DAE95"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14</w:t>
            </w:r>
          </w:p>
        </w:tc>
        <w:tc>
          <w:tcPr>
            <w:tcW w:w="5556" w:type="dxa"/>
            <w:tcBorders>
              <w:top w:val="nil"/>
              <w:left w:val="nil"/>
              <w:bottom w:val="single" w:sz="4" w:space="0" w:color="auto"/>
              <w:right w:val="single" w:sz="4" w:space="0" w:color="auto"/>
            </w:tcBorders>
            <w:shd w:val="clear" w:color="auto" w:fill="auto"/>
          </w:tcPr>
          <w:p w14:paraId="23FAF610" w14:textId="7DA8C7B9" w:rsidR="00797BFA" w:rsidRPr="006A782C" w:rsidRDefault="00797BFA" w:rsidP="00551BEA">
            <w:pPr>
              <w:spacing w:after="0" w:line="240" w:lineRule="auto"/>
              <w:rPr>
                <w:rFonts w:ascii="Times New Roman" w:hAnsi="Times New Roman" w:cs="Times New Roman"/>
                <w:noProof/>
                <w:sz w:val="19"/>
                <w:szCs w:val="19"/>
              </w:rPr>
            </w:pPr>
            <w:r w:rsidRPr="006A782C">
              <w:rPr>
                <w:rFonts w:ascii="Times New Roman" w:hAnsi="Times New Roman" w:cs="Times New Roman"/>
                <w:noProof/>
                <w:sz w:val="19"/>
                <w:szCs w:val="19"/>
              </w:rPr>
              <w:t>Soner for pollinerende insekter sådd sammen med vannveg/kantsone</w:t>
            </w:r>
          </w:p>
        </w:tc>
        <w:tc>
          <w:tcPr>
            <w:tcW w:w="652" w:type="dxa"/>
            <w:tcBorders>
              <w:top w:val="nil"/>
              <w:left w:val="nil"/>
              <w:bottom w:val="single" w:sz="4" w:space="0" w:color="auto"/>
              <w:right w:val="single" w:sz="4" w:space="0" w:color="auto"/>
            </w:tcBorders>
            <w:shd w:val="clear" w:color="000000" w:fill="FFFF99"/>
          </w:tcPr>
          <w:p w14:paraId="6DBE769D" w14:textId="2D9994B0"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3ED944B8" w14:textId="36EABB84"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5</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02E1F09"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4696E17"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297E86B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7DDF5907" w14:textId="6F1E831C"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15</w:t>
            </w:r>
          </w:p>
        </w:tc>
        <w:tc>
          <w:tcPr>
            <w:tcW w:w="5556" w:type="dxa"/>
            <w:tcBorders>
              <w:top w:val="nil"/>
              <w:left w:val="nil"/>
              <w:bottom w:val="single" w:sz="4" w:space="0" w:color="auto"/>
              <w:right w:val="single" w:sz="4" w:space="0" w:color="auto"/>
            </w:tcBorders>
            <w:shd w:val="clear" w:color="auto" w:fill="auto"/>
          </w:tcPr>
          <w:p w14:paraId="7C676FFA" w14:textId="2E8B9A68"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xml:space="preserve">Drift av seter (&gt; </w:t>
            </w:r>
            <w:r w:rsidR="00E245B7">
              <w:rPr>
                <w:rFonts w:ascii="Times New Roman" w:eastAsia="Times New Roman" w:hAnsi="Times New Roman" w:cs="Times New Roman"/>
                <w:noProof/>
                <w:sz w:val="19"/>
                <w:szCs w:val="19"/>
                <w:lang w:eastAsia="nn-NO"/>
              </w:rPr>
              <w:t>4</w:t>
            </w:r>
            <w:r w:rsidRPr="006A782C">
              <w:rPr>
                <w:rFonts w:ascii="Times New Roman" w:eastAsia="Times New Roman" w:hAnsi="Times New Roman" w:cs="Times New Roman"/>
                <w:noProof/>
                <w:sz w:val="19"/>
                <w:szCs w:val="19"/>
                <w:lang w:eastAsia="nn-NO"/>
              </w:rPr>
              <w:t xml:space="preserve"> uker)</w:t>
            </w:r>
          </w:p>
        </w:tc>
        <w:tc>
          <w:tcPr>
            <w:tcW w:w="652" w:type="dxa"/>
            <w:tcBorders>
              <w:top w:val="nil"/>
              <w:left w:val="nil"/>
              <w:bottom w:val="single" w:sz="4" w:space="0" w:color="auto"/>
              <w:right w:val="single" w:sz="4" w:space="0" w:color="auto"/>
            </w:tcBorders>
            <w:shd w:val="clear" w:color="000000" w:fill="FFFF99"/>
          </w:tcPr>
          <w:p w14:paraId="273FD590" w14:textId="3222EFD0"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56F0C602" w14:textId="25456686"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65000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DE92C9D"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56186D6"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7038F8F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70FB0E4" w14:textId="33E1315C"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15</w:t>
            </w:r>
          </w:p>
        </w:tc>
        <w:tc>
          <w:tcPr>
            <w:tcW w:w="5556" w:type="dxa"/>
            <w:tcBorders>
              <w:top w:val="nil"/>
              <w:left w:val="nil"/>
              <w:bottom w:val="single" w:sz="4" w:space="0" w:color="auto"/>
              <w:right w:val="single" w:sz="4" w:space="0" w:color="auto"/>
            </w:tcBorders>
            <w:shd w:val="clear" w:color="auto" w:fill="auto"/>
            <w:hideMark/>
          </w:tcPr>
          <w:p w14:paraId="5001E814" w14:textId="4D32375E"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xml:space="preserve">Drift av seter med foredling (&gt; </w:t>
            </w:r>
            <w:r w:rsidR="00E245B7">
              <w:rPr>
                <w:rFonts w:ascii="Times New Roman" w:eastAsia="Times New Roman" w:hAnsi="Times New Roman" w:cs="Times New Roman"/>
                <w:noProof/>
                <w:sz w:val="19"/>
                <w:szCs w:val="19"/>
                <w:lang w:eastAsia="nn-NO"/>
              </w:rPr>
              <w:t>4</w:t>
            </w:r>
            <w:r w:rsidRPr="006A782C">
              <w:rPr>
                <w:rFonts w:ascii="Times New Roman" w:eastAsia="Times New Roman" w:hAnsi="Times New Roman" w:cs="Times New Roman"/>
                <w:noProof/>
                <w:sz w:val="19"/>
                <w:szCs w:val="19"/>
                <w:lang w:eastAsia="nn-NO"/>
              </w:rPr>
              <w:t xml:space="preserve"> uker)</w:t>
            </w:r>
          </w:p>
        </w:tc>
        <w:tc>
          <w:tcPr>
            <w:tcW w:w="652" w:type="dxa"/>
            <w:tcBorders>
              <w:top w:val="nil"/>
              <w:left w:val="nil"/>
              <w:bottom w:val="single" w:sz="4" w:space="0" w:color="auto"/>
              <w:right w:val="single" w:sz="4" w:space="0" w:color="auto"/>
            </w:tcBorders>
            <w:shd w:val="clear" w:color="000000" w:fill="FFFF99"/>
            <w:hideMark/>
          </w:tcPr>
          <w:p w14:paraId="74312B84"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seter</w:t>
            </w:r>
          </w:p>
        </w:tc>
        <w:tc>
          <w:tcPr>
            <w:tcW w:w="948" w:type="dxa"/>
            <w:tcBorders>
              <w:top w:val="nil"/>
              <w:left w:val="nil"/>
              <w:bottom w:val="single" w:sz="4" w:space="0" w:color="auto"/>
              <w:right w:val="single" w:sz="4" w:space="0" w:color="auto"/>
            </w:tcBorders>
            <w:shd w:val="clear" w:color="000000" w:fill="FFFF99"/>
          </w:tcPr>
          <w:p w14:paraId="37ECF462" w14:textId="0CC4F694"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75000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2A9592F2"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D5F6882" w14:textId="28E5B1E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75986C56"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54B3652F" w14:textId="27ED3FD8"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16</w:t>
            </w:r>
          </w:p>
        </w:tc>
        <w:tc>
          <w:tcPr>
            <w:tcW w:w="5556" w:type="dxa"/>
            <w:tcBorders>
              <w:top w:val="nil"/>
              <w:left w:val="nil"/>
              <w:bottom w:val="single" w:sz="4" w:space="0" w:color="auto"/>
              <w:right w:val="single" w:sz="4" w:space="0" w:color="auto"/>
            </w:tcBorders>
            <w:shd w:val="clear" w:color="auto" w:fill="auto"/>
            <w:hideMark/>
          </w:tcPr>
          <w:p w14:paraId="013D8CED"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Besøksseter</w:t>
            </w:r>
          </w:p>
        </w:tc>
        <w:tc>
          <w:tcPr>
            <w:tcW w:w="652" w:type="dxa"/>
            <w:tcBorders>
              <w:top w:val="nil"/>
              <w:left w:val="nil"/>
              <w:bottom w:val="single" w:sz="4" w:space="0" w:color="auto"/>
              <w:right w:val="single" w:sz="4" w:space="0" w:color="auto"/>
            </w:tcBorders>
            <w:shd w:val="clear" w:color="000000" w:fill="FFFF99"/>
            <w:hideMark/>
          </w:tcPr>
          <w:p w14:paraId="31541333"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seter</w:t>
            </w:r>
          </w:p>
        </w:tc>
        <w:tc>
          <w:tcPr>
            <w:tcW w:w="948" w:type="dxa"/>
            <w:tcBorders>
              <w:top w:val="nil"/>
              <w:left w:val="nil"/>
              <w:bottom w:val="single" w:sz="4" w:space="0" w:color="auto"/>
              <w:right w:val="single" w:sz="4" w:space="0" w:color="auto"/>
            </w:tcBorders>
            <w:shd w:val="clear" w:color="000000" w:fill="FFFF99"/>
          </w:tcPr>
          <w:p w14:paraId="6E178292" w14:textId="354AB1C5" w:rsidR="00797BFA" w:rsidRPr="006A782C" w:rsidRDefault="00E245B7" w:rsidP="00551BEA">
            <w:pPr>
              <w:spacing w:after="0" w:line="240" w:lineRule="auto"/>
              <w:jc w:val="center"/>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65</w:t>
            </w:r>
            <w:r w:rsidR="00797BFA" w:rsidRPr="006A782C">
              <w:rPr>
                <w:rFonts w:ascii="Times New Roman" w:eastAsia="Times New Roman" w:hAnsi="Times New Roman" w:cs="Times New Roman"/>
                <w:noProof/>
                <w:sz w:val="19"/>
                <w:szCs w:val="19"/>
                <w:lang w:eastAsia="nn-NO"/>
              </w:rPr>
              <w:t>000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BA3A12D"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017160BA" w14:textId="0EE6A84A"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861DF1" w14:paraId="46EB6401"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381209B" w14:textId="1BBA6A9B"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17</w:t>
            </w:r>
          </w:p>
        </w:tc>
        <w:tc>
          <w:tcPr>
            <w:tcW w:w="5556" w:type="dxa"/>
            <w:tcBorders>
              <w:top w:val="nil"/>
              <w:left w:val="nil"/>
              <w:bottom w:val="single" w:sz="4" w:space="0" w:color="auto"/>
              <w:right w:val="single" w:sz="4" w:space="0" w:color="auto"/>
            </w:tcBorders>
            <w:shd w:val="clear" w:color="auto" w:fill="auto"/>
            <w:hideMark/>
          </w:tcPr>
          <w:p w14:paraId="3BCCC395" w14:textId="77777777" w:rsidR="00797BFA" w:rsidRPr="004F662A" w:rsidRDefault="00797BFA" w:rsidP="00551BEA">
            <w:pPr>
              <w:spacing w:after="0" w:line="240" w:lineRule="auto"/>
              <w:rPr>
                <w:rFonts w:ascii="Times New Roman" w:eastAsia="Times New Roman" w:hAnsi="Times New Roman" w:cs="Times New Roman"/>
                <w:bCs/>
                <w:noProof/>
                <w:sz w:val="19"/>
                <w:szCs w:val="19"/>
                <w:lang w:val="nn-NO" w:eastAsia="nn-NO"/>
              </w:rPr>
            </w:pPr>
            <w:r w:rsidRPr="004F662A">
              <w:rPr>
                <w:rFonts w:ascii="Times New Roman" w:eastAsia="Times New Roman" w:hAnsi="Times New Roman" w:cs="Times New Roman"/>
                <w:bCs/>
                <w:noProof/>
                <w:sz w:val="19"/>
                <w:szCs w:val="19"/>
                <w:lang w:val="nn-NO" w:eastAsia="nn-NO"/>
              </w:rPr>
              <w:t>Skjøtsel av automatisk freda kulturminner</w:t>
            </w:r>
          </w:p>
        </w:tc>
        <w:tc>
          <w:tcPr>
            <w:tcW w:w="652" w:type="dxa"/>
            <w:tcBorders>
              <w:top w:val="nil"/>
              <w:left w:val="nil"/>
              <w:bottom w:val="single" w:sz="4" w:space="0" w:color="auto"/>
              <w:right w:val="single" w:sz="4" w:space="0" w:color="auto"/>
            </w:tcBorders>
            <w:shd w:val="clear" w:color="000000" w:fill="FFFF99"/>
            <w:hideMark/>
          </w:tcPr>
          <w:p w14:paraId="39780CE9" w14:textId="77777777" w:rsidR="00797BFA" w:rsidRPr="004F662A" w:rsidRDefault="00797BFA" w:rsidP="00551BEA">
            <w:pPr>
              <w:spacing w:after="0" w:line="240" w:lineRule="auto"/>
              <w:jc w:val="center"/>
              <w:rPr>
                <w:rFonts w:ascii="Times New Roman" w:eastAsia="Times New Roman" w:hAnsi="Times New Roman" w:cs="Times New Roman"/>
                <w:noProof/>
                <w:sz w:val="19"/>
                <w:szCs w:val="19"/>
                <w:lang w:val="nn-NO" w:eastAsia="nn-NO"/>
              </w:rPr>
            </w:pPr>
            <w:r w:rsidRPr="004F662A">
              <w:rPr>
                <w:rFonts w:ascii="Times New Roman" w:eastAsia="Times New Roman" w:hAnsi="Times New Roman" w:cs="Times New Roman"/>
                <w:noProof/>
                <w:sz w:val="19"/>
                <w:szCs w:val="19"/>
                <w:lang w:val="nn-NO" w:eastAsia="nn-NO"/>
              </w:rPr>
              <w:t> </w:t>
            </w:r>
          </w:p>
        </w:tc>
        <w:tc>
          <w:tcPr>
            <w:tcW w:w="948" w:type="dxa"/>
            <w:tcBorders>
              <w:top w:val="nil"/>
              <w:left w:val="nil"/>
              <w:bottom w:val="single" w:sz="4" w:space="0" w:color="auto"/>
              <w:right w:val="single" w:sz="4" w:space="0" w:color="auto"/>
            </w:tcBorders>
            <w:shd w:val="clear" w:color="000000" w:fill="FFFF99"/>
          </w:tcPr>
          <w:p w14:paraId="6B272768" w14:textId="1C967447" w:rsidR="00797BFA" w:rsidRPr="004F662A" w:rsidRDefault="00797BFA" w:rsidP="00551BEA">
            <w:pPr>
              <w:spacing w:after="0" w:line="240" w:lineRule="auto"/>
              <w:jc w:val="center"/>
              <w:rPr>
                <w:rFonts w:ascii="Times New Roman" w:eastAsia="Times New Roman" w:hAnsi="Times New Roman" w:cs="Times New Roman"/>
                <w:noProof/>
                <w:color w:val="000000"/>
                <w:sz w:val="19"/>
                <w:szCs w:val="19"/>
                <w:lang w:val="nn-NO" w:eastAsia="nn-NO"/>
              </w:rPr>
            </w:pPr>
            <w:r w:rsidRPr="004F662A">
              <w:rPr>
                <w:rFonts w:ascii="Times New Roman" w:eastAsia="Times New Roman" w:hAnsi="Times New Roman" w:cs="Times New Roman"/>
                <w:noProof/>
                <w:color w:val="000000"/>
                <w:sz w:val="19"/>
                <w:szCs w:val="19"/>
                <w:lang w:val="nn-NO"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35631F6" w14:textId="77777777" w:rsidR="00797BFA" w:rsidRPr="004F662A" w:rsidRDefault="00797BFA" w:rsidP="00551BEA">
            <w:pPr>
              <w:spacing w:after="0" w:line="240" w:lineRule="auto"/>
              <w:jc w:val="center"/>
              <w:rPr>
                <w:rFonts w:ascii="Times New Roman" w:eastAsia="Times New Roman" w:hAnsi="Times New Roman" w:cs="Times New Roman"/>
                <w:noProof/>
                <w:color w:val="000000"/>
                <w:sz w:val="19"/>
                <w:szCs w:val="19"/>
                <w:lang w:val="nn-NO"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D94220E" w14:textId="41D2C94B" w:rsidR="00797BFA" w:rsidRPr="004F662A" w:rsidRDefault="00797BFA" w:rsidP="00551BEA">
            <w:pPr>
              <w:spacing w:after="0" w:line="240" w:lineRule="auto"/>
              <w:jc w:val="center"/>
              <w:rPr>
                <w:rFonts w:ascii="Times New Roman" w:eastAsia="Times New Roman" w:hAnsi="Times New Roman" w:cs="Times New Roman"/>
                <w:noProof/>
                <w:color w:val="000000"/>
                <w:sz w:val="19"/>
                <w:szCs w:val="19"/>
                <w:lang w:val="nn-NO" w:eastAsia="nn-NO"/>
              </w:rPr>
            </w:pPr>
          </w:p>
        </w:tc>
      </w:tr>
      <w:tr w:rsidR="00065096" w:rsidRPr="006A782C" w14:paraId="62CEB799"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F6849F0" w14:textId="4B8EBAF4"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17</w:t>
            </w:r>
          </w:p>
        </w:tc>
        <w:tc>
          <w:tcPr>
            <w:tcW w:w="5556" w:type="dxa"/>
            <w:tcBorders>
              <w:top w:val="nil"/>
              <w:left w:val="nil"/>
              <w:bottom w:val="single" w:sz="4" w:space="0" w:color="auto"/>
              <w:right w:val="single" w:sz="4" w:space="0" w:color="auto"/>
            </w:tcBorders>
            <w:shd w:val="clear" w:color="auto" w:fill="auto"/>
            <w:hideMark/>
          </w:tcPr>
          <w:p w14:paraId="6EE95247"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Beiting</w:t>
            </w:r>
          </w:p>
        </w:tc>
        <w:tc>
          <w:tcPr>
            <w:tcW w:w="652" w:type="dxa"/>
            <w:tcBorders>
              <w:top w:val="nil"/>
              <w:left w:val="nil"/>
              <w:bottom w:val="single" w:sz="4" w:space="0" w:color="auto"/>
              <w:right w:val="single" w:sz="4" w:space="0" w:color="auto"/>
            </w:tcBorders>
            <w:shd w:val="clear" w:color="000000" w:fill="FFFF99"/>
            <w:hideMark/>
          </w:tcPr>
          <w:p w14:paraId="080662AF"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534A0BBE" w14:textId="52F78E73"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0ED8B7A"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80494D5" w14:textId="4E8114BE"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r>
      <w:tr w:rsidR="00065096" w:rsidRPr="006A782C" w14:paraId="1BEBAAAE"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2F664B1D" w14:textId="4B0E2266"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17</w:t>
            </w:r>
          </w:p>
        </w:tc>
        <w:tc>
          <w:tcPr>
            <w:tcW w:w="5556" w:type="dxa"/>
            <w:tcBorders>
              <w:top w:val="nil"/>
              <w:left w:val="nil"/>
              <w:bottom w:val="single" w:sz="4" w:space="0" w:color="auto"/>
              <w:right w:val="single" w:sz="4" w:space="0" w:color="auto"/>
            </w:tcBorders>
            <w:shd w:val="clear" w:color="auto" w:fill="auto"/>
            <w:hideMark/>
          </w:tcPr>
          <w:p w14:paraId="025C6BE9"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Slått</w:t>
            </w:r>
          </w:p>
        </w:tc>
        <w:tc>
          <w:tcPr>
            <w:tcW w:w="652" w:type="dxa"/>
            <w:tcBorders>
              <w:top w:val="nil"/>
              <w:left w:val="nil"/>
              <w:bottom w:val="single" w:sz="4" w:space="0" w:color="auto"/>
              <w:right w:val="single" w:sz="4" w:space="0" w:color="auto"/>
            </w:tcBorders>
            <w:shd w:val="clear" w:color="000000" w:fill="FFFF99"/>
            <w:hideMark/>
          </w:tcPr>
          <w:p w14:paraId="2EA46AFD"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5F3F8139" w14:textId="7E20B6A1"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1100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D3A3C81"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4A93F3B" w14:textId="49059656"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r>
      <w:tr w:rsidR="00065096" w:rsidRPr="006A782C" w14:paraId="3484B1A8" w14:textId="77777777" w:rsidTr="0042684F">
        <w:trPr>
          <w:trHeight w:val="185"/>
        </w:trPr>
        <w:tc>
          <w:tcPr>
            <w:tcW w:w="6201"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FF8C95" w14:textId="77777777" w:rsidR="00797BFA" w:rsidRPr="006A782C" w:rsidRDefault="00797BFA" w:rsidP="00551BEA">
            <w:pPr>
              <w:spacing w:after="0" w:line="240" w:lineRule="auto"/>
              <w:rPr>
                <w:rFonts w:ascii="Times New Roman" w:eastAsia="Times New Roman" w:hAnsi="Times New Roman" w:cs="Times New Roman"/>
                <w:b/>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 </w:t>
            </w:r>
            <w:r w:rsidRPr="006A782C">
              <w:rPr>
                <w:rFonts w:ascii="Times New Roman" w:eastAsia="Times New Roman" w:hAnsi="Times New Roman" w:cs="Times New Roman"/>
                <w:b/>
                <w:bCs/>
                <w:noProof/>
                <w:sz w:val="19"/>
                <w:szCs w:val="19"/>
                <w:lang w:eastAsia="nn-NO"/>
              </w:rPr>
              <w:t>Avrenning til vann</w:t>
            </w:r>
          </w:p>
        </w:tc>
        <w:tc>
          <w:tcPr>
            <w:tcW w:w="652" w:type="dxa"/>
            <w:tcBorders>
              <w:top w:val="nil"/>
              <w:left w:val="nil"/>
              <w:bottom w:val="single" w:sz="4" w:space="0" w:color="auto"/>
              <w:right w:val="single" w:sz="4" w:space="0" w:color="auto"/>
            </w:tcBorders>
            <w:shd w:val="clear" w:color="000000" w:fill="FFFF99"/>
            <w:hideMark/>
          </w:tcPr>
          <w:p w14:paraId="78C112E2"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0BE9263B"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44FEB71E" w14:textId="480B2B0F"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 </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1FE5161" w14:textId="76654EDC"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r>
      <w:tr w:rsidR="00065096" w:rsidRPr="006A782C" w14:paraId="34892B82"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61A05571"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 </w:t>
            </w:r>
          </w:p>
        </w:tc>
        <w:tc>
          <w:tcPr>
            <w:tcW w:w="5556" w:type="dxa"/>
            <w:tcBorders>
              <w:top w:val="nil"/>
              <w:left w:val="nil"/>
              <w:bottom w:val="single" w:sz="4" w:space="0" w:color="auto"/>
              <w:right w:val="single" w:sz="4" w:space="0" w:color="auto"/>
            </w:tcBorders>
            <w:shd w:val="clear" w:color="auto" w:fill="auto"/>
            <w:hideMark/>
          </w:tcPr>
          <w:p w14:paraId="5EFAC0F7" w14:textId="51F4260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p>
        </w:tc>
        <w:tc>
          <w:tcPr>
            <w:tcW w:w="652" w:type="dxa"/>
            <w:tcBorders>
              <w:top w:val="nil"/>
              <w:left w:val="nil"/>
              <w:bottom w:val="single" w:sz="4" w:space="0" w:color="auto"/>
              <w:right w:val="single" w:sz="4" w:space="0" w:color="auto"/>
            </w:tcBorders>
            <w:shd w:val="clear" w:color="000000" w:fill="FFFF99"/>
            <w:hideMark/>
          </w:tcPr>
          <w:p w14:paraId="54C9B9AB"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77AA6AB0" w14:textId="6F7FBFEE"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4343267E" w14:textId="6DD67898"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pri</w:t>
            </w:r>
            <w:r w:rsidR="00065096" w:rsidRPr="006A782C">
              <w:rPr>
                <w:rFonts w:ascii="Times New Roman" w:eastAsia="Times New Roman" w:hAnsi="Times New Roman" w:cs="Times New Roman"/>
                <w:noProof/>
                <w:color w:val="000000"/>
                <w:sz w:val="19"/>
                <w:szCs w:val="19"/>
                <w:lang w:eastAsia="nn-NO"/>
              </w:rPr>
              <w:t>oritert</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9E4AB36" w14:textId="650A3B96"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andre</w:t>
            </w:r>
          </w:p>
        </w:tc>
      </w:tr>
      <w:tr w:rsidR="00065096" w:rsidRPr="006A782C" w14:paraId="2510768C"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D56DB7E" w14:textId="13C2F03D"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hideMark/>
          </w:tcPr>
          <w:p w14:paraId="582F2C44"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liten erosjonsrisiko</w:t>
            </w:r>
          </w:p>
        </w:tc>
        <w:tc>
          <w:tcPr>
            <w:tcW w:w="652" w:type="dxa"/>
            <w:tcBorders>
              <w:top w:val="nil"/>
              <w:left w:val="nil"/>
              <w:bottom w:val="single" w:sz="4" w:space="0" w:color="auto"/>
              <w:right w:val="single" w:sz="4" w:space="0" w:color="auto"/>
            </w:tcBorders>
            <w:shd w:val="clear" w:color="000000" w:fill="FFFF99"/>
            <w:hideMark/>
          </w:tcPr>
          <w:p w14:paraId="24C20F16"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2939CD13" w14:textId="4928A11A"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5993BB5" w14:textId="6F0317F3"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65</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3C9856D" w14:textId="45EE51A1"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35</w:t>
            </w:r>
          </w:p>
        </w:tc>
      </w:tr>
      <w:tr w:rsidR="00065096" w:rsidRPr="006A782C" w14:paraId="0F14A6AE"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tcPr>
          <w:p w14:paraId="5519DD48" w14:textId="489046F6"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tcPr>
          <w:p w14:paraId="5C4AEF9E" w14:textId="66B659AA"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liten erosjonsrisiko, med drog</w:t>
            </w:r>
          </w:p>
        </w:tc>
        <w:tc>
          <w:tcPr>
            <w:tcW w:w="652" w:type="dxa"/>
            <w:tcBorders>
              <w:top w:val="nil"/>
              <w:left w:val="nil"/>
              <w:bottom w:val="single" w:sz="4" w:space="0" w:color="auto"/>
              <w:right w:val="single" w:sz="4" w:space="0" w:color="auto"/>
            </w:tcBorders>
            <w:shd w:val="clear" w:color="000000" w:fill="FFFF99"/>
          </w:tcPr>
          <w:p w14:paraId="41D75FC8"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7E825E42"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A670BAD" w14:textId="6831BFBA"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95</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0E37D5E0" w14:textId="3FBC7A19"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65</w:t>
            </w:r>
          </w:p>
        </w:tc>
      </w:tr>
      <w:tr w:rsidR="00065096" w:rsidRPr="006A782C" w14:paraId="565B43D5"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hideMark/>
          </w:tcPr>
          <w:p w14:paraId="36477ECC" w14:textId="13A7FAEA"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hideMark/>
          </w:tcPr>
          <w:p w14:paraId="6FD81CBE"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middels erosjonsrisiko</w:t>
            </w:r>
          </w:p>
        </w:tc>
        <w:tc>
          <w:tcPr>
            <w:tcW w:w="652" w:type="dxa"/>
            <w:tcBorders>
              <w:top w:val="nil"/>
              <w:left w:val="nil"/>
              <w:bottom w:val="single" w:sz="4" w:space="0" w:color="auto"/>
              <w:right w:val="single" w:sz="4" w:space="0" w:color="auto"/>
            </w:tcBorders>
            <w:shd w:val="clear" w:color="000000" w:fill="FFFF99"/>
            <w:hideMark/>
          </w:tcPr>
          <w:p w14:paraId="50D38D8C"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3F3829E6" w14:textId="36B94A99"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7B8FBA0" w14:textId="120A704E"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80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EEA1CAF" w14:textId="1EAFA794"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50</w:t>
            </w:r>
          </w:p>
        </w:tc>
      </w:tr>
      <w:tr w:rsidR="00065096" w:rsidRPr="006A782C" w14:paraId="1C23948A"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tcPr>
          <w:p w14:paraId="067C7C72" w14:textId="2E518E65"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tcPr>
          <w:p w14:paraId="70BEE24D" w14:textId="35D1F015"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middels erosjonsrisiko, med drog</w:t>
            </w:r>
          </w:p>
        </w:tc>
        <w:tc>
          <w:tcPr>
            <w:tcW w:w="652" w:type="dxa"/>
            <w:tcBorders>
              <w:top w:val="nil"/>
              <w:left w:val="nil"/>
              <w:bottom w:val="single" w:sz="4" w:space="0" w:color="auto"/>
              <w:right w:val="single" w:sz="4" w:space="0" w:color="auto"/>
            </w:tcBorders>
            <w:shd w:val="clear" w:color="000000" w:fill="FFFF99"/>
          </w:tcPr>
          <w:p w14:paraId="65FC8959"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242E1265"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6847839" w14:textId="08CCCCDF"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125</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304D9C7" w14:textId="081A01A0"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95</w:t>
            </w:r>
          </w:p>
        </w:tc>
      </w:tr>
      <w:tr w:rsidR="00065096" w:rsidRPr="006A782C" w14:paraId="61A8460B"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hideMark/>
          </w:tcPr>
          <w:p w14:paraId="061CA2CA" w14:textId="1CCC940B"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hideMark/>
          </w:tcPr>
          <w:p w14:paraId="139DD170"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stor erosjonsrisiko</w:t>
            </w:r>
          </w:p>
        </w:tc>
        <w:tc>
          <w:tcPr>
            <w:tcW w:w="652" w:type="dxa"/>
            <w:tcBorders>
              <w:top w:val="nil"/>
              <w:left w:val="nil"/>
              <w:bottom w:val="single" w:sz="4" w:space="0" w:color="auto"/>
              <w:right w:val="single" w:sz="4" w:space="0" w:color="auto"/>
            </w:tcBorders>
            <w:shd w:val="clear" w:color="000000" w:fill="FFFF99"/>
            <w:hideMark/>
          </w:tcPr>
          <w:p w14:paraId="2878760D"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302B83D3" w14:textId="7D6F957D"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296D017E" w14:textId="3117BD56"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220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3055ABB0" w14:textId="1BB95E34"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200</w:t>
            </w:r>
          </w:p>
        </w:tc>
      </w:tr>
      <w:tr w:rsidR="00065096" w:rsidRPr="006A782C" w14:paraId="11CCF2A1"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hideMark/>
          </w:tcPr>
          <w:p w14:paraId="0F93FC4D" w14:textId="26213215"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hideMark/>
          </w:tcPr>
          <w:p w14:paraId="3B42C374"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svært stor erosjonsrisiko</w:t>
            </w:r>
          </w:p>
        </w:tc>
        <w:tc>
          <w:tcPr>
            <w:tcW w:w="652" w:type="dxa"/>
            <w:tcBorders>
              <w:top w:val="nil"/>
              <w:left w:val="nil"/>
              <w:bottom w:val="single" w:sz="4" w:space="0" w:color="auto"/>
              <w:right w:val="single" w:sz="4" w:space="0" w:color="auto"/>
            </w:tcBorders>
            <w:shd w:val="clear" w:color="000000" w:fill="FFFF99"/>
            <w:hideMark/>
          </w:tcPr>
          <w:p w14:paraId="0B511CCC"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4009E833" w14:textId="3CC6C84F"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9EB5A46" w14:textId="677E37F2"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270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1CA87EA" w14:textId="63202254"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250</w:t>
            </w:r>
          </w:p>
        </w:tc>
      </w:tr>
      <w:tr w:rsidR="00065096" w:rsidRPr="006A782C" w14:paraId="5211490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DFF7A80" w14:textId="5B05619D"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19</w:t>
            </w:r>
          </w:p>
        </w:tc>
        <w:tc>
          <w:tcPr>
            <w:tcW w:w="5556" w:type="dxa"/>
            <w:tcBorders>
              <w:top w:val="nil"/>
              <w:left w:val="nil"/>
              <w:bottom w:val="single" w:sz="4" w:space="0" w:color="auto"/>
              <w:right w:val="single" w:sz="4" w:space="0" w:color="auto"/>
            </w:tcBorders>
            <w:shd w:val="clear" w:color="auto" w:fill="auto"/>
            <w:hideMark/>
          </w:tcPr>
          <w:p w14:paraId="1D0B3780" w14:textId="5A8DBF24"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Grasdekte vannvei i åker</w:t>
            </w:r>
          </w:p>
        </w:tc>
        <w:tc>
          <w:tcPr>
            <w:tcW w:w="652" w:type="dxa"/>
            <w:tcBorders>
              <w:top w:val="nil"/>
              <w:left w:val="nil"/>
              <w:bottom w:val="single" w:sz="4" w:space="0" w:color="auto"/>
              <w:right w:val="single" w:sz="4" w:space="0" w:color="auto"/>
            </w:tcBorders>
            <w:shd w:val="clear" w:color="000000" w:fill="FFFF99"/>
            <w:hideMark/>
          </w:tcPr>
          <w:p w14:paraId="525CE96A"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5493B719" w14:textId="39B52158"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76A1E726" w14:textId="2AB098A8"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35</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1735F06" w14:textId="6674A8B4"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35</w:t>
            </w:r>
          </w:p>
        </w:tc>
      </w:tr>
      <w:tr w:rsidR="00065096" w:rsidRPr="006A782C" w14:paraId="03904BCD"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68F0EF61" w14:textId="2FBD068B"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19</w:t>
            </w:r>
          </w:p>
        </w:tc>
        <w:tc>
          <w:tcPr>
            <w:tcW w:w="5556" w:type="dxa"/>
            <w:tcBorders>
              <w:top w:val="nil"/>
              <w:left w:val="nil"/>
              <w:bottom w:val="single" w:sz="4" w:space="0" w:color="auto"/>
              <w:right w:val="single" w:sz="4" w:space="0" w:color="auto"/>
            </w:tcBorders>
            <w:shd w:val="clear" w:color="auto" w:fill="auto"/>
          </w:tcPr>
          <w:p w14:paraId="7E1C42A9" w14:textId="3AB002F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Grasdekte grasstriper i åker</w:t>
            </w:r>
          </w:p>
        </w:tc>
        <w:tc>
          <w:tcPr>
            <w:tcW w:w="652" w:type="dxa"/>
            <w:tcBorders>
              <w:top w:val="nil"/>
              <w:left w:val="nil"/>
              <w:bottom w:val="single" w:sz="4" w:space="0" w:color="auto"/>
              <w:right w:val="single" w:sz="4" w:space="0" w:color="auto"/>
            </w:tcBorders>
            <w:shd w:val="clear" w:color="000000" w:fill="FFFF99"/>
          </w:tcPr>
          <w:p w14:paraId="1D365937" w14:textId="7F99063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691BE808" w14:textId="74CD0E13"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B635944" w14:textId="4EC6925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909445C" w14:textId="307C16F6"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10</w:t>
            </w:r>
          </w:p>
        </w:tc>
      </w:tr>
      <w:tr w:rsidR="00065096" w:rsidRPr="006A782C" w14:paraId="652FFF0A"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C2ADE24" w14:textId="189C7F41"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20</w:t>
            </w:r>
          </w:p>
        </w:tc>
        <w:tc>
          <w:tcPr>
            <w:tcW w:w="5556" w:type="dxa"/>
            <w:tcBorders>
              <w:top w:val="nil"/>
              <w:left w:val="nil"/>
              <w:bottom w:val="single" w:sz="4" w:space="0" w:color="auto"/>
              <w:right w:val="single" w:sz="4" w:space="0" w:color="auto"/>
            </w:tcBorders>
            <w:shd w:val="clear" w:color="auto" w:fill="auto"/>
            <w:hideMark/>
          </w:tcPr>
          <w:p w14:paraId="1398F40E"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Grasdekt kantsone i åker</w:t>
            </w:r>
          </w:p>
        </w:tc>
        <w:tc>
          <w:tcPr>
            <w:tcW w:w="652" w:type="dxa"/>
            <w:tcBorders>
              <w:top w:val="nil"/>
              <w:left w:val="nil"/>
              <w:bottom w:val="single" w:sz="4" w:space="0" w:color="auto"/>
              <w:right w:val="single" w:sz="4" w:space="0" w:color="auto"/>
            </w:tcBorders>
            <w:shd w:val="clear" w:color="000000" w:fill="FFFF99"/>
            <w:hideMark/>
          </w:tcPr>
          <w:p w14:paraId="6DD782FE"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424D863E" w14:textId="79A1D853"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F16C4A4" w14:textId="73FC8F4E"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25</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FC9362B" w14:textId="51E29BDE"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25</w:t>
            </w:r>
          </w:p>
        </w:tc>
      </w:tr>
      <w:tr w:rsidR="00065096" w:rsidRPr="006A782C" w14:paraId="3496AF74"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D58005D" w14:textId="653E20EA"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21</w:t>
            </w:r>
          </w:p>
        </w:tc>
        <w:tc>
          <w:tcPr>
            <w:tcW w:w="5556" w:type="dxa"/>
            <w:tcBorders>
              <w:top w:val="nil"/>
              <w:left w:val="nil"/>
              <w:bottom w:val="single" w:sz="4" w:space="0" w:color="auto"/>
              <w:right w:val="single" w:sz="4" w:space="0" w:color="auto"/>
            </w:tcBorders>
            <w:shd w:val="clear" w:color="auto" w:fill="auto"/>
            <w:hideMark/>
          </w:tcPr>
          <w:p w14:paraId="3412F8E8"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Fangvekst som underkultur</w:t>
            </w:r>
          </w:p>
        </w:tc>
        <w:tc>
          <w:tcPr>
            <w:tcW w:w="652" w:type="dxa"/>
            <w:tcBorders>
              <w:top w:val="nil"/>
              <w:left w:val="nil"/>
              <w:bottom w:val="single" w:sz="4" w:space="0" w:color="auto"/>
              <w:right w:val="single" w:sz="4" w:space="0" w:color="auto"/>
            </w:tcBorders>
            <w:shd w:val="clear" w:color="000000" w:fill="FFFF99"/>
            <w:hideMark/>
          </w:tcPr>
          <w:p w14:paraId="56E39F57"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00DF84BC" w14:textId="50F4D7DF"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ACA8849" w14:textId="0F110D33"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90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564BC3F" w14:textId="13E7ABC3"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90</w:t>
            </w:r>
          </w:p>
        </w:tc>
      </w:tr>
      <w:tr w:rsidR="00065096" w:rsidRPr="006A782C" w14:paraId="58CC2285" w14:textId="77777777" w:rsidTr="0042684F">
        <w:trPr>
          <w:trHeight w:val="196"/>
        </w:trPr>
        <w:tc>
          <w:tcPr>
            <w:tcW w:w="6201"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D5C4A4" w14:textId="77777777" w:rsidR="00797BFA" w:rsidRPr="006A782C" w:rsidRDefault="00797BFA" w:rsidP="00551BEA">
            <w:pPr>
              <w:spacing w:after="0" w:line="240" w:lineRule="auto"/>
              <w:rPr>
                <w:rFonts w:ascii="Times New Roman" w:eastAsia="Times New Roman" w:hAnsi="Times New Roman" w:cs="Times New Roman"/>
                <w:b/>
                <w:bCs/>
                <w:noProof/>
                <w:sz w:val="19"/>
                <w:szCs w:val="19"/>
                <w:lang w:eastAsia="nn-NO"/>
              </w:rPr>
            </w:pPr>
            <w:r w:rsidRPr="006A782C">
              <w:rPr>
                <w:rFonts w:ascii="Times New Roman" w:eastAsia="Times New Roman" w:hAnsi="Times New Roman" w:cs="Times New Roman"/>
                <w:b/>
                <w:noProof/>
                <w:color w:val="000000"/>
                <w:sz w:val="19"/>
                <w:szCs w:val="19"/>
                <w:lang w:eastAsia="nn-NO"/>
              </w:rPr>
              <w:t>Utslipp til luft</w:t>
            </w:r>
          </w:p>
        </w:tc>
        <w:tc>
          <w:tcPr>
            <w:tcW w:w="652" w:type="dxa"/>
            <w:tcBorders>
              <w:top w:val="nil"/>
              <w:left w:val="nil"/>
              <w:bottom w:val="single" w:sz="4" w:space="0" w:color="auto"/>
              <w:right w:val="single" w:sz="4" w:space="0" w:color="auto"/>
            </w:tcBorders>
            <w:shd w:val="clear" w:color="000000" w:fill="FFFF99"/>
            <w:hideMark/>
          </w:tcPr>
          <w:p w14:paraId="0AE596B5"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3C6049F6"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7E33F29D" w14:textId="16AFE63B"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4D34A0A" w14:textId="6A4148BB"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654D82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2A552DB2" w14:textId="542E5333"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22</w:t>
            </w:r>
          </w:p>
        </w:tc>
        <w:tc>
          <w:tcPr>
            <w:tcW w:w="5556" w:type="dxa"/>
            <w:tcBorders>
              <w:top w:val="nil"/>
              <w:left w:val="nil"/>
              <w:bottom w:val="single" w:sz="4" w:space="0" w:color="auto"/>
              <w:right w:val="single" w:sz="4" w:space="0" w:color="auto"/>
            </w:tcBorders>
            <w:shd w:val="clear" w:color="auto" w:fill="auto"/>
            <w:hideMark/>
          </w:tcPr>
          <w:p w14:paraId="20C6D64A"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Spredning av husdyrgjødsel om våren og eller i vekstsesong</w:t>
            </w:r>
          </w:p>
        </w:tc>
        <w:tc>
          <w:tcPr>
            <w:tcW w:w="652" w:type="dxa"/>
            <w:tcBorders>
              <w:top w:val="nil"/>
              <w:left w:val="nil"/>
              <w:bottom w:val="single" w:sz="4" w:space="0" w:color="auto"/>
              <w:right w:val="single" w:sz="4" w:space="0" w:color="auto"/>
            </w:tcBorders>
            <w:shd w:val="clear" w:color="000000" w:fill="FFFF99"/>
            <w:hideMark/>
          </w:tcPr>
          <w:p w14:paraId="07179972"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52B6D46C" w14:textId="75201250"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25</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0B2D019"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F66659C" w14:textId="659026F1"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42F2D4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FF633A0" w14:textId="3842522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23</w:t>
            </w:r>
          </w:p>
        </w:tc>
        <w:tc>
          <w:tcPr>
            <w:tcW w:w="5556" w:type="dxa"/>
            <w:tcBorders>
              <w:top w:val="nil"/>
              <w:left w:val="nil"/>
              <w:bottom w:val="single" w:sz="4" w:space="0" w:color="auto"/>
              <w:right w:val="single" w:sz="4" w:space="0" w:color="auto"/>
            </w:tcBorders>
            <w:shd w:val="clear" w:color="auto" w:fill="auto"/>
            <w:hideMark/>
          </w:tcPr>
          <w:p w14:paraId="232775F1"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Nedfelling eller nedlegging av husdyrgjødsel</w:t>
            </w:r>
          </w:p>
        </w:tc>
        <w:tc>
          <w:tcPr>
            <w:tcW w:w="652" w:type="dxa"/>
            <w:tcBorders>
              <w:top w:val="nil"/>
              <w:left w:val="nil"/>
              <w:bottom w:val="single" w:sz="4" w:space="0" w:color="auto"/>
              <w:right w:val="single" w:sz="4" w:space="0" w:color="auto"/>
            </w:tcBorders>
            <w:shd w:val="clear" w:color="000000" w:fill="FFFF99"/>
            <w:hideMark/>
          </w:tcPr>
          <w:p w14:paraId="3BE458EC"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5DDF8E1B" w14:textId="6A6B7FB2"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50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7778F01"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2341C51" w14:textId="6632D2CD"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56D6720E"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0EA2065" w14:textId="071F9311"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24</w:t>
            </w:r>
          </w:p>
        </w:tc>
        <w:tc>
          <w:tcPr>
            <w:tcW w:w="5556" w:type="dxa"/>
            <w:tcBorders>
              <w:top w:val="nil"/>
              <w:left w:val="nil"/>
              <w:bottom w:val="single" w:sz="4" w:space="0" w:color="auto"/>
              <w:right w:val="single" w:sz="4" w:space="0" w:color="auto"/>
            </w:tcBorders>
            <w:shd w:val="clear" w:color="auto" w:fill="auto"/>
            <w:hideMark/>
          </w:tcPr>
          <w:p w14:paraId="30E97D5D"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 xml:space="preserve">Spredning av husdyrgjødsel med tilførselsslange </w:t>
            </w:r>
          </w:p>
        </w:tc>
        <w:tc>
          <w:tcPr>
            <w:tcW w:w="652" w:type="dxa"/>
            <w:tcBorders>
              <w:top w:val="nil"/>
              <w:left w:val="nil"/>
              <w:bottom w:val="single" w:sz="4" w:space="0" w:color="auto"/>
              <w:right w:val="single" w:sz="4" w:space="0" w:color="auto"/>
            </w:tcBorders>
            <w:shd w:val="clear" w:color="000000" w:fill="FFFF99"/>
            <w:hideMark/>
          </w:tcPr>
          <w:p w14:paraId="087B14E2"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258956A2" w14:textId="390EBA96"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40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2988C564"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4DCD4A3" w14:textId="46CDE7DA"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31E642CB" w14:textId="77777777" w:rsidTr="0042684F">
        <w:trPr>
          <w:trHeight w:val="82"/>
        </w:trPr>
        <w:tc>
          <w:tcPr>
            <w:tcW w:w="6201" w:type="dxa"/>
            <w:gridSpan w:val="2"/>
            <w:tcBorders>
              <w:top w:val="nil"/>
              <w:left w:val="single" w:sz="4" w:space="0" w:color="auto"/>
              <w:bottom w:val="single" w:sz="4" w:space="0" w:color="auto"/>
              <w:right w:val="single" w:sz="4" w:space="0" w:color="auto"/>
            </w:tcBorders>
            <w:shd w:val="clear" w:color="auto" w:fill="auto"/>
            <w:noWrap/>
            <w:vAlign w:val="bottom"/>
          </w:tcPr>
          <w:p w14:paraId="7BE2567A" w14:textId="77777777" w:rsidR="00797BFA" w:rsidRPr="006A782C" w:rsidRDefault="00797BFA" w:rsidP="00551BEA">
            <w:pPr>
              <w:spacing w:after="0" w:line="240" w:lineRule="auto"/>
              <w:rPr>
                <w:rFonts w:ascii="Times New Roman" w:eastAsia="Times New Roman" w:hAnsi="Times New Roman" w:cs="Times New Roman"/>
                <w:b/>
                <w:bCs/>
                <w:noProof/>
                <w:sz w:val="19"/>
                <w:szCs w:val="19"/>
                <w:lang w:eastAsia="nn-NO"/>
              </w:rPr>
            </w:pPr>
            <w:r w:rsidRPr="006A782C">
              <w:rPr>
                <w:rFonts w:ascii="Times New Roman" w:eastAsia="Times New Roman" w:hAnsi="Times New Roman" w:cs="Times New Roman"/>
                <w:b/>
                <w:bCs/>
                <w:noProof/>
                <w:sz w:val="19"/>
                <w:szCs w:val="19"/>
                <w:lang w:eastAsia="nn-NO"/>
              </w:rPr>
              <w:t>Plantevern</w:t>
            </w:r>
          </w:p>
        </w:tc>
        <w:tc>
          <w:tcPr>
            <w:tcW w:w="652" w:type="dxa"/>
            <w:tcBorders>
              <w:top w:val="nil"/>
              <w:left w:val="nil"/>
              <w:bottom w:val="single" w:sz="4" w:space="0" w:color="auto"/>
              <w:right w:val="single" w:sz="4" w:space="0" w:color="auto"/>
            </w:tcBorders>
            <w:shd w:val="clear" w:color="000000" w:fill="FFFF99"/>
          </w:tcPr>
          <w:p w14:paraId="351C8CE4" w14:textId="77777777"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7E3B660F" w14:textId="77777777"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24DC2469" w14:textId="77777777"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355E95C" w14:textId="7F095A5A"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p>
        </w:tc>
      </w:tr>
      <w:tr w:rsidR="00065096" w:rsidRPr="006A782C" w14:paraId="27FEFB0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699D2D73" w14:textId="486C3A0E"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25</w:t>
            </w:r>
          </w:p>
        </w:tc>
        <w:tc>
          <w:tcPr>
            <w:tcW w:w="5556" w:type="dxa"/>
            <w:tcBorders>
              <w:top w:val="nil"/>
              <w:left w:val="nil"/>
              <w:bottom w:val="single" w:sz="4" w:space="0" w:color="auto"/>
              <w:right w:val="single" w:sz="4" w:space="0" w:color="auto"/>
            </w:tcBorders>
            <w:shd w:val="clear" w:color="auto" w:fill="auto"/>
          </w:tcPr>
          <w:p w14:paraId="4DE58E76"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Ugrasharving i åker</w:t>
            </w:r>
          </w:p>
        </w:tc>
        <w:tc>
          <w:tcPr>
            <w:tcW w:w="652" w:type="dxa"/>
            <w:tcBorders>
              <w:top w:val="nil"/>
              <w:left w:val="nil"/>
              <w:bottom w:val="single" w:sz="4" w:space="0" w:color="auto"/>
              <w:right w:val="single" w:sz="4" w:space="0" w:color="auto"/>
            </w:tcBorders>
            <w:shd w:val="clear" w:color="000000" w:fill="FFFF99"/>
          </w:tcPr>
          <w:p w14:paraId="7A971E1B"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45A43E46" w14:textId="0518EE0E"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60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27024A4"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26AD877" w14:textId="644466D1"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8E5159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BF07B40" w14:textId="3016B820"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26</w:t>
            </w:r>
          </w:p>
        </w:tc>
        <w:tc>
          <w:tcPr>
            <w:tcW w:w="5556" w:type="dxa"/>
            <w:tcBorders>
              <w:top w:val="nil"/>
              <w:left w:val="nil"/>
              <w:bottom w:val="single" w:sz="4" w:space="0" w:color="auto"/>
              <w:right w:val="single" w:sz="4" w:space="0" w:color="auto"/>
            </w:tcBorders>
            <w:shd w:val="clear" w:color="auto" w:fill="auto"/>
            <w:hideMark/>
          </w:tcPr>
          <w:p w14:paraId="53B54C4C"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Ugrasbekjempelse i radkulturer</w:t>
            </w:r>
          </w:p>
        </w:tc>
        <w:tc>
          <w:tcPr>
            <w:tcW w:w="652" w:type="dxa"/>
            <w:tcBorders>
              <w:top w:val="nil"/>
              <w:left w:val="nil"/>
              <w:bottom w:val="single" w:sz="4" w:space="0" w:color="auto"/>
              <w:right w:val="single" w:sz="4" w:space="0" w:color="auto"/>
            </w:tcBorders>
            <w:shd w:val="clear" w:color="000000" w:fill="FFFF99"/>
            <w:hideMark/>
          </w:tcPr>
          <w:p w14:paraId="6D3CD7CC"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1CC5FFC4" w14:textId="28712F3B"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60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20BAB05"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22FA54B" w14:textId="2F294ADA"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E245B7" w:rsidRPr="006A782C" w14:paraId="3BD5EB1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505960B4" w14:textId="35D51828" w:rsidR="00E245B7" w:rsidRPr="006A782C" w:rsidRDefault="00E245B7"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27</w:t>
            </w:r>
          </w:p>
        </w:tc>
        <w:tc>
          <w:tcPr>
            <w:tcW w:w="5556" w:type="dxa"/>
            <w:tcBorders>
              <w:top w:val="nil"/>
              <w:left w:val="nil"/>
              <w:bottom w:val="single" w:sz="4" w:space="0" w:color="auto"/>
              <w:right w:val="single" w:sz="4" w:space="0" w:color="auto"/>
            </w:tcBorders>
            <w:shd w:val="clear" w:color="auto" w:fill="auto"/>
          </w:tcPr>
          <w:p w14:paraId="0FDFAD2A" w14:textId="3181E86D" w:rsidR="00E245B7" w:rsidRPr="006A782C" w:rsidRDefault="00E245B7"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Klimarådgiving på gardsnivå</w:t>
            </w:r>
          </w:p>
        </w:tc>
        <w:tc>
          <w:tcPr>
            <w:tcW w:w="2452" w:type="dxa"/>
            <w:gridSpan w:val="3"/>
            <w:tcBorders>
              <w:top w:val="nil"/>
              <w:left w:val="nil"/>
              <w:bottom w:val="single" w:sz="4" w:space="0" w:color="auto"/>
              <w:right w:val="single" w:sz="4" w:space="0" w:color="auto"/>
            </w:tcBorders>
            <w:shd w:val="clear" w:color="000000" w:fill="FFFF99"/>
          </w:tcPr>
          <w:p w14:paraId="5C0D7354" w14:textId="0831F4A5" w:rsidR="00E245B7" w:rsidRPr="006A782C" w:rsidRDefault="00E245B7" w:rsidP="00551BEA">
            <w:pPr>
              <w:spacing w:after="0" w:line="240" w:lineRule="auto"/>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En-til-en rådgiving, høg sats</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0B0E3A0E" w14:textId="342C1C21" w:rsidR="00E245B7" w:rsidRPr="006A782C" w:rsidRDefault="00E245B7" w:rsidP="00551BEA">
            <w:pPr>
              <w:spacing w:after="0" w:line="240" w:lineRule="auto"/>
              <w:jc w:val="center"/>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6000</w:t>
            </w:r>
          </w:p>
        </w:tc>
      </w:tr>
      <w:tr w:rsidR="00E245B7" w:rsidRPr="006A782C" w14:paraId="192E2BA7"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1FA263A7" w14:textId="77777777" w:rsidR="00E245B7" w:rsidRPr="006A782C" w:rsidRDefault="00E245B7"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5556" w:type="dxa"/>
            <w:tcBorders>
              <w:top w:val="nil"/>
              <w:left w:val="nil"/>
              <w:bottom w:val="single" w:sz="4" w:space="0" w:color="auto"/>
              <w:right w:val="single" w:sz="4" w:space="0" w:color="auto"/>
            </w:tcBorders>
            <w:shd w:val="clear" w:color="auto" w:fill="auto"/>
          </w:tcPr>
          <w:p w14:paraId="33D5B80A" w14:textId="77777777" w:rsidR="00E245B7" w:rsidRPr="006A782C" w:rsidRDefault="00E245B7" w:rsidP="00551BEA">
            <w:pPr>
              <w:spacing w:after="0" w:line="240" w:lineRule="auto"/>
              <w:rPr>
                <w:rFonts w:ascii="Times New Roman" w:eastAsia="Times New Roman" w:hAnsi="Times New Roman" w:cs="Times New Roman"/>
                <w:bCs/>
                <w:noProof/>
                <w:sz w:val="19"/>
                <w:szCs w:val="19"/>
                <w:lang w:eastAsia="nn-NO"/>
              </w:rPr>
            </w:pPr>
          </w:p>
        </w:tc>
        <w:tc>
          <w:tcPr>
            <w:tcW w:w="2452" w:type="dxa"/>
            <w:gridSpan w:val="3"/>
            <w:tcBorders>
              <w:top w:val="nil"/>
              <w:left w:val="nil"/>
              <w:bottom w:val="single" w:sz="4" w:space="0" w:color="auto"/>
              <w:right w:val="single" w:sz="4" w:space="0" w:color="auto"/>
            </w:tcBorders>
            <w:shd w:val="clear" w:color="000000" w:fill="FFFF99"/>
          </w:tcPr>
          <w:p w14:paraId="38AA6BFA" w14:textId="48D3AB8E" w:rsidR="00E245B7" w:rsidRPr="006A782C" w:rsidRDefault="00E245B7" w:rsidP="00551BEA">
            <w:pPr>
              <w:spacing w:after="0" w:line="240" w:lineRule="auto"/>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En-til-en rådgiving, lav sats</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CFD36D9" w14:textId="64F1F5CA" w:rsidR="00E245B7" w:rsidRPr="006A782C" w:rsidRDefault="00E245B7" w:rsidP="00551BEA">
            <w:pPr>
              <w:spacing w:after="0" w:line="240" w:lineRule="auto"/>
              <w:jc w:val="center"/>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4000</w:t>
            </w:r>
          </w:p>
        </w:tc>
      </w:tr>
      <w:tr w:rsidR="00E245B7" w:rsidRPr="006A782C" w14:paraId="48154BF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1C16C93D" w14:textId="77777777" w:rsidR="00E245B7" w:rsidRPr="006A782C" w:rsidRDefault="00E245B7"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5556" w:type="dxa"/>
            <w:tcBorders>
              <w:top w:val="nil"/>
              <w:left w:val="nil"/>
              <w:bottom w:val="single" w:sz="4" w:space="0" w:color="auto"/>
              <w:right w:val="single" w:sz="4" w:space="0" w:color="auto"/>
            </w:tcBorders>
            <w:shd w:val="clear" w:color="auto" w:fill="auto"/>
          </w:tcPr>
          <w:p w14:paraId="3132DA2A" w14:textId="77777777" w:rsidR="00E245B7" w:rsidRPr="006A782C" w:rsidRDefault="00E245B7" w:rsidP="00551BEA">
            <w:pPr>
              <w:spacing w:after="0" w:line="240" w:lineRule="auto"/>
              <w:rPr>
                <w:rFonts w:ascii="Times New Roman" w:eastAsia="Times New Roman" w:hAnsi="Times New Roman" w:cs="Times New Roman"/>
                <w:bCs/>
                <w:noProof/>
                <w:sz w:val="19"/>
                <w:szCs w:val="19"/>
                <w:lang w:eastAsia="nn-NO"/>
              </w:rPr>
            </w:pPr>
          </w:p>
        </w:tc>
        <w:tc>
          <w:tcPr>
            <w:tcW w:w="2452" w:type="dxa"/>
            <w:gridSpan w:val="3"/>
            <w:tcBorders>
              <w:top w:val="nil"/>
              <w:left w:val="nil"/>
              <w:bottom w:val="single" w:sz="4" w:space="0" w:color="auto"/>
              <w:right w:val="single" w:sz="4" w:space="0" w:color="auto"/>
            </w:tcBorders>
            <w:shd w:val="clear" w:color="000000" w:fill="FFFF99"/>
          </w:tcPr>
          <w:p w14:paraId="1A0D8C18" w14:textId="782CB994" w:rsidR="00E245B7" w:rsidRPr="006A782C" w:rsidRDefault="0042684F" w:rsidP="00551BEA">
            <w:pPr>
              <w:spacing w:after="0" w:line="240" w:lineRule="auto"/>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G</w:t>
            </w:r>
            <w:r w:rsidR="00E245B7">
              <w:rPr>
                <w:rFonts w:ascii="Times New Roman" w:eastAsia="Times New Roman" w:hAnsi="Times New Roman" w:cs="Times New Roman"/>
                <w:noProof/>
                <w:sz w:val="19"/>
                <w:szCs w:val="19"/>
                <w:lang w:eastAsia="nn-NO"/>
              </w:rPr>
              <w:t>rupperådgiving</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4C44199" w14:textId="20786809" w:rsidR="00E245B7" w:rsidRPr="006A782C" w:rsidRDefault="00E245B7" w:rsidP="00551BEA">
            <w:pPr>
              <w:spacing w:after="0" w:line="240" w:lineRule="auto"/>
              <w:jc w:val="center"/>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2000</w:t>
            </w:r>
          </w:p>
        </w:tc>
      </w:tr>
    </w:tbl>
    <w:p w14:paraId="4EA731E8" w14:textId="77777777" w:rsidR="00551BEA" w:rsidRPr="00551BEA" w:rsidRDefault="00551BEA" w:rsidP="00551BEA">
      <w:pPr>
        <w:spacing w:after="0"/>
      </w:pPr>
    </w:p>
    <w:sectPr w:rsidR="00551BEA" w:rsidRPr="00551BEA" w:rsidSect="00F37D7C">
      <w:type w:val="continuous"/>
      <w:pgSz w:w="11906" w:h="16838"/>
      <w:pgMar w:top="1440" w:right="108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263A6" w14:textId="77777777" w:rsidR="00861DF1" w:rsidRDefault="00861DF1" w:rsidP="00A42157">
      <w:pPr>
        <w:spacing w:after="0" w:line="240" w:lineRule="auto"/>
      </w:pPr>
      <w:r>
        <w:separator/>
      </w:r>
    </w:p>
  </w:endnote>
  <w:endnote w:type="continuationSeparator" w:id="0">
    <w:p w14:paraId="7BF88370" w14:textId="77777777" w:rsidR="00861DF1" w:rsidRDefault="00861DF1" w:rsidP="00A42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Italic">
    <w:altName w:val="Georgia"/>
    <w:panose1 w:val="00000000000000000000"/>
    <w:charset w:val="00"/>
    <w:family w:val="roman"/>
    <w:notTrueType/>
    <w:pitch w:val="default"/>
  </w:font>
  <w:font w:name="Lato">
    <w:altName w:val="Segoe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5417383"/>
      <w:docPartObj>
        <w:docPartGallery w:val="Page Numbers (Bottom of Page)"/>
        <w:docPartUnique/>
      </w:docPartObj>
    </w:sdtPr>
    <w:sdtEndPr/>
    <w:sdtContent>
      <w:p w14:paraId="34DF757E" w14:textId="2C0D56DE" w:rsidR="00861DF1" w:rsidRDefault="00861DF1" w:rsidP="00551BEA">
        <w:pPr>
          <w:pStyle w:val="Bunntekst"/>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B3D85" w14:textId="77777777" w:rsidR="00861DF1" w:rsidRDefault="00861DF1" w:rsidP="00A42157">
      <w:pPr>
        <w:spacing w:after="0" w:line="240" w:lineRule="auto"/>
      </w:pPr>
      <w:r>
        <w:separator/>
      </w:r>
    </w:p>
  </w:footnote>
  <w:footnote w:type="continuationSeparator" w:id="0">
    <w:p w14:paraId="0A65AC72" w14:textId="77777777" w:rsidR="00861DF1" w:rsidRDefault="00861DF1" w:rsidP="00A42157">
      <w:pPr>
        <w:spacing w:after="0" w:line="240" w:lineRule="auto"/>
      </w:pPr>
      <w:r>
        <w:continuationSeparator/>
      </w:r>
    </w:p>
  </w:footnote>
  <w:footnote w:id="1">
    <w:p w14:paraId="42841672" w14:textId="0046B9FA" w:rsidR="00861DF1" w:rsidRDefault="00861DF1">
      <w:pPr>
        <w:pStyle w:val="Fotnotetekst"/>
      </w:pPr>
      <w:r>
        <w:rPr>
          <w:rStyle w:val="Fotnotereferanse"/>
        </w:rPr>
        <w:footnoteRef/>
      </w:r>
      <w:r>
        <w:t xml:space="preserve"> </w:t>
      </w:r>
      <w:r w:rsidRPr="001140B2">
        <w:t xml:space="preserve">Forskrift </w:t>
      </w:r>
      <w:r>
        <w:t>FOR 2020 05</w:t>
      </w:r>
      <w:r w:rsidRPr="006A782C">
        <w:t xml:space="preserve">-??-??? Regionale </w:t>
      </w:r>
      <w:r w:rsidRPr="001140B2">
        <w:t>miljøtilskudd i jordbruket, Trøndelag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202FC"/>
    <w:multiLevelType w:val="hybridMultilevel"/>
    <w:tmpl w:val="3E8497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004418E"/>
    <w:multiLevelType w:val="hybridMultilevel"/>
    <w:tmpl w:val="B660030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CED0624"/>
    <w:multiLevelType w:val="hybridMultilevel"/>
    <w:tmpl w:val="F6EEB524"/>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 w15:restartNumberingAfterBreak="0">
    <w:nsid w:val="11272A86"/>
    <w:multiLevelType w:val="hybridMultilevel"/>
    <w:tmpl w:val="28BC1A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53A00CE"/>
    <w:multiLevelType w:val="hybridMultilevel"/>
    <w:tmpl w:val="30FA460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19674013"/>
    <w:multiLevelType w:val="hybridMultilevel"/>
    <w:tmpl w:val="59ACA894"/>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F6440A"/>
    <w:multiLevelType w:val="hybridMultilevel"/>
    <w:tmpl w:val="ADD66B34"/>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7" w15:restartNumberingAfterBreak="0">
    <w:nsid w:val="1FF648CD"/>
    <w:multiLevelType w:val="hybridMultilevel"/>
    <w:tmpl w:val="478652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4A04084"/>
    <w:multiLevelType w:val="hybridMultilevel"/>
    <w:tmpl w:val="A51245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5D3470A"/>
    <w:multiLevelType w:val="hybridMultilevel"/>
    <w:tmpl w:val="31B2C7F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F775DB"/>
    <w:multiLevelType w:val="hybridMultilevel"/>
    <w:tmpl w:val="2A0A0F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8243440"/>
    <w:multiLevelType w:val="hybridMultilevel"/>
    <w:tmpl w:val="7CE4A0E8"/>
    <w:lvl w:ilvl="0" w:tplc="04140001">
      <w:start w:val="1"/>
      <w:numFmt w:val="bullet"/>
      <w:lvlText w:val=""/>
      <w:lvlJc w:val="left"/>
      <w:pPr>
        <w:tabs>
          <w:tab w:val="num" w:pos="720"/>
        </w:tabs>
        <w:ind w:left="720" w:hanging="360"/>
      </w:pPr>
      <w:rPr>
        <w:rFonts w:ascii="Symbol" w:hAnsi="Symbol"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2" w15:restartNumberingAfterBreak="0">
    <w:nsid w:val="288A692B"/>
    <w:multiLevelType w:val="hybridMultilevel"/>
    <w:tmpl w:val="E1F615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A786C06"/>
    <w:multiLevelType w:val="hybridMultilevel"/>
    <w:tmpl w:val="DF5676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C8E7A98"/>
    <w:multiLevelType w:val="hybridMultilevel"/>
    <w:tmpl w:val="7778C5D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0A4152"/>
    <w:multiLevelType w:val="hybridMultilevel"/>
    <w:tmpl w:val="22240CB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6" w15:restartNumberingAfterBreak="0">
    <w:nsid w:val="3A7148A2"/>
    <w:multiLevelType w:val="hybridMultilevel"/>
    <w:tmpl w:val="470292E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34"/>
        </w:tabs>
        <w:ind w:left="1434" w:hanging="360"/>
      </w:pPr>
      <w:rPr>
        <w:rFonts w:ascii="Courier New" w:hAnsi="Courier New" w:cs="Courier New" w:hint="default"/>
      </w:rPr>
    </w:lvl>
    <w:lvl w:ilvl="2" w:tplc="04140005" w:tentative="1">
      <w:start w:val="1"/>
      <w:numFmt w:val="bullet"/>
      <w:lvlText w:val=""/>
      <w:lvlJc w:val="left"/>
      <w:pPr>
        <w:tabs>
          <w:tab w:val="num" w:pos="2154"/>
        </w:tabs>
        <w:ind w:left="2154" w:hanging="360"/>
      </w:pPr>
      <w:rPr>
        <w:rFonts w:ascii="Wingdings" w:hAnsi="Wingdings" w:hint="default"/>
      </w:rPr>
    </w:lvl>
    <w:lvl w:ilvl="3" w:tplc="04140001" w:tentative="1">
      <w:start w:val="1"/>
      <w:numFmt w:val="bullet"/>
      <w:lvlText w:val=""/>
      <w:lvlJc w:val="left"/>
      <w:pPr>
        <w:tabs>
          <w:tab w:val="num" w:pos="2874"/>
        </w:tabs>
        <w:ind w:left="2874" w:hanging="360"/>
      </w:pPr>
      <w:rPr>
        <w:rFonts w:ascii="Symbol" w:hAnsi="Symbol" w:hint="default"/>
      </w:rPr>
    </w:lvl>
    <w:lvl w:ilvl="4" w:tplc="04140003" w:tentative="1">
      <w:start w:val="1"/>
      <w:numFmt w:val="bullet"/>
      <w:lvlText w:val="o"/>
      <w:lvlJc w:val="left"/>
      <w:pPr>
        <w:tabs>
          <w:tab w:val="num" w:pos="3594"/>
        </w:tabs>
        <w:ind w:left="3594" w:hanging="360"/>
      </w:pPr>
      <w:rPr>
        <w:rFonts w:ascii="Courier New" w:hAnsi="Courier New" w:cs="Courier New" w:hint="default"/>
      </w:rPr>
    </w:lvl>
    <w:lvl w:ilvl="5" w:tplc="04140005" w:tentative="1">
      <w:start w:val="1"/>
      <w:numFmt w:val="bullet"/>
      <w:lvlText w:val=""/>
      <w:lvlJc w:val="left"/>
      <w:pPr>
        <w:tabs>
          <w:tab w:val="num" w:pos="4314"/>
        </w:tabs>
        <w:ind w:left="4314" w:hanging="360"/>
      </w:pPr>
      <w:rPr>
        <w:rFonts w:ascii="Wingdings" w:hAnsi="Wingdings" w:hint="default"/>
      </w:rPr>
    </w:lvl>
    <w:lvl w:ilvl="6" w:tplc="04140001" w:tentative="1">
      <w:start w:val="1"/>
      <w:numFmt w:val="bullet"/>
      <w:lvlText w:val=""/>
      <w:lvlJc w:val="left"/>
      <w:pPr>
        <w:tabs>
          <w:tab w:val="num" w:pos="5034"/>
        </w:tabs>
        <w:ind w:left="5034" w:hanging="360"/>
      </w:pPr>
      <w:rPr>
        <w:rFonts w:ascii="Symbol" w:hAnsi="Symbol" w:hint="default"/>
      </w:rPr>
    </w:lvl>
    <w:lvl w:ilvl="7" w:tplc="04140003" w:tentative="1">
      <w:start w:val="1"/>
      <w:numFmt w:val="bullet"/>
      <w:lvlText w:val="o"/>
      <w:lvlJc w:val="left"/>
      <w:pPr>
        <w:tabs>
          <w:tab w:val="num" w:pos="5754"/>
        </w:tabs>
        <w:ind w:left="5754" w:hanging="360"/>
      </w:pPr>
      <w:rPr>
        <w:rFonts w:ascii="Courier New" w:hAnsi="Courier New" w:cs="Courier New" w:hint="default"/>
      </w:rPr>
    </w:lvl>
    <w:lvl w:ilvl="8" w:tplc="04140005" w:tentative="1">
      <w:start w:val="1"/>
      <w:numFmt w:val="bullet"/>
      <w:lvlText w:val=""/>
      <w:lvlJc w:val="left"/>
      <w:pPr>
        <w:tabs>
          <w:tab w:val="num" w:pos="6474"/>
        </w:tabs>
        <w:ind w:left="6474" w:hanging="360"/>
      </w:pPr>
      <w:rPr>
        <w:rFonts w:ascii="Wingdings" w:hAnsi="Wingdings" w:hint="default"/>
      </w:rPr>
    </w:lvl>
  </w:abstractNum>
  <w:abstractNum w:abstractNumId="17" w15:restartNumberingAfterBreak="0">
    <w:nsid w:val="3AA210AE"/>
    <w:multiLevelType w:val="hybridMultilevel"/>
    <w:tmpl w:val="3CD627AE"/>
    <w:lvl w:ilvl="0" w:tplc="B936D042">
      <w:start w:val="1"/>
      <w:numFmt w:val="decimal"/>
      <w:lvlText w:val="%1."/>
      <w:lvlJc w:val="left"/>
      <w:pPr>
        <w:ind w:left="8"/>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1" w:tplc="0570D3F0">
      <w:start w:val="1"/>
      <w:numFmt w:val="decimal"/>
      <w:lvlText w:val="%2)"/>
      <w:lvlJc w:val="left"/>
      <w:pPr>
        <w:ind w:left="80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2" w:tplc="3C420E02">
      <w:start w:val="1"/>
      <w:numFmt w:val="lowerRoman"/>
      <w:lvlText w:val="%3"/>
      <w:lvlJc w:val="left"/>
      <w:pPr>
        <w:ind w:left="152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3" w:tplc="C972A386">
      <w:start w:val="1"/>
      <w:numFmt w:val="decimal"/>
      <w:lvlText w:val="%4"/>
      <w:lvlJc w:val="left"/>
      <w:pPr>
        <w:ind w:left="224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4" w:tplc="D834066A">
      <w:start w:val="1"/>
      <w:numFmt w:val="lowerLetter"/>
      <w:lvlText w:val="%5"/>
      <w:lvlJc w:val="left"/>
      <w:pPr>
        <w:ind w:left="296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5" w:tplc="6AC43A6E">
      <w:start w:val="1"/>
      <w:numFmt w:val="lowerRoman"/>
      <w:lvlText w:val="%6"/>
      <w:lvlJc w:val="left"/>
      <w:pPr>
        <w:ind w:left="368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6" w:tplc="E4005972">
      <w:start w:val="1"/>
      <w:numFmt w:val="decimal"/>
      <w:lvlText w:val="%7"/>
      <w:lvlJc w:val="left"/>
      <w:pPr>
        <w:ind w:left="440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7" w:tplc="E0800EA8">
      <w:start w:val="1"/>
      <w:numFmt w:val="lowerLetter"/>
      <w:lvlText w:val="%8"/>
      <w:lvlJc w:val="left"/>
      <w:pPr>
        <w:ind w:left="512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8" w:tplc="A2F640EC">
      <w:start w:val="1"/>
      <w:numFmt w:val="lowerRoman"/>
      <w:lvlText w:val="%9"/>
      <w:lvlJc w:val="left"/>
      <w:pPr>
        <w:ind w:left="584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ED378E1"/>
    <w:multiLevelType w:val="hybridMultilevel"/>
    <w:tmpl w:val="CC6CFF9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D25496"/>
    <w:multiLevelType w:val="hybridMultilevel"/>
    <w:tmpl w:val="67E2A600"/>
    <w:lvl w:ilvl="0" w:tplc="127EA910">
      <w:numFmt w:val="bullet"/>
      <w:lvlText w:val="-"/>
      <w:lvlJc w:val="left"/>
      <w:pPr>
        <w:ind w:left="720" w:hanging="360"/>
      </w:pPr>
      <w:rPr>
        <w:rFonts w:ascii="Calibri" w:eastAsia="Calibr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0" w15:restartNumberingAfterBreak="0">
    <w:nsid w:val="4EE4456F"/>
    <w:multiLevelType w:val="hybridMultilevel"/>
    <w:tmpl w:val="D7D477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94F67B7"/>
    <w:multiLevelType w:val="hybridMultilevel"/>
    <w:tmpl w:val="384AE39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2" w15:restartNumberingAfterBreak="0">
    <w:nsid w:val="60E33667"/>
    <w:multiLevelType w:val="hybridMultilevel"/>
    <w:tmpl w:val="1FFC6C6A"/>
    <w:lvl w:ilvl="0" w:tplc="B9D841C4">
      <w:numFmt w:val="bullet"/>
      <w:lvlText w:val="-"/>
      <w:lvlJc w:val="left"/>
      <w:pPr>
        <w:ind w:left="360" w:hanging="360"/>
      </w:pPr>
      <w:rPr>
        <w:rFonts w:ascii="Times New Roman" w:eastAsiaTheme="minorHAnsi" w:hAnsi="Times New Roman" w:cs="Times New Roman" w:hint="default"/>
      </w:rPr>
    </w:lvl>
    <w:lvl w:ilvl="1" w:tplc="9EEA0008">
      <w:numFmt w:val="bullet"/>
      <w:lvlText w:val="•"/>
      <w:lvlJc w:val="left"/>
      <w:pPr>
        <w:ind w:left="1080" w:hanging="360"/>
      </w:pPr>
      <w:rPr>
        <w:rFonts w:ascii="Times New Roman" w:eastAsiaTheme="minorHAnsi" w:hAnsi="Times New Roman" w:cs="Times New Roman"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63EF0DEA"/>
    <w:multiLevelType w:val="hybridMultilevel"/>
    <w:tmpl w:val="344CD2EC"/>
    <w:lvl w:ilvl="0" w:tplc="04140001">
      <w:start w:val="1"/>
      <w:numFmt w:val="bullet"/>
      <w:lvlText w:val=""/>
      <w:lvlJc w:val="left"/>
      <w:pPr>
        <w:tabs>
          <w:tab w:val="num" w:pos="720"/>
        </w:tabs>
        <w:ind w:left="720" w:hanging="360"/>
      </w:pPr>
      <w:rPr>
        <w:rFonts w:ascii="Symbol" w:hAnsi="Symbol" w:hint="default"/>
      </w:rPr>
    </w:lvl>
    <w:lvl w:ilvl="1" w:tplc="1FA08C4E">
      <w:start w:val="6"/>
      <w:numFmt w:val="bullet"/>
      <w:lvlText w:val="-"/>
      <w:lvlJc w:val="left"/>
      <w:pPr>
        <w:tabs>
          <w:tab w:val="num" w:pos="1440"/>
        </w:tabs>
        <w:ind w:left="1440" w:hanging="360"/>
      </w:pPr>
      <w:rPr>
        <w:rFonts w:ascii="Times New Roman" w:eastAsia="Times New Roman" w:hAnsi="Times New Roman" w:cs="Times New Roman"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346E8F"/>
    <w:multiLevelType w:val="hybridMultilevel"/>
    <w:tmpl w:val="4CC6B2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43D548A"/>
    <w:multiLevelType w:val="hybridMultilevel"/>
    <w:tmpl w:val="08B44D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A59307D"/>
    <w:multiLevelType w:val="hybridMultilevel"/>
    <w:tmpl w:val="AA5AE41C"/>
    <w:lvl w:ilvl="0" w:tplc="A2B0ABD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AAB62C2"/>
    <w:multiLevelType w:val="hybridMultilevel"/>
    <w:tmpl w:val="DD3E2F6E"/>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F76C0D"/>
    <w:multiLevelType w:val="hybridMultilevel"/>
    <w:tmpl w:val="DE4EF6E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6FDF7BD2"/>
    <w:multiLevelType w:val="hybridMultilevel"/>
    <w:tmpl w:val="1482197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0" w15:restartNumberingAfterBreak="0">
    <w:nsid w:val="74AB186E"/>
    <w:multiLevelType w:val="hybridMultilevel"/>
    <w:tmpl w:val="DF1602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9517C5C"/>
    <w:multiLevelType w:val="hybridMultilevel"/>
    <w:tmpl w:val="74C8991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2" w15:restartNumberingAfterBreak="0">
    <w:nsid w:val="7BF00653"/>
    <w:multiLevelType w:val="hybridMultilevel"/>
    <w:tmpl w:val="72525588"/>
    <w:lvl w:ilvl="0" w:tplc="8E1E7BD4">
      <w:start w:val="1"/>
      <w:numFmt w:val="bullet"/>
      <w:lvlText w:val=""/>
      <w:lvlJc w:val="left"/>
      <w:pPr>
        <w:tabs>
          <w:tab w:val="num" w:pos="720"/>
        </w:tabs>
        <w:ind w:left="720" w:hanging="360"/>
      </w:pPr>
      <w:rPr>
        <w:rFonts w:ascii="Symbol" w:hAnsi="Symbol" w:hint="default"/>
        <w:color w:val="auto"/>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7F4C81"/>
    <w:multiLevelType w:val="hybridMultilevel"/>
    <w:tmpl w:val="85BE7360"/>
    <w:lvl w:ilvl="0" w:tplc="B9D841C4">
      <w:numFmt w:val="bullet"/>
      <w:lvlText w:val="-"/>
      <w:lvlJc w:val="left"/>
      <w:pPr>
        <w:ind w:left="360" w:hanging="360"/>
      </w:pPr>
      <w:rPr>
        <w:rFonts w:ascii="Times New Roman" w:eastAsiaTheme="minorHAnsi" w:hAnsi="Times New Roman" w:cs="Times New Roman" w:hint="default"/>
      </w:rPr>
    </w:lvl>
    <w:lvl w:ilvl="1" w:tplc="B9D841C4">
      <w:numFmt w:val="bullet"/>
      <w:lvlText w:val="-"/>
      <w:lvlJc w:val="left"/>
      <w:pPr>
        <w:ind w:left="1080" w:hanging="360"/>
      </w:pPr>
      <w:rPr>
        <w:rFonts w:ascii="Times New Roman" w:eastAsiaTheme="minorHAnsi" w:hAnsi="Times New Roman" w:cs="Times New Roman"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12"/>
  </w:num>
  <w:num w:numId="2">
    <w:abstractNumId w:val="28"/>
  </w:num>
  <w:num w:numId="3">
    <w:abstractNumId w:val="6"/>
  </w:num>
  <w:num w:numId="4">
    <w:abstractNumId w:val="2"/>
  </w:num>
  <w:num w:numId="5">
    <w:abstractNumId w:val="18"/>
  </w:num>
  <w:num w:numId="6">
    <w:abstractNumId w:val="14"/>
  </w:num>
  <w:num w:numId="7">
    <w:abstractNumId w:val="4"/>
  </w:num>
  <w:num w:numId="8">
    <w:abstractNumId w:val="32"/>
  </w:num>
  <w:num w:numId="9">
    <w:abstractNumId w:val="13"/>
  </w:num>
  <w:num w:numId="10">
    <w:abstractNumId w:val="5"/>
  </w:num>
  <w:num w:numId="11">
    <w:abstractNumId w:val="9"/>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3"/>
  </w:num>
  <w:num w:numId="15">
    <w:abstractNumId w:val="16"/>
  </w:num>
  <w:num w:numId="16">
    <w:abstractNumId w:val="3"/>
  </w:num>
  <w:num w:numId="17">
    <w:abstractNumId w:val="1"/>
  </w:num>
  <w:num w:numId="18">
    <w:abstractNumId w:val="27"/>
  </w:num>
  <w:num w:numId="19">
    <w:abstractNumId w:val="31"/>
  </w:num>
  <w:num w:numId="20">
    <w:abstractNumId w:val="29"/>
  </w:num>
  <w:num w:numId="21">
    <w:abstractNumId w:val="21"/>
  </w:num>
  <w:num w:numId="22">
    <w:abstractNumId w:val="19"/>
  </w:num>
  <w:num w:numId="23">
    <w:abstractNumId w:val="17"/>
  </w:num>
  <w:num w:numId="24">
    <w:abstractNumId w:val="15"/>
  </w:num>
  <w:num w:numId="25">
    <w:abstractNumId w:val="24"/>
  </w:num>
  <w:num w:numId="26">
    <w:abstractNumId w:val="10"/>
  </w:num>
  <w:num w:numId="27">
    <w:abstractNumId w:val="8"/>
  </w:num>
  <w:num w:numId="28">
    <w:abstractNumId w:val="20"/>
  </w:num>
  <w:num w:numId="29">
    <w:abstractNumId w:val="26"/>
  </w:num>
  <w:num w:numId="30">
    <w:abstractNumId w:val="22"/>
  </w:num>
  <w:num w:numId="31">
    <w:abstractNumId w:val="11"/>
  </w:num>
  <w:num w:numId="32">
    <w:abstractNumId w:val="33"/>
  </w:num>
  <w:num w:numId="33">
    <w:abstractNumId w:val="25"/>
  </w:num>
  <w:num w:numId="34">
    <w:abstractNumId w:val="7"/>
  </w:num>
  <w:num w:numId="35">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D86"/>
    <w:rsid w:val="00002F37"/>
    <w:rsid w:val="000054AC"/>
    <w:rsid w:val="00007222"/>
    <w:rsid w:val="00010E94"/>
    <w:rsid w:val="00011229"/>
    <w:rsid w:val="0001226F"/>
    <w:rsid w:val="000144AD"/>
    <w:rsid w:val="00017197"/>
    <w:rsid w:val="00026450"/>
    <w:rsid w:val="00033DBE"/>
    <w:rsid w:val="00041557"/>
    <w:rsid w:val="00047C8D"/>
    <w:rsid w:val="0005352B"/>
    <w:rsid w:val="000569D0"/>
    <w:rsid w:val="00060064"/>
    <w:rsid w:val="000630E1"/>
    <w:rsid w:val="00063C08"/>
    <w:rsid w:val="00065096"/>
    <w:rsid w:val="000739AA"/>
    <w:rsid w:val="00075D82"/>
    <w:rsid w:val="000826C2"/>
    <w:rsid w:val="000838DC"/>
    <w:rsid w:val="00083B66"/>
    <w:rsid w:val="00086DDF"/>
    <w:rsid w:val="00092BD1"/>
    <w:rsid w:val="00093A35"/>
    <w:rsid w:val="000A6CEB"/>
    <w:rsid w:val="000A781C"/>
    <w:rsid w:val="000B2058"/>
    <w:rsid w:val="000C24EC"/>
    <w:rsid w:val="000C7300"/>
    <w:rsid w:val="000D2E6A"/>
    <w:rsid w:val="000D4E65"/>
    <w:rsid w:val="000E76DE"/>
    <w:rsid w:val="000F0AF5"/>
    <w:rsid w:val="000F1726"/>
    <w:rsid w:val="000F5BB1"/>
    <w:rsid w:val="00100714"/>
    <w:rsid w:val="001140B2"/>
    <w:rsid w:val="00116A6D"/>
    <w:rsid w:val="00117689"/>
    <w:rsid w:val="00130663"/>
    <w:rsid w:val="00134552"/>
    <w:rsid w:val="001413B5"/>
    <w:rsid w:val="00146D8F"/>
    <w:rsid w:val="00147F16"/>
    <w:rsid w:val="0016197A"/>
    <w:rsid w:val="0016201E"/>
    <w:rsid w:val="00162056"/>
    <w:rsid w:val="00165CF2"/>
    <w:rsid w:val="0016777F"/>
    <w:rsid w:val="00173782"/>
    <w:rsid w:val="00175AA2"/>
    <w:rsid w:val="0017773B"/>
    <w:rsid w:val="00183093"/>
    <w:rsid w:val="001830C3"/>
    <w:rsid w:val="001839BB"/>
    <w:rsid w:val="00190D62"/>
    <w:rsid w:val="001A153A"/>
    <w:rsid w:val="001A2CA9"/>
    <w:rsid w:val="001A7FF7"/>
    <w:rsid w:val="001B473F"/>
    <w:rsid w:val="001B4A95"/>
    <w:rsid w:val="001C1FDF"/>
    <w:rsid w:val="001C46FD"/>
    <w:rsid w:val="001C4E56"/>
    <w:rsid w:val="001C57E7"/>
    <w:rsid w:val="001D499E"/>
    <w:rsid w:val="001D55DD"/>
    <w:rsid w:val="001E011C"/>
    <w:rsid w:val="001E279D"/>
    <w:rsid w:val="001E3D0F"/>
    <w:rsid w:val="001E3FF7"/>
    <w:rsid w:val="001E60F8"/>
    <w:rsid w:val="001F5E6D"/>
    <w:rsid w:val="00202B9F"/>
    <w:rsid w:val="0020431C"/>
    <w:rsid w:val="00204BC2"/>
    <w:rsid w:val="00205EF4"/>
    <w:rsid w:val="00210FC1"/>
    <w:rsid w:val="0022467E"/>
    <w:rsid w:val="00225A91"/>
    <w:rsid w:val="002317A0"/>
    <w:rsid w:val="0023671D"/>
    <w:rsid w:val="0025042D"/>
    <w:rsid w:val="0025486B"/>
    <w:rsid w:val="00254CC9"/>
    <w:rsid w:val="00255250"/>
    <w:rsid w:val="002604FF"/>
    <w:rsid w:val="00260A4E"/>
    <w:rsid w:val="00263918"/>
    <w:rsid w:val="00264638"/>
    <w:rsid w:val="00264BCC"/>
    <w:rsid w:val="002659D5"/>
    <w:rsid w:val="00265B18"/>
    <w:rsid w:val="002719EA"/>
    <w:rsid w:val="002757F3"/>
    <w:rsid w:val="002815FE"/>
    <w:rsid w:val="002875C5"/>
    <w:rsid w:val="00287EBB"/>
    <w:rsid w:val="0029270D"/>
    <w:rsid w:val="002A3AFD"/>
    <w:rsid w:val="002A5339"/>
    <w:rsid w:val="002A7684"/>
    <w:rsid w:val="002B09B0"/>
    <w:rsid w:val="002B15F3"/>
    <w:rsid w:val="002B1EC6"/>
    <w:rsid w:val="002B5719"/>
    <w:rsid w:val="002C0E14"/>
    <w:rsid w:val="002C4A03"/>
    <w:rsid w:val="002D0E37"/>
    <w:rsid w:val="002D52FD"/>
    <w:rsid w:val="002D710B"/>
    <w:rsid w:val="002F04E1"/>
    <w:rsid w:val="002F1C07"/>
    <w:rsid w:val="002F2A43"/>
    <w:rsid w:val="003025F5"/>
    <w:rsid w:val="003041E6"/>
    <w:rsid w:val="0030595B"/>
    <w:rsid w:val="003219D1"/>
    <w:rsid w:val="00324ED2"/>
    <w:rsid w:val="00327B95"/>
    <w:rsid w:val="00336295"/>
    <w:rsid w:val="00347760"/>
    <w:rsid w:val="00351291"/>
    <w:rsid w:val="0036077E"/>
    <w:rsid w:val="00361328"/>
    <w:rsid w:val="003638BA"/>
    <w:rsid w:val="00365CF5"/>
    <w:rsid w:val="003755AB"/>
    <w:rsid w:val="00381F4A"/>
    <w:rsid w:val="00384EE5"/>
    <w:rsid w:val="003B2E78"/>
    <w:rsid w:val="003B390C"/>
    <w:rsid w:val="003B70B7"/>
    <w:rsid w:val="003C1664"/>
    <w:rsid w:val="003C641D"/>
    <w:rsid w:val="003C6C87"/>
    <w:rsid w:val="003D2D9F"/>
    <w:rsid w:val="003D53C4"/>
    <w:rsid w:val="003D75D0"/>
    <w:rsid w:val="003E720E"/>
    <w:rsid w:val="003F0082"/>
    <w:rsid w:val="003F241E"/>
    <w:rsid w:val="003F40CB"/>
    <w:rsid w:val="003F7175"/>
    <w:rsid w:val="003F7260"/>
    <w:rsid w:val="0040435D"/>
    <w:rsid w:val="00405DC4"/>
    <w:rsid w:val="00413FA5"/>
    <w:rsid w:val="0041423C"/>
    <w:rsid w:val="00423C98"/>
    <w:rsid w:val="00423EB9"/>
    <w:rsid w:val="0042684F"/>
    <w:rsid w:val="00427CD3"/>
    <w:rsid w:val="00427DEF"/>
    <w:rsid w:val="004301CA"/>
    <w:rsid w:val="00433D4B"/>
    <w:rsid w:val="00437E80"/>
    <w:rsid w:val="00440460"/>
    <w:rsid w:val="00441AA2"/>
    <w:rsid w:val="00443060"/>
    <w:rsid w:val="00446814"/>
    <w:rsid w:val="00453421"/>
    <w:rsid w:val="004604E0"/>
    <w:rsid w:val="004614A3"/>
    <w:rsid w:val="004617A2"/>
    <w:rsid w:val="00461A54"/>
    <w:rsid w:val="00466241"/>
    <w:rsid w:val="004669A9"/>
    <w:rsid w:val="00467987"/>
    <w:rsid w:val="00471CB0"/>
    <w:rsid w:val="004726F5"/>
    <w:rsid w:val="00472B50"/>
    <w:rsid w:val="00473DD7"/>
    <w:rsid w:val="00484473"/>
    <w:rsid w:val="0048537D"/>
    <w:rsid w:val="00492E5E"/>
    <w:rsid w:val="004A32FD"/>
    <w:rsid w:val="004A4B43"/>
    <w:rsid w:val="004B21A8"/>
    <w:rsid w:val="004B4ACD"/>
    <w:rsid w:val="004C6AAF"/>
    <w:rsid w:val="004D28BC"/>
    <w:rsid w:val="004D354C"/>
    <w:rsid w:val="004D72A2"/>
    <w:rsid w:val="004E1F13"/>
    <w:rsid w:val="004E2C03"/>
    <w:rsid w:val="004E6420"/>
    <w:rsid w:val="004F662A"/>
    <w:rsid w:val="00501B1F"/>
    <w:rsid w:val="0052570E"/>
    <w:rsid w:val="00530B05"/>
    <w:rsid w:val="0053488E"/>
    <w:rsid w:val="0054282E"/>
    <w:rsid w:val="00543336"/>
    <w:rsid w:val="00545530"/>
    <w:rsid w:val="005503CD"/>
    <w:rsid w:val="00551BEA"/>
    <w:rsid w:val="00552B9C"/>
    <w:rsid w:val="005556C1"/>
    <w:rsid w:val="00561936"/>
    <w:rsid w:val="005631ED"/>
    <w:rsid w:val="0056343F"/>
    <w:rsid w:val="00570686"/>
    <w:rsid w:val="005714AA"/>
    <w:rsid w:val="00571793"/>
    <w:rsid w:val="00577F8D"/>
    <w:rsid w:val="00580C1E"/>
    <w:rsid w:val="00581348"/>
    <w:rsid w:val="00581539"/>
    <w:rsid w:val="00584307"/>
    <w:rsid w:val="00590EC4"/>
    <w:rsid w:val="005948AB"/>
    <w:rsid w:val="005A24C8"/>
    <w:rsid w:val="005A2EE9"/>
    <w:rsid w:val="005B2C64"/>
    <w:rsid w:val="005B397D"/>
    <w:rsid w:val="005B4899"/>
    <w:rsid w:val="005B548A"/>
    <w:rsid w:val="005C0A1B"/>
    <w:rsid w:val="005C40D5"/>
    <w:rsid w:val="005C7110"/>
    <w:rsid w:val="005C7707"/>
    <w:rsid w:val="005D4B4A"/>
    <w:rsid w:val="005D552F"/>
    <w:rsid w:val="005D791A"/>
    <w:rsid w:val="005E312B"/>
    <w:rsid w:val="005F0A93"/>
    <w:rsid w:val="005F27AF"/>
    <w:rsid w:val="005F59C8"/>
    <w:rsid w:val="005F697F"/>
    <w:rsid w:val="00611761"/>
    <w:rsid w:val="006145AD"/>
    <w:rsid w:val="0061791B"/>
    <w:rsid w:val="00627DB8"/>
    <w:rsid w:val="0063274E"/>
    <w:rsid w:val="00634120"/>
    <w:rsid w:val="00643246"/>
    <w:rsid w:val="00647687"/>
    <w:rsid w:val="006569AB"/>
    <w:rsid w:val="006572E4"/>
    <w:rsid w:val="006671C9"/>
    <w:rsid w:val="0066745B"/>
    <w:rsid w:val="006712B4"/>
    <w:rsid w:val="0067192A"/>
    <w:rsid w:val="0067467D"/>
    <w:rsid w:val="006757AF"/>
    <w:rsid w:val="00681DDF"/>
    <w:rsid w:val="00682E9C"/>
    <w:rsid w:val="0068449B"/>
    <w:rsid w:val="00685C69"/>
    <w:rsid w:val="00691371"/>
    <w:rsid w:val="006A3140"/>
    <w:rsid w:val="006A782C"/>
    <w:rsid w:val="006B5271"/>
    <w:rsid w:val="006B6BF7"/>
    <w:rsid w:val="006C146C"/>
    <w:rsid w:val="006C2A40"/>
    <w:rsid w:val="006C2B9F"/>
    <w:rsid w:val="006C41A2"/>
    <w:rsid w:val="006D0055"/>
    <w:rsid w:val="006D5BB1"/>
    <w:rsid w:val="006F2C4B"/>
    <w:rsid w:val="006F75D6"/>
    <w:rsid w:val="00701202"/>
    <w:rsid w:val="007053F7"/>
    <w:rsid w:val="0070542C"/>
    <w:rsid w:val="007147EB"/>
    <w:rsid w:val="007218FD"/>
    <w:rsid w:val="00722D46"/>
    <w:rsid w:val="00726372"/>
    <w:rsid w:val="007364EA"/>
    <w:rsid w:val="00736A6E"/>
    <w:rsid w:val="00746DF3"/>
    <w:rsid w:val="007478F9"/>
    <w:rsid w:val="007818B4"/>
    <w:rsid w:val="00786CCD"/>
    <w:rsid w:val="00790170"/>
    <w:rsid w:val="007941EB"/>
    <w:rsid w:val="00797BFA"/>
    <w:rsid w:val="007A16B1"/>
    <w:rsid w:val="007A507B"/>
    <w:rsid w:val="007B7489"/>
    <w:rsid w:val="007C1A8E"/>
    <w:rsid w:val="007C59D2"/>
    <w:rsid w:val="007D2990"/>
    <w:rsid w:val="007D67B0"/>
    <w:rsid w:val="007E0E60"/>
    <w:rsid w:val="007E3BD8"/>
    <w:rsid w:val="007E5FE9"/>
    <w:rsid w:val="007E6AD2"/>
    <w:rsid w:val="007F1F09"/>
    <w:rsid w:val="00803BA1"/>
    <w:rsid w:val="008046F4"/>
    <w:rsid w:val="008049A5"/>
    <w:rsid w:val="00804E18"/>
    <w:rsid w:val="008140BD"/>
    <w:rsid w:val="008149C5"/>
    <w:rsid w:val="00831082"/>
    <w:rsid w:val="00834555"/>
    <w:rsid w:val="008364ED"/>
    <w:rsid w:val="00853FA9"/>
    <w:rsid w:val="00856D7A"/>
    <w:rsid w:val="00860D46"/>
    <w:rsid w:val="0086187F"/>
    <w:rsid w:val="00861DF1"/>
    <w:rsid w:val="00870A21"/>
    <w:rsid w:val="0088319F"/>
    <w:rsid w:val="008A008C"/>
    <w:rsid w:val="008A1608"/>
    <w:rsid w:val="008B5F6B"/>
    <w:rsid w:val="008D1CA4"/>
    <w:rsid w:val="008F044F"/>
    <w:rsid w:val="008F1B83"/>
    <w:rsid w:val="008F1FAF"/>
    <w:rsid w:val="008F5D43"/>
    <w:rsid w:val="008F6621"/>
    <w:rsid w:val="00902CEB"/>
    <w:rsid w:val="00916446"/>
    <w:rsid w:val="00934D86"/>
    <w:rsid w:val="00946069"/>
    <w:rsid w:val="00955AED"/>
    <w:rsid w:val="00956075"/>
    <w:rsid w:val="009611F1"/>
    <w:rsid w:val="0096265F"/>
    <w:rsid w:val="00971B53"/>
    <w:rsid w:val="00971C46"/>
    <w:rsid w:val="00983A0D"/>
    <w:rsid w:val="00991E6E"/>
    <w:rsid w:val="00995B41"/>
    <w:rsid w:val="009A2F5C"/>
    <w:rsid w:val="009A682E"/>
    <w:rsid w:val="009A74D7"/>
    <w:rsid w:val="009B1DD6"/>
    <w:rsid w:val="009B45FB"/>
    <w:rsid w:val="009C0376"/>
    <w:rsid w:val="009C79A9"/>
    <w:rsid w:val="009D181E"/>
    <w:rsid w:val="009D1D7C"/>
    <w:rsid w:val="009D3C6C"/>
    <w:rsid w:val="009D5E73"/>
    <w:rsid w:val="009D648F"/>
    <w:rsid w:val="009E0956"/>
    <w:rsid w:val="009E13E2"/>
    <w:rsid w:val="009E29BD"/>
    <w:rsid w:val="009E3B92"/>
    <w:rsid w:val="009F06B2"/>
    <w:rsid w:val="00A0402C"/>
    <w:rsid w:val="00A13BE9"/>
    <w:rsid w:val="00A23A76"/>
    <w:rsid w:val="00A25297"/>
    <w:rsid w:val="00A253CD"/>
    <w:rsid w:val="00A32DB3"/>
    <w:rsid w:val="00A366E1"/>
    <w:rsid w:val="00A3731C"/>
    <w:rsid w:val="00A37D52"/>
    <w:rsid w:val="00A41050"/>
    <w:rsid w:val="00A42157"/>
    <w:rsid w:val="00A47F70"/>
    <w:rsid w:val="00A5383B"/>
    <w:rsid w:val="00A56CA4"/>
    <w:rsid w:val="00A61365"/>
    <w:rsid w:val="00A64B99"/>
    <w:rsid w:val="00A65659"/>
    <w:rsid w:val="00A6617A"/>
    <w:rsid w:val="00A72D52"/>
    <w:rsid w:val="00A86C67"/>
    <w:rsid w:val="00A91655"/>
    <w:rsid w:val="00A92BA3"/>
    <w:rsid w:val="00AA2E3C"/>
    <w:rsid w:val="00AA4B20"/>
    <w:rsid w:val="00AB0CB9"/>
    <w:rsid w:val="00AB23CB"/>
    <w:rsid w:val="00AB34C6"/>
    <w:rsid w:val="00AC15AD"/>
    <w:rsid w:val="00AC1E71"/>
    <w:rsid w:val="00AC3B37"/>
    <w:rsid w:val="00AC560C"/>
    <w:rsid w:val="00AE17EB"/>
    <w:rsid w:val="00AF27F3"/>
    <w:rsid w:val="00AF4325"/>
    <w:rsid w:val="00AF70B2"/>
    <w:rsid w:val="00AF7E01"/>
    <w:rsid w:val="00B06220"/>
    <w:rsid w:val="00B064AD"/>
    <w:rsid w:val="00B133ED"/>
    <w:rsid w:val="00B1679B"/>
    <w:rsid w:val="00B21FC5"/>
    <w:rsid w:val="00B228FC"/>
    <w:rsid w:val="00B23118"/>
    <w:rsid w:val="00B24F47"/>
    <w:rsid w:val="00B42DAE"/>
    <w:rsid w:val="00B56D1E"/>
    <w:rsid w:val="00B57A24"/>
    <w:rsid w:val="00B57A81"/>
    <w:rsid w:val="00B6092C"/>
    <w:rsid w:val="00B70FAB"/>
    <w:rsid w:val="00B747EA"/>
    <w:rsid w:val="00B76BFF"/>
    <w:rsid w:val="00B82E92"/>
    <w:rsid w:val="00B84299"/>
    <w:rsid w:val="00B925D4"/>
    <w:rsid w:val="00B9729E"/>
    <w:rsid w:val="00BA4F63"/>
    <w:rsid w:val="00BB0AB5"/>
    <w:rsid w:val="00BD7D27"/>
    <w:rsid w:val="00BE3DA8"/>
    <w:rsid w:val="00BF3FB0"/>
    <w:rsid w:val="00BF6D02"/>
    <w:rsid w:val="00C0343E"/>
    <w:rsid w:val="00C04341"/>
    <w:rsid w:val="00C073AA"/>
    <w:rsid w:val="00C30936"/>
    <w:rsid w:val="00C3394E"/>
    <w:rsid w:val="00C3535A"/>
    <w:rsid w:val="00C43D15"/>
    <w:rsid w:val="00C45A58"/>
    <w:rsid w:val="00C521A7"/>
    <w:rsid w:val="00C5313B"/>
    <w:rsid w:val="00C53F8C"/>
    <w:rsid w:val="00C54785"/>
    <w:rsid w:val="00C611B4"/>
    <w:rsid w:val="00C657D3"/>
    <w:rsid w:val="00C70874"/>
    <w:rsid w:val="00C73725"/>
    <w:rsid w:val="00C8744E"/>
    <w:rsid w:val="00C902C8"/>
    <w:rsid w:val="00CA0497"/>
    <w:rsid w:val="00CA07DE"/>
    <w:rsid w:val="00CA11F8"/>
    <w:rsid w:val="00CA34E4"/>
    <w:rsid w:val="00CB6565"/>
    <w:rsid w:val="00CB754A"/>
    <w:rsid w:val="00CC09DB"/>
    <w:rsid w:val="00CC0BB2"/>
    <w:rsid w:val="00CC6ABD"/>
    <w:rsid w:val="00CD321E"/>
    <w:rsid w:val="00CE38DE"/>
    <w:rsid w:val="00CF058B"/>
    <w:rsid w:val="00CF7FCE"/>
    <w:rsid w:val="00D00353"/>
    <w:rsid w:val="00D022B9"/>
    <w:rsid w:val="00D0351E"/>
    <w:rsid w:val="00D03FD1"/>
    <w:rsid w:val="00D07CB3"/>
    <w:rsid w:val="00D166F3"/>
    <w:rsid w:val="00D22A35"/>
    <w:rsid w:val="00D2300F"/>
    <w:rsid w:val="00D326C6"/>
    <w:rsid w:val="00D3274E"/>
    <w:rsid w:val="00D44832"/>
    <w:rsid w:val="00D52124"/>
    <w:rsid w:val="00D54AB5"/>
    <w:rsid w:val="00D57FD5"/>
    <w:rsid w:val="00D62F12"/>
    <w:rsid w:val="00D71256"/>
    <w:rsid w:val="00D77D16"/>
    <w:rsid w:val="00D831E4"/>
    <w:rsid w:val="00D84B84"/>
    <w:rsid w:val="00D85191"/>
    <w:rsid w:val="00D877CB"/>
    <w:rsid w:val="00DA43B7"/>
    <w:rsid w:val="00DB2843"/>
    <w:rsid w:val="00DB504D"/>
    <w:rsid w:val="00DC035A"/>
    <w:rsid w:val="00DC1446"/>
    <w:rsid w:val="00DD06B8"/>
    <w:rsid w:val="00DE1F21"/>
    <w:rsid w:val="00DE4ADF"/>
    <w:rsid w:val="00DE5290"/>
    <w:rsid w:val="00DE6DBC"/>
    <w:rsid w:val="00DE74DF"/>
    <w:rsid w:val="00DF1A2E"/>
    <w:rsid w:val="00DF55BD"/>
    <w:rsid w:val="00E116CF"/>
    <w:rsid w:val="00E12146"/>
    <w:rsid w:val="00E149F6"/>
    <w:rsid w:val="00E20321"/>
    <w:rsid w:val="00E245B7"/>
    <w:rsid w:val="00E41CBF"/>
    <w:rsid w:val="00E42B88"/>
    <w:rsid w:val="00E47241"/>
    <w:rsid w:val="00E6668D"/>
    <w:rsid w:val="00E725B4"/>
    <w:rsid w:val="00E96BFD"/>
    <w:rsid w:val="00EA4751"/>
    <w:rsid w:val="00EA79AD"/>
    <w:rsid w:val="00EB5D99"/>
    <w:rsid w:val="00EC1E6F"/>
    <w:rsid w:val="00EC6374"/>
    <w:rsid w:val="00ED0907"/>
    <w:rsid w:val="00ED0CA3"/>
    <w:rsid w:val="00ED1C18"/>
    <w:rsid w:val="00ED282A"/>
    <w:rsid w:val="00EE09BB"/>
    <w:rsid w:val="00EE1C69"/>
    <w:rsid w:val="00F0654B"/>
    <w:rsid w:val="00F14F6D"/>
    <w:rsid w:val="00F171F0"/>
    <w:rsid w:val="00F202B4"/>
    <w:rsid w:val="00F24095"/>
    <w:rsid w:val="00F326C6"/>
    <w:rsid w:val="00F37B2D"/>
    <w:rsid w:val="00F37D7C"/>
    <w:rsid w:val="00F438E2"/>
    <w:rsid w:val="00F51C99"/>
    <w:rsid w:val="00F6318F"/>
    <w:rsid w:val="00F672DC"/>
    <w:rsid w:val="00F71EDB"/>
    <w:rsid w:val="00F733ED"/>
    <w:rsid w:val="00F9768E"/>
    <w:rsid w:val="00FA2630"/>
    <w:rsid w:val="00FB3B9D"/>
    <w:rsid w:val="00FB59AC"/>
    <w:rsid w:val="00FB5C1F"/>
    <w:rsid w:val="00FB7162"/>
    <w:rsid w:val="00FB7897"/>
    <w:rsid w:val="00FD6617"/>
    <w:rsid w:val="00FE11D3"/>
    <w:rsid w:val="00FE1F9B"/>
    <w:rsid w:val="00FE3E66"/>
    <w:rsid w:val="00FF7374"/>
    <w:rsid w:val="02B4A68B"/>
    <w:rsid w:val="5D13D94E"/>
  </w:rsids>
  <m:mathPr>
    <m:mathFont m:val="Cambria Math"/>
    <m:brkBin m:val="before"/>
    <m:brkBinSub m:val="--"/>
    <m:smallFrac m:val="0"/>
    <m:dispDef/>
    <m:lMargin m:val="0"/>
    <m:rMargin m:val="0"/>
    <m:defJc m:val="centerGroup"/>
    <m:wrapIndent m:val="1440"/>
    <m:intLim m:val="subSup"/>
    <m:naryLim m:val="undOvr"/>
  </m:mathPr>
  <w:themeFontLang w:val="nb-NO" w:eastAsia="nn-NO" w:bidi="ar-SA"/>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16A67A8B"/>
  <w15:chartTrackingRefBased/>
  <w15:docId w15:val="{825BB233-BF09-42E6-B4D6-5ACCF5B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D86"/>
    <w:rPr>
      <w:lang w:val="nb-NO"/>
    </w:rPr>
  </w:style>
  <w:style w:type="paragraph" w:styleId="Overskrift1">
    <w:name w:val="heading 1"/>
    <w:basedOn w:val="Normal"/>
    <w:next w:val="Normal"/>
    <w:link w:val="Overskrift1Tegn"/>
    <w:uiPriority w:val="9"/>
    <w:qFormat/>
    <w:rsid w:val="009E13E2"/>
    <w:pPr>
      <w:keepNext/>
      <w:spacing w:after="0" w:line="240" w:lineRule="auto"/>
      <w:outlineLvl w:val="0"/>
    </w:pPr>
    <w:rPr>
      <w:rFonts w:ascii="Times New Roman" w:eastAsia="Times New Roman" w:hAnsi="Times New Roman" w:cs="Times New Roman"/>
      <w:b/>
      <w:iCs/>
      <w:sz w:val="28"/>
      <w:szCs w:val="20"/>
      <w:lang w:eastAsia="nb-NO"/>
    </w:rPr>
  </w:style>
  <w:style w:type="paragraph" w:styleId="Overskrift2">
    <w:name w:val="heading 2"/>
    <w:basedOn w:val="Normal"/>
    <w:next w:val="Normal"/>
    <w:link w:val="Overskrift2Tegn"/>
    <w:uiPriority w:val="9"/>
    <w:unhideWhenUsed/>
    <w:qFormat/>
    <w:rsid w:val="00A91655"/>
    <w:pPr>
      <w:keepNext/>
      <w:keepLines/>
      <w:spacing w:before="40" w:after="0"/>
      <w:outlineLvl w:val="1"/>
    </w:pPr>
    <w:rPr>
      <w:rFonts w:asciiTheme="majorHAnsi" w:eastAsiaTheme="majorEastAsia" w:hAnsiTheme="majorHAnsi" w:cstheme="majorBidi"/>
      <w:b/>
      <w:sz w:val="26"/>
      <w:szCs w:val="26"/>
    </w:rPr>
  </w:style>
  <w:style w:type="paragraph" w:styleId="Overskrift3">
    <w:name w:val="heading 3"/>
    <w:next w:val="Normal"/>
    <w:link w:val="Overskrift3Tegn"/>
    <w:uiPriority w:val="9"/>
    <w:unhideWhenUsed/>
    <w:qFormat/>
    <w:rsid w:val="00934D86"/>
    <w:pPr>
      <w:keepNext/>
      <w:keepLines/>
      <w:spacing w:after="201"/>
      <w:ind w:left="296" w:hanging="10"/>
      <w:outlineLvl w:val="2"/>
    </w:pPr>
    <w:rPr>
      <w:rFonts w:ascii="Calibri" w:eastAsia="Calibri" w:hAnsi="Calibri" w:cs="Calibri"/>
      <w:b/>
      <w:i/>
      <w:color w:val="000000"/>
      <w:sz w:val="20"/>
      <w:lang w:eastAsia="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9E13E2"/>
    <w:rPr>
      <w:rFonts w:ascii="Times New Roman" w:eastAsia="Times New Roman" w:hAnsi="Times New Roman" w:cs="Times New Roman"/>
      <w:b/>
      <w:iCs/>
      <w:sz w:val="28"/>
      <w:szCs w:val="20"/>
      <w:lang w:val="nb-NO" w:eastAsia="nb-NO"/>
    </w:rPr>
  </w:style>
  <w:style w:type="paragraph" w:customStyle="1" w:styleId="StilOverskrift5TimesNewRoman11pkt11pkt">
    <w:name w:val="Stil Overskrift 5 + Times New Roman 11 pkt + 11 pkt"/>
    <w:basedOn w:val="Normal"/>
    <w:autoRedefine/>
    <w:qFormat/>
    <w:rsid w:val="00C902C8"/>
    <w:pPr>
      <w:keepNext/>
      <w:spacing w:after="0" w:line="240" w:lineRule="auto"/>
      <w:outlineLvl w:val="2"/>
    </w:pPr>
    <w:rPr>
      <w:rFonts w:ascii="Times New Roman" w:eastAsia="Times New Roman" w:hAnsi="Times New Roman" w:cs="Times New Roman"/>
      <w:bCs/>
      <w:u w:val="single"/>
      <w:lang w:eastAsia="nb-NO"/>
    </w:rPr>
  </w:style>
  <w:style w:type="character" w:customStyle="1" w:styleId="Overskrift3Tegn">
    <w:name w:val="Overskrift 3 Tegn"/>
    <w:basedOn w:val="Standardskriftforavsnitt"/>
    <w:link w:val="Overskrift3"/>
    <w:uiPriority w:val="9"/>
    <w:rsid w:val="00934D86"/>
    <w:rPr>
      <w:rFonts w:ascii="Calibri" w:eastAsia="Calibri" w:hAnsi="Calibri" w:cs="Calibri"/>
      <w:b/>
      <w:i/>
      <w:color w:val="000000"/>
      <w:sz w:val="20"/>
      <w:lang w:eastAsia="nn-NO"/>
    </w:rPr>
  </w:style>
  <w:style w:type="paragraph" w:styleId="Bobletekst">
    <w:name w:val="Balloon Text"/>
    <w:basedOn w:val="Normal"/>
    <w:link w:val="BobletekstTegn"/>
    <w:uiPriority w:val="99"/>
    <w:semiHidden/>
    <w:unhideWhenUsed/>
    <w:rsid w:val="009E095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E0956"/>
    <w:rPr>
      <w:rFonts w:ascii="Segoe UI" w:hAnsi="Segoe UI" w:cs="Segoe UI"/>
      <w:sz w:val="18"/>
      <w:szCs w:val="18"/>
      <w:lang w:val="nb-NO"/>
    </w:rPr>
  </w:style>
  <w:style w:type="paragraph" w:customStyle="1" w:styleId="Default">
    <w:name w:val="Default"/>
    <w:rsid w:val="00EE09BB"/>
    <w:pPr>
      <w:autoSpaceDE w:val="0"/>
      <w:autoSpaceDN w:val="0"/>
      <w:adjustRightInd w:val="0"/>
      <w:spacing w:after="0" w:line="240" w:lineRule="auto"/>
    </w:pPr>
    <w:rPr>
      <w:rFonts w:ascii="Times New Roman" w:eastAsia="Times New Roman" w:hAnsi="Times New Roman" w:cs="Times New Roman"/>
      <w:color w:val="000000"/>
      <w:sz w:val="24"/>
      <w:szCs w:val="24"/>
      <w:lang w:val="nb-NO" w:eastAsia="nb-NO"/>
    </w:rPr>
  </w:style>
  <w:style w:type="paragraph" w:styleId="Listeavsnitt">
    <w:name w:val="List Paragraph"/>
    <w:basedOn w:val="Normal"/>
    <w:uiPriority w:val="34"/>
    <w:qFormat/>
    <w:rsid w:val="00EE09BB"/>
    <w:pPr>
      <w:spacing w:after="0" w:line="240" w:lineRule="auto"/>
      <w:ind w:left="720"/>
      <w:contextualSpacing/>
    </w:pPr>
    <w:rPr>
      <w:rFonts w:ascii="Times New Roman" w:eastAsia="Times New Roman" w:hAnsi="Times New Roman" w:cs="Times New Roman"/>
      <w:sz w:val="24"/>
      <w:szCs w:val="24"/>
      <w:lang w:eastAsia="nb-NO"/>
    </w:rPr>
  </w:style>
  <w:style w:type="paragraph" w:styleId="Brdtekst2">
    <w:name w:val="Body Text 2"/>
    <w:basedOn w:val="Normal"/>
    <w:link w:val="Brdtekst2Tegn"/>
    <w:uiPriority w:val="99"/>
    <w:unhideWhenUsed/>
    <w:rsid w:val="008364ED"/>
    <w:pPr>
      <w:spacing w:after="120" w:line="480" w:lineRule="auto"/>
    </w:pPr>
  </w:style>
  <w:style w:type="character" w:customStyle="1" w:styleId="Brdtekst2Tegn">
    <w:name w:val="Brødtekst 2 Tegn"/>
    <w:basedOn w:val="Standardskriftforavsnitt"/>
    <w:link w:val="Brdtekst2"/>
    <w:uiPriority w:val="99"/>
    <w:rsid w:val="008364ED"/>
    <w:rPr>
      <w:lang w:val="nb-NO"/>
    </w:rPr>
  </w:style>
  <w:style w:type="character" w:styleId="Merknadsreferanse">
    <w:name w:val="annotation reference"/>
    <w:basedOn w:val="Standardskriftforavsnitt"/>
    <w:uiPriority w:val="99"/>
    <w:semiHidden/>
    <w:unhideWhenUsed/>
    <w:rsid w:val="006C41A2"/>
    <w:rPr>
      <w:sz w:val="16"/>
      <w:szCs w:val="16"/>
    </w:rPr>
  </w:style>
  <w:style w:type="paragraph" w:styleId="Merknadstekst">
    <w:name w:val="annotation text"/>
    <w:basedOn w:val="Normal"/>
    <w:link w:val="MerknadstekstTegn"/>
    <w:uiPriority w:val="99"/>
    <w:unhideWhenUsed/>
    <w:rsid w:val="006C41A2"/>
    <w:pPr>
      <w:spacing w:line="240" w:lineRule="auto"/>
    </w:pPr>
    <w:rPr>
      <w:sz w:val="20"/>
      <w:szCs w:val="20"/>
    </w:rPr>
  </w:style>
  <w:style w:type="character" w:customStyle="1" w:styleId="MerknadstekstTegn">
    <w:name w:val="Merknadstekst Tegn"/>
    <w:basedOn w:val="Standardskriftforavsnitt"/>
    <w:link w:val="Merknadstekst"/>
    <w:uiPriority w:val="99"/>
    <w:rsid w:val="006C41A2"/>
    <w:rPr>
      <w:sz w:val="20"/>
      <w:szCs w:val="20"/>
      <w:lang w:val="nb-NO"/>
    </w:rPr>
  </w:style>
  <w:style w:type="paragraph" w:styleId="Kommentaremne">
    <w:name w:val="annotation subject"/>
    <w:basedOn w:val="Merknadstekst"/>
    <w:next w:val="Merknadstekst"/>
    <w:link w:val="KommentaremneTegn"/>
    <w:uiPriority w:val="99"/>
    <w:semiHidden/>
    <w:unhideWhenUsed/>
    <w:rsid w:val="006C41A2"/>
    <w:rPr>
      <w:b/>
      <w:bCs/>
    </w:rPr>
  </w:style>
  <w:style w:type="character" w:customStyle="1" w:styleId="KommentaremneTegn">
    <w:name w:val="Kommentaremne Tegn"/>
    <w:basedOn w:val="MerknadstekstTegn"/>
    <w:link w:val="Kommentaremne"/>
    <w:uiPriority w:val="99"/>
    <w:semiHidden/>
    <w:rsid w:val="006C41A2"/>
    <w:rPr>
      <w:b/>
      <w:bCs/>
      <w:sz w:val="20"/>
      <w:szCs w:val="20"/>
      <w:lang w:val="nb-NO"/>
    </w:rPr>
  </w:style>
  <w:style w:type="character" w:styleId="Hyperkobling">
    <w:name w:val="Hyperlink"/>
    <w:basedOn w:val="Standardskriftforavsnitt"/>
    <w:uiPriority w:val="99"/>
    <w:unhideWhenUsed/>
    <w:rsid w:val="001A2CA9"/>
    <w:rPr>
      <w:color w:val="0563C1" w:themeColor="hyperlink"/>
      <w:u w:val="single"/>
    </w:rPr>
  </w:style>
  <w:style w:type="character" w:styleId="Ulstomtale">
    <w:name w:val="Unresolved Mention"/>
    <w:basedOn w:val="Standardskriftforavsnitt"/>
    <w:uiPriority w:val="99"/>
    <w:semiHidden/>
    <w:unhideWhenUsed/>
    <w:rsid w:val="001A2CA9"/>
    <w:rPr>
      <w:color w:val="605E5C"/>
      <w:shd w:val="clear" w:color="auto" w:fill="E1DFDD"/>
    </w:rPr>
  </w:style>
  <w:style w:type="character" w:styleId="Fulgthyperkobling">
    <w:name w:val="FollowedHyperlink"/>
    <w:basedOn w:val="Standardskriftforavsnitt"/>
    <w:uiPriority w:val="99"/>
    <w:semiHidden/>
    <w:unhideWhenUsed/>
    <w:rsid w:val="001A2CA9"/>
    <w:rPr>
      <w:color w:val="954F72" w:themeColor="followedHyperlink"/>
      <w:u w:val="single"/>
    </w:rPr>
  </w:style>
  <w:style w:type="paragraph" w:styleId="Brdtekstinnrykk2">
    <w:name w:val="Body Text Indent 2"/>
    <w:basedOn w:val="Normal"/>
    <w:link w:val="Brdtekstinnrykk2Tegn"/>
    <w:uiPriority w:val="99"/>
    <w:semiHidden/>
    <w:unhideWhenUsed/>
    <w:rsid w:val="004E6420"/>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4E6420"/>
    <w:rPr>
      <w:lang w:val="nb-NO"/>
    </w:rPr>
  </w:style>
  <w:style w:type="paragraph" w:styleId="Brdtekstinnrykk">
    <w:name w:val="Body Text Indent"/>
    <w:basedOn w:val="Normal"/>
    <w:link w:val="BrdtekstinnrykkTegn"/>
    <w:uiPriority w:val="99"/>
    <w:unhideWhenUsed/>
    <w:rsid w:val="004E6420"/>
    <w:pPr>
      <w:spacing w:after="120"/>
      <w:ind w:left="283"/>
    </w:pPr>
  </w:style>
  <w:style w:type="character" w:customStyle="1" w:styleId="BrdtekstinnrykkTegn">
    <w:name w:val="Brødtekstinnrykk Tegn"/>
    <w:basedOn w:val="Standardskriftforavsnitt"/>
    <w:link w:val="Brdtekstinnrykk"/>
    <w:uiPriority w:val="99"/>
    <w:rsid w:val="004E6420"/>
    <w:rPr>
      <w:lang w:val="nb-NO"/>
    </w:rPr>
  </w:style>
  <w:style w:type="paragraph" w:styleId="Brdtekst3">
    <w:name w:val="Body Text 3"/>
    <w:basedOn w:val="Normal"/>
    <w:link w:val="Brdtekst3Tegn"/>
    <w:uiPriority w:val="99"/>
    <w:semiHidden/>
    <w:unhideWhenUsed/>
    <w:rsid w:val="004E6420"/>
    <w:pPr>
      <w:spacing w:after="120"/>
    </w:pPr>
    <w:rPr>
      <w:sz w:val="16"/>
      <w:szCs w:val="16"/>
    </w:rPr>
  </w:style>
  <w:style w:type="character" w:customStyle="1" w:styleId="Brdtekst3Tegn">
    <w:name w:val="Brødtekst 3 Tegn"/>
    <w:basedOn w:val="Standardskriftforavsnitt"/>
    <w:link w:val="Brdtekst3"/>
    <w:uiPriority w:val="99"/>
    <w:semiHidden/>
    <w:rsid w:val="004E6420"/>
    <w:rPr>
      <w:sz w:val="16"/>
      <w:szCs w:val="16"/>
      <w:lang w:val="nb-NO"/>
    </w:rPr>
  </w:style>
  <w:style w:type="paragraph" w:styleId="NormalWeb">
    <w:name w:val="Normal (Web)"/>
    <w:basedOn w:val="Normal"/>
    <w:rsid w:val="00461A54"/>
    <w:pPr>
      <w:spacing w:before="90" w:after="90" w:line="240" w:lineRule="auto"/>
    </w:pPr>
    <w:rPr>
      <w:rFonts w:ascii="Times New Roman" w:eastAsia="Times New Roman" w:hAnsi="Times New Roman" w:cs="Times New Roman"/>
      <w:color w:val="000000"/>
      <w:sz w:val="24"/>
      <w:szCs w:val="24"/>
      <w:lang w:eastAsia="nb-NO"/>
    </w:rPr>
  </w:style>
  <w:style w:type="character" w:customStyle="1" w:styleId="Overskrift2Tegn">
    <w:name w:val="Overskrift 2 Tegn"/>
    <w:basedOn w:val="Standardskriftforavsnitt"/>
    <w:link w:val="Overskrift2"/>
    <w:uiPriority w:val="9"/>
    <w:rsid w:val="00A91655"/>
    <w:rPr>
      <w:rFonts w:asciiTheme="majorHAnsi" w:eastAsiaTheme="majorEastAsia" w:hAnsiTheme="majorHAnsi" w:cstheme="majorBidi"/>
      <w:b/>
      <w:sz w:val="26"/>
      <w:szCs w:val="26"/>
      <w:lang w:val="nb-NO"/>
    </w:rPr>
  </w:style>
  <w:style w:type="paragraph" w:styleId="Brdtekst">
    <w:name w:val="Body Text"/>
    <w:basedOn w:val="Normal"/>
    <w:link w:val="BrdtekstTegn"/>
    <w:uiPriority w:val="99"/>
    <w:semiHidden/>
    <w:unhideWhenUsed/>
    <w:rsid w:val="002B15F3"/>
    <w:pPr>
      <w:spacing w:after="120"/>
    </w:pPr>
  </w:style>
  <w:style w:type="character" w:customStyle="1" w:styleId="BrdtekstTegn">
    <w:name w:val="Brødtekst Tegn"/>
    <w:basedOn w:val="Standardskriftforavsnitt"/>
    <w:link w:val="Brdtekst"/>
    <w:uiPriority w:val="99"/>
    <w:semiHidden/>
    <w:rsid w:val="002B15F3"/>
    <w:rPr>
      <w:lang w:val="nb-NO"/>
    </w:rPr>
  </w:style>
  <w:style w:type="paragraph" w:styleId="Revisjon">
    <w:name w:val="Revision"/>
    <w:hidden/>
    <w:uiPriority w:val="99"/>
    <w:semiHidden/>
    <w:rsid w:val="0030595B"/>
    <w:pPr>
      <w:spacing w:after="0" w:line="240" w:lineRule="auto"/>
    </w:pPr>
    <w:rPr>
      <w:lang w:val="nb-NO"/>
    </w:rPr>
  </w:style>
  <w:style w:type="table" w:styleId="Tabellrutenett">
    <w:name w:val="Table Grid"/>
    <w:basedOn w:val="Vanligtabell"/>
    <w:uiPriority w:val="39"/>
    <w:rsid w:val="001B4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uiPriority w:val="1"/>
    <w:qFormat/>
    <w:rsid w:val="00B9729E"/>
    <w:pPr>
      <w:spacing w:after="0" w:line="240" w:lineRule="auto"/>
    </w:pPr>
    <w:rPr>
      <w:lang w:val="nb-NO"/>
    </w:rPr>
  </w:style>
  <w:style w:type="paragraph" w:styleId="Topptekst">
    <w:name w:val="header"/>
    <w:basedOn w:val="Normal"/>
    <w:link w:val="TopptekstTegn"/>
    <w:uiPriority w:val="99"/>
    <w:unhideWhenUsed/>
    <w:rsid w:val="00A4215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42157"/>
    <w:rPr>
      <w:lang w:val="nb-NO"/>
    </w:rPr>
  </w:style>
  <w:style w:type="paragraph" w:styleId="Bunntekst">
    <w:name w:val="footer"/>
    <w:basedOn w:val="Normal"/>
    <w:link w:val="BunntekstTegn"/>
    <w:uiPriority w:val="99"/>
    <w:unhideWhenUsed/>
    <w:rsid w:val="00A4215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42157"/>
    <w:rPr>
      <w:lang w:val="nb-NO"/>
    </w:rPr>
  </w:style>
  <w:style w:type="paragraph" w:styleId="Overskriftforinnholdsfortegnelse">
    <w:name w:val="TOC Heading"/>
    <w:basedOn w:val="Overskrift1"/>
    <w:next w:val="Normal"/>
    <w:uiPriority w:val="39"/>
    <w:unhideWhenUsed/>
    <w:qFormat/>
    <w:rsid w:val="00A42157"/>
    <w:pPr>
      <w:keepLines/>
      <w:spacing w:before="240" w:line="259" w:lineRule="auto"/>
      <w:outlineLvl w:val="9"/>
    </w:pPr>
    <w:rPr>
      <w:rFonts w:asciiTheme="majorHAnsi" w:eastAsiaTheme="majorEastAsia" w:hAnsiTheme="majorHAnsi" w:cstheme="majorBidi"/>
      <w:b w:val="0"/>
      <w:iCs w:val="0"/>
      <w:color w:val="2F5496" w:themeColor="accent1" w:themeShade="BF"/>
      <w:sz w:val="32"/>
      <w:szCs w:val="32"/>
      <w:lang w:val="nn-NO" w:eastAsia="nn-NO"/>
    </w:rPr>
  </w:style>
  <w:style w:type="paragraph" w:styleId="INNH1">
    <w:name w:val="toc 1"/>
    <w:basedOn w:val="Normal"/>
    <w:next w:val="Normal"/>
    <w:autoRedefine/>
    <w:uiPriority w:val="39"/>
    <w:unhideWhenUsed/>
    <w:rsid w:val="00D85191"/>
    <w:pPr>
      <w:tabs>
        <w:tab w:val="right" w:leader="dot" w:pos="9736"/>
      </w:tabs>
      <w:spacing w:after="0"/>
    </w:pPr>
  </w:style>
  <w:style w:type="paragraph" w:styleId="INNH2">
    <w:name w:val="toc 2"/>
    <w:basedOn w:val="Normal"/>
    <w:next w:val="Normal"/>
    <w:autoRedefine/>
    <w:uiPriority w:val="39"/>
    <w:unhideWhenUsed/>
    <w:rsid w:val="00C04341"/>
    <w:pPr>
      <w:tabs>
        <w:tab w:val="right" w:leader="dot" w:pos="9736"/>
      </w:tabs>
      <w:spacing w:after="0"/>
      <w:ind w:left="220"/>
    </w:pPr>
  </w:style>
  <w:style w:type="paragraph" w:styleId="Fotnotetekst">
    <w:name w:val="footnote text"/>
    <w:basedOn w:val="Normal"/>
    <w:link w:val="FotnotetekstTegn"/>
    <w:uiPriority w:val="99"/>
    <w:semiHidden/>
    <w:unhideWhenUsed/>
    <w:rsid w:val="001140B2"/>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1140B2"/>
    <w:rPr>
      <w:sz w:val="20"/>
      <w:szCs w:val="20"/>
      <w:lang w:val="nb-NO"/>
    </w:rPr>
  </w:style>
  <w:style w:type="character" w:styleId="Fotnotereferanse">
    <w:name w:val="footnote reference"/>
    <w:basedOn w:val="Standardskriftforavsnitt"/>
    <w:uiPriority w:val="99"/>
    <w:semiHidden/>
    <w:unhideWhenUsed/>
    <w:rsid w:val="001140B2"/>
    <w:rPr>
      <w:vertAlign w:val="superscript"/>
    </w:rPr>
  </w:style>
  <w:style w:type="character" w:customStyle="1" w:styleId="fontstyle01">
    <w:name w:val="fontstyle01"/>
    <w:basedOn w:val="Standardskriftforavsnitt"/>
    <w:rsid w:val="00205EF4"/>
    <w:rPr>
      <w:rFonts w:ascii="Georgia" w:hAnsi="Georgia" w:hint="default"/>
      <w:b w:val="0"/>
      <w:bCs w:val="0"/>
      <w:i w:val="0"/>
      <w:iCs w:val="0"/>
      <w:color w:val="000000"/>
      <w:sz w:val="20"/>
      <w:szCs w:val="20"/>
    </w:rPr>
  </w:style>
  <w:style w:type="character" w:customStyle="1" w:styleId="fontstyle21">
    <w:name w:val="fontstyle21"/>
    <w:basedOn w:val="Standardskriftforavsnitt"/>
    <w:rsid w:val="00205EF4"/>
    <w:rPr>
      <w:rFonts w:ascii="Georgia" w:hAnsi="Georgia" w:hint="default"/>
      <w:b w:val="0"/>
      <w:bCs w:val="0"/>
      <w:i w:val="0"/>
      <w:iCs w:val="0"/>
      <w:color w:val="000000"/>
      <w:sz w:val="20"/>
      <w:szCs w:val="20"/>
    </w:rPr>
  </w:style>
  <w:style w:type="character" w:customStyle="1" w:styleId="fontstyle31">
    <w:name w:val="fontstyle31"/>
    <w:basedOn w:val="Standardskriftforavsnitt"/>
    <w:rsid w:val="005503CD"/>
    <w:rPr>
      <w:rFonts w:ascii="Georgia-Italic" w:hAnsi="Georgia-Italic" w:hint="default"/>
      <w:b w:val="0"/>
      <w:bCs w:val="0"/>
      <w:i/>
      <w:iCs/>
      <w:color w:val="22222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864591">
      <w:bodyDiv w:val="1"/>
      <w:marLeft w:val="0"/>
      <w:marRight w:val="0"/>
      <w:marTop w:val="0"/>
      <w:marBottom w:val="0"/>
      <w:divBdr>
        <w:top w:val="none" w:sz="0" w:space="0" w:color="auto"/>
        <w:left w:val="none" w:sz="0" w:space="0" w:color="auto"/>
        <w:bottom w:val="none" w:sz="0" w:space="0" w:color="auto"/>
        <w:right w:val="none" w:sz="0" w:space="0" w:color="auto"/>
      </w:divBdr>
    </w:div>
    <w:div w:id="202744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3009.filemail.com/api/file/get?filekey=v1ftwR1aTcPTZw-OIJushziwJNNwdr-YNb-glKvVoXyjaWSRoFCDpyDu2TG8gCuNhNbr4pmM9ty9r0z8&amp;track=NINdDrxR" TargetMode="External"/><Relationship Id="rId18" Type="http://schemas.openxmlformats.org/officeDocument/2006/relationships/hyperlink" Target="https://kart.gislink.no/kart/?viewer=landbruk.landbruk" TargetMode="External"/><Relationship Id="rId3" Type="http://schemas.openxmlformats.org/officeDocument/2006/relationships/styles" Target="styles.xml"/><Relationship Id="rId21" Type="http://schemas.openxmlformats.org/officeDocument/2006/relationships/hyperlink" Target="https://kart.gislink.no/kart/?viewer=landbruk.landbruk"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kart.gislink.no/kart/?viewer=landbruk.landbruk"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kilden.nibio.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kart.gislink.no/kart/?viewer=landbruk.landbruk"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gardskart.nibio.no/search"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9147E-6708-4A2D-A03D-450BD664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10498</Words>
  <Characters>55642</Characters>
  <Application>Microsoft Office Word</Application>
  <DocSecurity>0</DocSecurity>
  <Lines>463</Lines>
  <Paragraphs>132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Anders</dc:creator>
  <cp:keywords/>
  <dc:description/>
  <cp:lastModifiedBy>Randi Rise</cp:lastModifiedBy>
  <cp:revision>2</cp:revision>
  <cp:lastPrinted>2021-04-15T13:59:00Z</cp:lastPrinted>
  <dcterms:created xsi:type="dcterms:W3CDTF">2021-09-17T08:38:00Z</dcterms:created>
  <dcterms:modified xsi:type="dcterms:W3CDTF">2021-09-17T08:38:00Z</dcterms:modified>
</cp:coreProperties>
</file>