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79" w:rsidRDefault="001A0EF8">
      <w:bookmarkStart w:id="0" w:name="_GoBack"/>
      <w:bookmarkEnd w:id="0"/>
    </w:p>
    <w:p w:rsidR="001A0EF8" w:rsidRDefault="001A0EF8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0"/>
        <w:gridCol w:w="493"/>
        <w:gridCol w:w="633"/>
        <w:gridCol w:w="3164"/>
      </w:tblGrid>
      <w:tr w:rsidR="001A0EF8" w:rsidRPr="001A0EF8" w:rsidTr="001A0EF8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nb-NO"/>
              </w:rPr>
              <w:t>Risikofaktor</w:t>
            </w: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nb-NO"/>
              </w:rPr>
              <w:t>Ja</w:t>
            </w: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nb-NO"/>
              </w:rPr>
              <w:t>Nei</w:t>
            </w: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nb-NO"/>
              </w:rPr>
              <w:t>Risikoreduserende tiltak som kan iverksettes</w:t>
            </w: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1. Smittespredning av covid-19 i kommunen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2. Internasjonal deltagelse utenfor Norden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3. Deltagere med samfunnskritiske oppgaver (helsepersonell eller andre)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4. Deltagere i risikogrupper (eldre personer og personer med underliggende kronisk sykdom)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5. Innendørs arrangement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6. Høy tetthet mellom deltagere/utøvere/publikum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7. Hygienetiltak er ikke tilstrekkelig (håndvask, hånddesinfeksjon)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8. Antall toaletter ikke tilstrekkelig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9. Matserveringstilbud som gir grunnlag for sammenstimling av mennesker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10. Alkoholservering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11. Utilstrekkelig kapasitet på transport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1A0EF8" w:rsidRPr="001A0EF8" w:rsidTr="001A0EF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12. Langvarig arrangement </w:t>
            </w:r>
          </w:p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1A0EF8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EF8" w:rsidRPr="001A0EF8" w:rsidRDefault="001A0EF8" w:rsidP="001A0E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:rsidR="001A0EF8" w:rsidRDefault="001A0EF8"/>
    <w:sectPr w:rsidR="001A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F8"/>
    <w:rsid w:val="001A0EF8"/>
    <w:rsid w:val="00257227"/>
    <w:rsid w:val="00323B58"/>
    <w:rsid w:val="00B12CE3"/>
    <w:rsid w:val="00D0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6BB0"/>
  <w15:chartTrackingRefBased/>
  <w15:docId w15:val="{03F979A5-9481-4FEC-A848-5AFFBBB2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A0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Digre Kosberg</dc:creator>
  <cp:keywords/>
  <dc:description/>
  <cp:lastModifiedBy>Kjerstin Digre Kosberg</cp:lastModifiedBy>
  <cp:revision>1</cp:revision>
  <dcterms:created xsi:type="dcterms:W3CDTF">2020-03-11T13:14:00Z</dcterms:created>
  <dcterms:modified xsi:type="dcterms:W3CDTF">2020-03-11T13:21:00Z</dcterms:modified>
</cp:coreProperties>
</file>